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13" w:rsidRDefault="00A30A13" w:rsidP="00A30A13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13" w:rsidRDefault="00A30A13" w:rsidP="00A30A13">
      <w:pPr>
        <w:jc w:val="center"/>
        <w:rPr>
          <w:sz w:val="20"/>
          <w:szCs w:val="20"/>
        </w:rPr>
      </w:pPr>
    </w:p>
    <w:p w:rsidR="00A30A13" w:rsidRDefault="00A30A13" w:rsidP="00A30A13">
      <w:pPr>
        <w:jc w:val="center"/>
      </w:pPr>
      <w:r>
        <w:rPr>
          <w:b/>
        </w:rPr>
        <w:t>АДМИНИСТРАЦИЯ ТУРУХАНСКОГО РАЙОНА</w:t>
      </w:r>
    </w:p>
    <w:p w:rsidR="00A30A13" w:rsidRDefault="00A30A13" w:rsidP="00A30A13">
      <w:pPr>
        <w:jc w:val="center"/>
        <w:rPr>
          <w:b/>
        </w:rPr>
      </w:pPr>
      <w:r>
        <w:rPr>
          <w:b/>
        </w:rPr>
        <w:t>КРАСНОЯРСКОГО КРАЯ</w:t>
      </w:r>
    </w:p>
    <w:p w:rsidR="00A30A13" w:rsidRDefault="00A30A13" w:rsidP="00A30A13">
      <w:pPr>
        <w:jc w:val="center"/>
        <w:rPr>
          <w:b/>
        </w:rPr>
      </w:pPr>
    </w:p>
    <w:p w:rsidR="00A30A13" w:rsidRDefault="00A30A13" w:rsidP="00A30A13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A30A13" w:rsidRDefault="00A30A13" w:rsidP="00A30A13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</w:rPr>
      </w:pPr>
    </w:p>
    <w:p w:rsidR="00A30A13" w:rsidRDefault="00742A82" w:rsidP="00A23229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>12.12.2023</w:t>
      </w:r>
      <w:r w:rsidR="00A30A13">
        <w:rPr>
          <w:spacing w:val="-11"/>
          <w:sz w:val="28"/>
          <w:szCs w:val="28"/>
        </w:rPr>
        <w:t xml:space="preserve">                              </w:t>
      </w:r>
      <w:r w:rsidR="00A23229">
        <w:rPr>
          <w:spacing w:val="-11"/>
          <w:sz w:val="28"/>
          <w:szCs w:val="28"/>
        </w:rPr>
        <w:t xml:space="preserve">     </w:t>
      </w:r>
      <w:r>
        <w:rPr>
          <w:spacing w:val="-11"/>
          <w:sz w:val="28"/>
          <w:szCs w:val="28"/>
        </w:rPr>
        <w:t xml:space="preserve">    </w:t>
      </w:r>
      <w:r w:rsidR="00A23229">
        <w:rPr>
          <w:spacing w:val="-11"/>
          <w:sz w:val="28"/>
          <w:szCs w:val="28"/>
        </w:rPr>
        <w:t xml:space="preserve">          </w:t>
      </w:r>
      <w:r w:rsidR="00A30A13">
        <w:rPr>
          <w:spacing w:val="-11"/>
          <w:sz w:val="28"/>
          <w:szCs w:val="28"/>
        </w:rPr>
        <w:t xml:space="preserve">с. Туруханск               </w:t>
      </w:r>
      <w:r w:rsidR="00095362">
        <w:rPr>
          <w:spacing w:val="-11"/>
          <w:sz w:val="28"/>
          <w:szCs w:val="28"/>
        </w:rPr>
        <w:t xml:space="preserve">                              </w:t>
      </w:r>
      <w:r w:rsidR="00A30A13">
        <w:rPr>
          <w:sz w:val="28"/>
          <w:szCs w:val="28"/>
        </w:rPr>
        <w:t xml:space="preserve">№ </w:t>
      </w:r>
      <w:r>
        <w:rPr>
          <w:sz w:val="28"/>
          <w:szCs w:val="28"/>
        </w:rPr>
        <w:t>969</w:t>
      </w:r>
      <w:r w:rsidR="00A30A13">
        <w:rPr>
          <w:sz w:val="28"/>
          <w:szCs w:val="28"/>
        </w:rPr>
        <w:t xml:space="preserve"> -</w:t>
      </w:r>
      <w:proofErr w:type="gramStart"/>
      <w:r w:rsidR="00A30A13">
        <w:rPr>
          <w:sz w:val="28"/>
          <w:szCs w:val="28"/>
        </w:rPr>
        <w:t>п</w:t>
      </w:r>
      <w:proofErr w:type="gramEnd"/>
    </w:p>
    <w:p w:rsidR="00A30A13" w:rsidRDefault="00A30A13" w:rsidP="00A30A13">
      <w:pPr>
        <w:shd w:val="clear" w:color="auto" w:fill="FFFFFF"/>
        <w:tabs>
          <w:tab w:val="left" w:pos="4229"/>
          <w:tab w:val="left" w:pos="8033"/>
        </w:tabs>
        <w:rPr>
          <w:spacing w:val="-6"/>
        </w:rPr>
      </w:pPr>
    </w:p>
    <w:p w:rsidR="00A30A13" w:rsidRDefault="00A30A13" w:rsidP="00A30A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A13" w:rsidRDefault="00A30A13" w:rsidP="00A30A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</w:t>
      </w:r>
    </w:p>
    <w:p w:rsidR="00A30A13" w:rsidRDefault="00A30A13" w:rsidP="00A30A13">
      <w:pPr>
        <w:autoSpaceDE w:val="0"/>
        <w:autoSpaceDN w:val="0"/>
        <w:adjustRightInd w:val="0"/>
        <w:ind w:firstLine="708"/>
        <w:jc w:val="both"/>
      </w:pPr>
    </w:p>
    <w:p w:rsidR="00A30A13" w:rsidRDefault="00A30A13" w:rsidP="00A30A13">
      <w:pPr>
        <w:autoSpaceDE w:val="0"/>
        <w:autoSpaceDN w:val="0"/>
        <w:adjustRightInd w:val="0"/>
        <w:ind w:firstLine="708"/>
        <w:jc w:val="both"/>
      </w:pPr>
    </w:p>
    <w:p w:rsidR="00A30A13" w:rsidRDefault="00A30A13" w:rsidP="00A30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</w:t>
      </w:r>
      <w:r w:rsidR="00185ECB">
        <w:rPr>
          <w:sz w:val="28"/>
          <w:szCs w:val="28"/>
        </w:rPr>
        <w:t xml:space="preserve">49, </w:t>
      </w:r>
      <w:r>
        <w:rPr>
          <w:sz w:val="28"/>
          <w:szCs w:val="28"/>
        </w:rPr>
        <w:t>57  Устава Туруханского района, ПОСТАНОВЛЯЮ:</w:t>
      </w:r>
    </w:p>
    <w:p w:rsidR="00A30A13" w:rsidRDefault="00A30A13" w:rsidP="00A30A13">
      <w:pPr>
        <w:autoSpaceDE w:val="0"/>
        <w:autoSpaceDN w:val="0"/>
        <w:adjustRightInd w:val="0"/>
        <w:ind w:firstLine="708"/>
        <w:jc w:val="both"/>
      </w:pPr>
    </w:p>
    <w:p w:rsidR="00A30A13" w:rsidRDefault="00A30A13" w:rsidP="00A30A13">
      <w:pPr>
        <w:autoSpaceDE w:val="0"/>
        <w:autoSpaceDN w:val="0"/>
        <w:adjustRightInd w:val="0"/>
        <w:ind w:firstLine="708"/>
        <w:jc w:val="both"/>
      </w:pPr>
    </w:p>
    <w:p w:rsidR="00A30A13" w:rsidRDefault="00A30A13" w:rsidP="00A30A1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 согласно приложению.</w:t>
      </w:r>
    </w:p>
    <w:p w:rsidR="00A30A13" w:rsidRDefault="004C5705" w:rsidP="0009536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30A13" w:rsidRDefault="00A30A13" w:rsidP="00A30A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A30A13" w:rsidRDefault="00A30A13" w:rsidP="00A30A13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официального опубликования в общественно-политической газете «Маяк Севера».</w:t>
      </w:r>
    </w:p>
    <w:p w:rsidR="00A30A13" w:rsidRDefault="00A30A13" w:rsidP="00A30A13">
      <w:pPr>
        <w:ind w:firstLine="709"/>
        <w:rPr>
          <w:sz w:val="28"/>
          <w:szCs w:val="28"/>
        </w:rPr>
      </w:pPr>
    </w:p>
    <w:p w:rsidR="00A30A13" w:rsidRDefault="00A30A13" w:rsidP="00A30A13">
      <w:pPr>
        <w:rPr>
          <w:sz w:val="28"/>
          <w:szCs w:val="28"/>
        </w:rPr>
      </w:pPr>
    </w:p>
    <w:p w:rsidR="00A30A13" w:rsidRDefault="00A30A13" w:rsidP="00A30A13">
      <w:pPr>
        <w:rPr>
          <w:sz w:val="28"/>
          <w:szCs w:val="28"/>
        </w:rPr>
      </w:pPr>
    </w:p>
    <w:p w:rsidR="00185ECB" w:rsidRDefault="00185ECB" w:rsidP="00A30A1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30A13" w:rsidRDefault="00185ECB" w:rsidP="00A30A13">
      <w:r>
        <w:rPr>
          <w:sz w:val="28"/>
          <w:szCs w:val="28"/>
        </w:rPr>
        <w:t>Главы</w:t>
      </w:r>
      <w:r w:rsidR="00A30A13">
        <w:rPr>
          <w:sz w:val="28"/>
          <w:szCs w:val="28"/>
        </w:rPr>
        <w:t xml:space="preserve"> Туруханского района</w:t>
      </w:r>
      <w:r w:rsidR="00A30A13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Е.Г. Кожевников</w:t>
      </w: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705" w:rsidRDefault="004C5705" w:rsidP="00A30A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0A13" w:rsidRDefault="00A30A13" w:rsidP="00A30A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A13" w:rsidRDefault="00A30A13" w:rsidP="00A30A1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A30A13" w:rsidRDefault="00A30A13" w:rsidP="00A30A1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A30A13" w:rsidRDefault="00A30A13" w:rsidP="00A30A1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A30A13" w:rsidRDefault="00A30A13" w:rsidP="00A30A1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42A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12.12.2023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742A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969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30A13" w:rsidRDefault="00A30A13" w:rsidP="00A30A1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A30A13" w:rsidRDefault="00A30A13" w:rsidP="00A30A1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A30A13" w:rsidRDefault="00A30A13" w:rsidP="00A30A13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A30A13" w:rsidRDefault="00A30A13" w:rsidP="00A30A1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A30A13" w:rsidRDefault="00A30A13" w:rsidP="00A30A1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A30A13" w:rsidRDefault="00A30A13" w:rsidP="00A30A1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A30A13" w:rsidRDefault="00A30A13" w:rsidP="00A30A1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742A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12.12.2023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742A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969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30A13" w:rsidRDefault="00A30A13" w:rsidP="00A30A13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A30A13" w:rsidRDefault="00A30A13" w:rsidP="00A30A13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A30A13" w:rsidRDefault="00A30A13" w:rsidP="00A30A13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30A13" w:rsidRDefault="00A30A13" w:rsidP="00A30A13">
      <w:pPr>
        <w:pStyle w:val="a3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:rsidR="00A30A13" w:rsidRDefault="00A30A13" w:rsidP="00A30A13">
      <w:pPr>
        <w:pStyle w:val="a3"/>
        <w:jc w:val="both"/>
        <w:rPr>
          <w:rStyle w:val="a7"/>
          <w:b w:val="0"/>
          <w:bCs w:val="0"/>
        </w:rPr>
      </w:pPr>
    </w:p>
    <w:p w:rsidR="00A30A13" w:rsidRDefault="00A30A13" w:rsidP="00A30A13">
      <w:pPr>
        <w:pStyle w:val="a3"/>
        <w:jc w:val="both"/>
        <w:rPr>
          <w:rStyle w:val="a7"/>
          <w:b w:val="0"/>
          <w:bCs w:val="0"/>
          <w:color w:val="3B2D36"/>
          <w:sz w:val="28"/>
          <w:szCs w:val="28"/>
        </w:rPr>
      </w:pPr>
    </w:p>
    <w:p w:rsidR="00A30A13" w:rsidRDefault="00A30A13" w:rsidP="00A30A13">
      <w:pPr>
        <w:autoSpaceDE w:val="0"/>
        <w:autoSpaceDN w:val="0"/>
        <w:adjustRightInd w:val="0"/>
        <w:jc w:val="center"/>
        <w:rPr>
          <w:spacing w:val="2"/>
        </w:rPr>
      </w:pPr>
      <w:r>
        <w:rPr>
          <w:spacing w:val="2"/>
          <w:sz w:val="28"/>
          <w:szCs w:val="28"/>
        </w:rPr>
        <w:t>ПРОГРАММА</w:t>
      </w:r>
    </w:p>
    <w:p w:rsidR="00A30A13" w:rsidRDefault="00A30A13" w:rsidP="00A30A1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</w:t>
      </w:r>
    </w:p>
    <w:p w:rsidR="00A30A13" w:rsidRDefault="00A30A13" w:rsidP="00A30A13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A30A13" w:rsidRDefault="00A30A13" w:rsidP="00A30A1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A30A13" w:rsidRDefault="00A30A13" w:rsidP="00A30A13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A30A13" w:rsidRDefault="00A30A13" w:rsidP="00A30A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 </w:t>
      </w:r>
      <w:r>
        <w:rPr>
          <w:spacing w:val="2"/>
          <w:sz w:val="28"/>
          <w:szCs w:val="28"/>
        </w:rPr>
        <w:t xml:space="preserve">(далее - Программа), разработана </w:t>
      </w: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30A13" w:rsidRDefault="00A30A13" w:rsidP="00A30A13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контроля на автотранспорте и дорожном хозяйстве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принуждения и рекомендательный характер мероприятий для подконтрольных субъектов;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30A13" w:rsidRDefault="00A30A13" w:rsidP="00A30A1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A30A13" w:rsidRDefault="00A30A13" w:rsidP="00A30A13">
      <w:pPr>
        <w:rPr>
          <w:sz w:val="20"/>
          <w:szCs w:val="20"/>
        </w:rPr>
      </w:pP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снижение уровня ущерба охраняемым законам ценностям.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 xml:space="preserve"> на автотранспорте и в дорожном хозяйстве</w:t>
      </w:r>
      <w:r>
        <w:rPr>
          <w:color w:val="000000"/>
          <w:sz w:val="28"/>
          <w:szCs w:val="28"/>
        </w:rPr>
        <w:t xml:space="preserve"> на территории Туруханского района на 2024 год, установлен приложением к настоящей Программе профилактике нарушений.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5362" w:rsidRDefault="00095362" w:rsidP="00A30A1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5362" w:rsidRDefault="00095362" w:rsidP="00A30A1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5362" w:rsidRDefault="00095362" w:rsidP="00A30A1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0A13" w:rsidRDefault="00A30A13" w:rsidP="00A30A1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A30A13" w:rsidRDefault="00A30A13" w:rsidP="00A30A13">
      <w:pPr>
        <w:rPr>
          <w:sz w:val="20"/>
          <w:szCs w:val="20"/>
        </w:rPr>
      </w:pP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A30A13" w:rsidRDefault="00A30A13" w:rsidP="00A30A13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A30A13" w:rsidRDefault="00A30A13" w:rsidP="00A30A1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A30A13" w:rsidRDefault="00A30A13" w:rsidP="00A30A13">
      <w:pPr>
        <w:rPr>
          <w:sz w:val="20"/>
          <w:szCs w:val="20"/>
          <w:lang w:val="x-none" w:eastAsia="x-none"/>
        </w:rPr>
      </w:pP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30A13" w:rsidRDefault="00A30A13" w:rsidP="00A30A1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A30A13" w:rsidRDefault="00A30A13" w:rsidP="00A30A13">
      <w:pPr>
        <w:rPr>
          <w:sz w:val="20"/>
          <w:szCs w:val="20"/>
          <w:lang w:val="x-none" w:eastAsia="x-none"/>
        </w:rPr>
      </w:pP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A30A13" w:rsidRDefault="00A30A13" w:rsidP="00A30A1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30A13" w:rsidRDefault="00A30A13" w:rsidP="00A30A1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Туруханского района: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30A13" w:rsidRDefault="00A30A13" w:rsidP="00A30A13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на автотранспорте и дорожном хозяйстве на территории Туруханского района на 2024 год</w:t>
      </w:r>
    </w:p>
    <w:p w:rsidR="00A30A13" w:rsidRDefault="00A30A13" w:rsidP="00A30A1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30A13" w:rsidRDefault="00A30A13" w:rsidP="00A30A1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на автотранспорте и дорожном хозяйстве</w:t>
      </w:r>
      <w:r>
        <w:rPr>
          <w:bCs/>
          <w:color w:val="000000"/>
          <w:sz w:val="28"/>
          <w:szCs w:val="28"/>
        </w:rPr>
        <w:t xml:space="preserve"> на территории Туруханского района на 2024 год</w:t>
      </w:r>
    </w:p>
    <w:p w:rsidR="00A30A13" w:rsidRDefault="00A30A13" w:rsidP="00A30A1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30A13" w:rsidRDefault="00A30A13" w:rsidP="00A30A13">
      <w:pPr>
        <w:pStyle w:val="a5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A30A13" w:rsidRDefault="00A30A13" w:rsidP="00A30A13"/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Размещение на официальном сайте Туруханского района информации о результатах по осуществлению контроля на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контроля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Ежеквартально, до 5 числа месяца, следующего за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Обеспечение открытости и прозрачности информации об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осуществлении жилищного контроля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30A13" w:rsidRDefault="00A30A13" w:rsidP="00A30A13">
      <w:pPr>
        <w:jc w:val="center"/>
        <w:rPr>
          <w:bCs/>
          <w:sz w:val="20"/>
          <w:szCs w:val="20"/>
        </w:rPr>
      </w:pPr>
    </w:p>
    <w:p w:rsidR="00A30A13" w:rsidRDefault="00A30A13" w:rsidP="00A30A13">
      <w:pPr>
        <w:jc w:val="center"/>
      </w:pPr>
    </w:p>
    <w:p w:rsidR="00A30A13" w:rsidRDefault="00A30A13" w:rsidP="00A30A13">
      <w:pPr>
        <w:jc w:val="center"/>
      </w:pPr>
    </w:p>
    <w:p w:rsidR="00A30A13" w:rsidRDefault="00A30A13" w:rsidP="00A30A13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A30A13" w:rsidRDefault="00A30A13" w:rsidP="00A30A13">
      <w:pPr>
        <w:rPr>
          <w:sz w:val="28"/>
          <w:szCs w:val="28"/>
        </w:rPr>
      </w:pPr>
    </w:p>
    <w:p w:rsidR="007F1288" w:rsidRDefault="007F1288" w:rsidP="00A30A13">
      <w:pPr>
        <w:rPr>
          <w:sz w:val="28"/>
          <w:szCs w:val="28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Размещение на сайте Туруханского района в сети «Интернет» перечней нормативных правовых актов, содержащих обязательные требования, требований,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контроля на автотранспорте, городском наземном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Повышение информированности подконтрольных субъектов о действующих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требованиях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контроля на автотранспорте и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контроля на автотранспорте, городском наземном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A30A13" w:rsidTr="00A30A1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30A13" w:rsidRDefault="00A30A13" w:rsidP="00A30A13">
      <w:pPr>
        <w:jc w:val="center"/>
        <w:rPr>
          <w:sz w:val="28"/>
          <w:szCs w:val="28"/>
        </w:rPr>
      </w:pPr>
    </w:p>
    <w:p w:rsidR="00A30A13" w:rsidRDefault="00A30A13" w:rsidP="00A30A13">
      <w:pPr>
        <w:rPr>
          <w:sz w:val="28"/>
          <w:szCs w:val="28"/>
        </w:rPr>
      </w:pPr>
    </w:p>
    <w:p w:rsidR="00A30A13" w:rsidRDefault="00A30A13" w:rsidP="00A30A13">
      <w:pPr>
        <w:rPr>
          <w:sz w:val="28"/>
          <w:szCs w:val="28"/>
        </w:rPr>
      </w:pPr>
    </w:p>
    <w:p w:rsidR="00A30A13" w:rsidRDefault="00A30A13" w:rsidP="00A30A13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A30A13" w:rsidRDefault="00A30A13" w:rsidP="00A30A13">
      <w:pPr>
        <w:ind w:firstLine="709"/>
        <w:jc w:val="center"/>
        <w:rPr>
          <w:sz w:val="28"/>
          <w:szCs w:val="28"/>
        </w:rPr>
      </w:pPr>
    </w:p>
    <w:p w:rsidR="00A30A13" w:rsidRDefault="00A30A13" w:rsidP="00A30A13">
      <w:pPr>
        <w:ind w:firstLine="709"/>
        <w:jc w:val="center"/>
        <w:rPr>
          <w:sz w:val="28"/>
          <w:szCs w:val="28"/>
        </w:rPr>
      </w:pPr>
    </w:p>
    <w:p w:rsidR="00A30A13" w:rsidRDefault="00A30A13" w:rsidP="005C67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Мероприятия по профилактике нарушений и в целом Программы по итогам календарного года с учётом достижения целей Програм</w:t>
      </w:r>
      <w:r w:rsidR="007F1288">
        <w:rPr>
          <w:sz w:val="28"/>
          <w:szCs w:val="28"/>
        </w:rPr>
        <w:t>мы в указанной Программе на 2024 год и плановый период 2025 и 2026</w:t>
      </w:r>
      <w:r>
        <w:rPr>
          <w:sz w:val="28"/>
          <w:szCs w:val="28"/>
        </w:rPr>
        <w:t xml:space="preserve"> годов устанавливаются отчётные показатели: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A30A13" w:rsidTr="00A30A1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</w:t>
            </w:r>
          </w:p>
          <w:p w:rsidR="00A30A13" w:rsidRDefault="007F12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  <w:r w:rsidR="00A30A13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A30A13" w:rsidRDefault="007F12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  <w:r w:rsidR="00A30A13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A30A13" w:rsidRDefault="007F12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  <w:r w:rsidR="00A30A13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A30A13" w:rsidTr="00A30A1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Снижение доли нарушений, выявленных в рамках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 на</w:t>
            </w:r>
            <w:r w:rsidR="007F1288">
              <w:rPr>
                <w:bCs/>
                <w:sz w:val="20"/>
                <w:szCs w:val="20"/>
                <w:lang w:eastAsia="en-US"/>
              </w:rPr>
              <w:t xml:space="preserve"> автотранспорте и</w:t>
            </w:r>
            <w:r>
              <w:rPr>
                <w:bCs/>
                <w:sz w:val="20"/>
                <w:szCs w:val="20"/>
                <w:lang w:eastAsia="en-US"/>
              </w:rPr>
              <w:t xml:space="preserve"> дорожном хозяйстве</w:t>
            </w:r>
            <w:r>
              <w:rPr>
                <w:sz w:val="20"/>
                <w:szCs w:val="20"/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70%</w:t>
            </w:r>
          </w:p>
        </w:tc>
      </w:tr>
      <w:tr w:rsidR="00A30A13" w:rsidTr="00A30A1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3" w:rsidRDefault="00A30A1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30A13" w:rsidRDefault="00A30A1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</w:tr>
    </w:tbl>
    <w:p w:rsidR="00A30A13" w:rsidRDefault="00A30A13" w:rsidP="00A30A13"/>
    <w:p w:rsidR="0065082E" w:rsidRDefault="0065082E"/>
    <w:sectPr w:rsidR="0065082E" w:rsidSect="005C67D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84" w:rsidRDefault="005F4584" w:rsidP="005C67DD">
      <w:r>
        <w:separator/>
      </w:r>
    </w:p>
  </w:endnote>
  <w:endnote w:type="continuationSeparator" w:id="0">
    <w:p w:rsidR="005F4584" w:rsidRDefault="005F4584" w:rsidP="005C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84" w:rsidRDefault="005F4584" w:rsidP="005C67DD">
      <w:r>
        <w:separator/>
      </w:r>
    </w:p>
  </w:footnote>
  <w:footnote w:type="continuationSeparator" w:id="0">
    <w:p w:rsidR="005F4584" w:rsidRDefault="005F4584" w:rsidP="005C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070079"/>
      <w:docPartObj>
        <w:docPartGallery w:val="Page Numbers (Top of Page)"/>
        <w:docPartUnique/>
      </w:docPartObj>
    </w:sdtPr>
    <w:sdtEndPr/>
    <w:sdtContent>
      <w:p w:rsidR="005C67DD" w:rsidRDefault="005C6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A82">
          <w:rPr>
            <w:noProof/>
          </w:rPr>
          <w:t>12</w:t>
        </w:r>
        <w:r>
          <w:fldChar w:fldCharType="end"/>
        </w:r>
      </w:p>
    </w:sdtContent>
  </w:sdt>
  <w:p w:rsidR="005C67DD" w:rsidRDefault="005C6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71F"/>
    <w:multiLevelType w:val="multilevel"/>
    <w:tmpl w:val="A16ACF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66"/>
    <w:rsid w:val="00095362"/>
    <w:rsid w:val="00185ECB"/>
    <w:rsid w:val="00300966"/>
    <w:rsid w:val="004C5705"/>
    <w:rsid w:val="005C67DD"/>
    <w:rsid w:val="005F4584"/>
    <w:rsid w:val="0065082E"/>
    <w:rsid w:val="00742A82"/>
    <w:rsid w:val="007F1288"/>
    <w:rsid w:val="00A23229"/>
    <w:rsid w:val="00A30A13"/>
    <w:rsid w:val="00E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30A1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0A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A30A13"/>
    <w:pPr>
      <w:spacing w:after="157"/>
    </w:pPr>
  </w:style>
  <w:style w:type="paragraph" w:styleId="a4">
    <w:name w:val="No Spacing"/>
    <w:uiPriority w:val="1"/>
    <w:qFormat/>
    <w:rsid w:val="00A30A1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30A13"/>
    <w:pPr>
      <w:ind w:left="720"/>
      <w:contextualSpacing/>
    </w:pPr>
  </w:style>
  <w:style w:type="paragraph" w:customStyle="1" w:styleId="aj">
    <w:name w:val="_aj"/>
    <w:basedOn w:val="a"/>
    <w:uiPriority w:val="99"/>
    <w:semiHidden/>
    <w:rsid w:val="00A30A13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A3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30A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57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70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C67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6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C67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67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30A1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0A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A30A13"/>
    <w:pPr>
      <w:spacing w:after="157"/>
    </w:pPr>
  </w:style>
  <w:style w:type="paragraph" w:styleId="a4">
    <w:name w:val="No Spacing"/>
    <w:uiPriority w:val="1"/>
    <w:qFormat/>
    <w:rsid w:val="00A30A1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30A13"/>
    <w:pPr>
      <w:ind w:left="720"/>
      <w:contextualSpacing/>
    </w:pPr>
  </w:style>
  <w:style w:type="paragraph" w:customStyle="1" w:styleId="aj">
    <w:name w:val="_aj"/>
    <w:basedOn w:val="a"/>
    <w:uiPriority w:val="99"/>
    <w:semiHidden/>
    <w:rsid w:val="00A30A13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A3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30A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57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570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C67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6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C67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67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Раль</cp:lastModifiedBy>
  <cp:revision>10</cp:revision>
  <cp:lastPrinted>2023-12-15T07:02:00Z</cp:lastPrinted>
  <dcterms:created xsi:type="dcterms:W3CDTF">2023-08-02T03:16:00Z</dcterms:created>
  <dcterms:modified xsi:type="dcterms:W3CDTF">2023-12-15T07:03:00Z</dcterms:modified>
</cp:coreProperties>
</file>