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693A8E" w:rsidRDefault="00D22651" w:rsidP="00D22651">
      <w:pPr>
        <w:jc w:val="center"/>
        <w:rPr>
          <w:b/>
          <w:spacing w:val="30"/>
          <w:sz w:val="28"/>
          <w:szCs w:val="28"/>
          <w:lang w:val="ru-RU"/>
        </w:rPr>
      </w:pPr>
      <w:r w:rsidRPr="00D61327">
        <w:rPr>
          <w:b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947D47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02.12.2019</w:t>
            </w:r>
            <w:bookmarkStart w:id="0" w:name="_GoBack"/>
            <w:bookmarkEnd w:id="0"/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947D4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947D47">
              <w:rPr>
                <w:sz w:val="28"/>
                <w:szCs w:val="28"/>
                <w:lang w:val="ru-RU"/>
              </w:rPr>
              <w:t>951</w:t>
            </w:r>
            <w:r w:rsidR="00D61327"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E10458" w:rsidRPr="00E10458" w:rsidRDefault="00E10458" w:rsidP="00E1045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E10458">
        <w:rPr>
          <w:sz w:val="28"/>
          <w:szCs w:val="28"/>
          <w:lang w:val="ru-RU"/>
        </w:rPr>
        <w:t>О мерах по сохранению и рациональному использованию защитных сооружений гражданской обороны</w:t>
      </w: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E10458" w:rsidP="002328BD">
      <w:pPr>
        <w:ind w:firstLine="708"/>
        <w:jc w:val="both"/>
        <w:rPr>
          <w:sz w:val="28"/>
          <w:szCs w:val="28"/>
          <w:lang w:val="ru-RU"/>
        </w:rPr>
      </w:pPr>
      <w:r w:rsidRPr="00E10458">
        <w:rPr>
          <w:rFonts w:eastAsia="Calibri"/>
          <w:color w:val="000000"/>
          <w:sz w:val="28"/>
          <w:szCs w:val="28"/>
          <w:lang w:val="ru-RU" w:eastAsia="en-US"/>
        </w:rPr>
        <w:t xml:space="preserve">В соответствии с Федеральными </w:t>
      </w:r>
      <w:hyperlink r:id="rId6" w:history="1">
        <w:r w:rsidRPr="00E10458">
          <w:rPr>
            <w:rFonts w:eastAsia="Calibri"/>
            <w:color w:val="000000"/>
            <w:sz w:val="28"/>
            <w:szCs w:val="28"/>
            <w:lang w:val="ru-RU" w:eastAsia="en-US"/>
          </w:rPr>
          <w:t>законам</w:t>
        </w:r>
      </w:hyperlink>
      <w:r w:rsidRPr="00E10458">
        <w:rPr>
          <w:rFonts w:eastAsia="Calibri"/>
          <w:color w:val="000000"/>
          <w:sz w:val="28"/>
          <w:szCs w:val="28"/>
          <w:lang w:val="ru-RU" w:eastAsia="en-US"/>
        </w:rPr>
        <w:t>и от 12.02.1998 № 28-ФЗ «О гражданской обороне»,</w:t>
      </w:r>
      <w:r w:rsidRPr="00E10458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hyperlink r:id="rId7" w:history="1">
        <w:r w:rsidRPr="00E10458">
          <w:rPr>
            <w:rFonts w:eastAsia="Calibri"/>
            <w:color w:val="000000"/>
            <w:sz w:val="28"/>
            <w:szCs w:val="28"/>
            <w:lang w:val="ru-RU" w:eastAsia="en-US"/>
          </w:rPr>
          <w:t>постановлениям</w:t>
        </w:r>
      </w:hyperlink>
      <w:r w:rsidRPr="00E10458">
        <w:rPr>
          <w:rFonts w:eastAsia="Calibri"/>
          <w:color w:val="000000"/>
          <w:sz w:val="28"/>
          <w:szCs w:val="28"/>
          <w:lang w:val="ru-RU" w:eastAsia="en-US"/>
        </w:rPr>
        <w:t xml:space="preserve">и Правительства Российской Федерации от 29.11.1999 </w:t>
      </w:r>
      <w:r w:rsidR="000C2E0A">
        <w:rPr>
          <w:rFonts w:eastAsia="Calibri"/>
          <w:color w:val="000000"/>
          <w:sz w:val="28"/>
          <w:szCs w:val="28"/>
          <w:lang w:val="ru-RU" w:eastAsia="en-US"/>
        </w:rPr>
        <w:t xml:space="preserve">         </w:t>
      </w:r>
      <w:r w:rsidRPr="00E10458">
        <w:rPr>
          <w:rFonts w:eastAsia="Calibri"/>
          <w:color w:val="000000"/>
          <w:sz w:val="28"/>
          <w:szCs w:val="28"/>
          <w:lang w:val="ru-RU" w:eastAsia="en-US"/>
        </w:rPr>
        <w:t>№ 1309 «О Порядке создания убежищ и иных объектов гражданской обороны»,</w:t>
      </w:r>
      <w:r w:rsidRPr="00E10458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</w:t>
      </w:r>
      <w:r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r w:rsidRPr="00E10458">
        <w:rPr>
          <w:rFonts w:eastAsia="Calibri"/>
          <w:color w:val="000000"/>
          <w:sz w:val="28"/>
          <w:szCs w:val="28"/>
          <w:lang w:val="ru-RU" w:eastAsia="en-US"/>
        </w:rPr>
        <w:t xml:space="preserve">от 26.11.2007 № 804 «Об утверждении Положения о гражданской обороне в Российской Федерации»,   постановления 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администрации Туруханского района  от 14.10.2016 № 1003-п </w:t>
      </w:r>
      <w:r w:rsidRPr="00E10458">
        <w:rPr>
          <w:rFonts w:eastAsia="Calibri"/>
          <w:color w:val="000000"/>
          <w:sz w:val="28"/>
          <w:szCs w:val="28"/>
          <w:lang w:val="ru-RU" w:eastAsia="en-US"/>
        </w:rPr>
        <w:t xml:space="preserve">«Об утверждении </w:t>
      </w:r>
      <w:r w:rsidRPr="00E10458">
        <w:rPr>
          <w:rFonts w:eastAsia="Calibri"/>
          <w:sz w:val="28"/>
          <w:szCs w:val="28"/>
          <w:lang w:val="ru-RU" w:eastAsia="en-US"/>
        </w:rPr>
        <w:t>Положения об организации и ведении гражданской обороны в муниципальном образовании</w:t>
      </w:r>
      <w:r>
        <w:rPr>
          <w:rFonts w:eastAsia="Calibri"/>
          <w:sz w:val="28"/>
          <w:szCs w:val="28"/>
          <w:lang w:val="ru-RU" w:eastAsia="en-US"/>
        </w:rPr>
        <w:t xml:space="preserve"> Туруханский район</w:t>
      </w:r>
      <w:r w:rsidRPr="00E10458">
        <w:rPr>
          <w:rFonts w:eastAsia="Calibri"/>
          <w:sz w:val="28"/>
          <w:szCs w:val="28"/>
          <w:lang w:val="ru-RU" w:eastAsia="en-US"/>
        </w:rPr>
        <w:t xml:space="preserve">», </w:t>
      </w:r>
      <w:r w:rsidRPr="00E10458">
        <w:rPr>
          <w:rFonts w:eastAsia="Calibri"/>
          <w:color w:val="000000"/>
          <w:sz w:val="28"/>
          <w:szCs w:val="28"/>
          <w:lang w:val="ru-RU" w:eastAsia="en-US"/>
        </w:rPr>
        <w:t xml:space="preserve">с учетом </w:t>
      </w:r>
      <w:hyperlink r:id="rId8" w:history="1">
        <w:r w:rsidRPr="00E10458">
          <w:rPr>
            <w:rFonts w:eastAsia="Calibri"/>
            <w:color w:val="000000"/>
            <w:sz w:val="28"/>
            <w:szCs w:val="28"/>
            <w:lang w:val="ru-RU" w:eastAsia="en-US"/>
          </w:rPr>
          <w:t>Приказа</w:t>
        </w:r>
      </w:hyperlink>
      <w:r w:rsidRPr="00E10458">
        <w:rPr>
          <w:rFonts w:eastAsia="Calibri"/>
          <w:color w:val="000000"/>
          <w:sz w:val="28"/>
          <w:szCs w:val="28"/>
          <w:lang w:val="ru-RU" w:eastAsia="en-US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15.12.2002 № 583 «Об утверждении и введении в действие Правил эксплуатации защитных сооружений гражданской обороны»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Pr="00E10458">
        <w:rPr>
          <w:rFonts w:eastAsia="Calibri"/>
          <w:color w:val="000000"/>
          <w:sz w:val="28"/>
          <w:szCs w:val="28"/>
          <w:shd w:val="clear" w:color="auto" w:fill="FFFFFF"/>
          <w:lang w:val="ru-RU" w:eastAsia="en-US"/>
        </w:rPr>
        <w:t xml:space="preserve">и в целях обеспечения сохранности и рационального использования защитных сооружений гражданской обороны (далее - ЗС ГО) на территории </w:t>
      </w:r>
      <w:r w:rsidRPr="00E10458">
        <w:rPr>
          <w:rFonts w:eastAsia="Calibri"/>
          <w:color w:val="000000"/>
          <w:sz w:val="28"/>
          <w:szCs w:val="28"/>
          <w:lang w:val="ru-RU" w:eastAsia="en-US"/>
        </w:rPr>
        <w:t>муниципального образования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 Туруханский район</w:t>
      </w:r>
      <w:r w:rsidRPr="00E10458">
        <w:rPr>
          <w:rFonts w:eastAsia="Calibri"/>
          <w:color w:val="000000"/>
          <w:sz w:val="28"/>
          <w:szCs w:val="28"/>
          <w:lang w:val="ru-RU" w:eastAsia="en-US"/>
        </w:rPr>
        <w:t xml:space="preserve">, </w:t>
      </w:r>
      <w:r w:rsidR="009F7CA9">
        <w:rPr>
          <w:sz w:val="28"/>
          <w:szCs w:val="28"/>
          <w:lang w:val="ru-RU"/>
        </w:rPr>
        <w:t xml:space="preserve"> руководствуясь </w:t>
      </w:r>
      <w:proofErr w:type="spellStart"/>
      <w:r w:rsidR="00D62B77">
        <w:rPr>
          <w:sz w:val="28"/>
          <w:szCs w:val="28"/>
          <w:lang w:val="ru-RU"/>
        </w:rPr>
        <w:t>ст.ст</w:t>
      </w:r>
      <w:proofErr w:type="spellEnd"/>
      <w:r w:rsidR="00D62B77">
        <w:rPr>
          <w:sz w:val="28"/>
          <w:szCs w:val="28"/>
          <w:lang w:val="ru-RU"/>
        </w:rPr>
        <w:t>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 xml:space="preserve">Устава муниципального образования Туруханский район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48002E" w:rsidRPr="0048002E" w:rsidRDefault="0048002E" w:rsidP="000C2E0A">
      <w:pPr>
        <w:pStyle w:val="a5"/>
        <w:numPr>
          <w:ilvl w:val="0"/>
          <w:numId w:val="5"/>
        </w:numPr>
        <w:ind w:left="0"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 xml:space="preserve">Рекомендовать руководителям предприятий, организаций и учреждений, находящихся на территории муниципального образования </w:t>
      </w:r>
      <w:r>
        <w:rPr>
          <w:rFonts w:eastAsia="Calibri"/>
          <w:sz w:val="28"/>
          <w:szCs w:val="28"/>
          <w:lang w:val="ru-RU" w:eastAsia="en-US"/>
        </w:rPr>
        <w:t xml:space="preserve">Туруханский район </w:t>
      </w:r>
      <w:r w:rsidRPr="0048002E">
        <w:rPr>
          <w:rFonts w:eastAsia="Calibri"/>
          <w:sz w:val="28"/>
          <w:szCs w:val="28"/>
          <w:lang w:val="ru-RU" w:eastAsia="en-US"/>
        </w:rPr>
        <w:t>независимо от их форм собственности и ведомственной принадлежности: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обеспечить сохранность ЗС ГО, находящихся на балансе и надежную работу их систем жизнеобеспечения;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назначить лиц, ответственных за эксплуатацию ЗС ГО и осуществлять контроль над правильным их содержанием;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lastRenderedPageBreak/>
        <w:t>организовать подготовку личного состава звеньев по обслуживанию                  ЗС ГО, обучению рабочих и служащих правилам пользования ЗС ГО в особый период;</w:t>
      </w:r>
    </w:p>
    <w:p w:rsidR="0048002E" w:rsidRPr="0048002E" w:rsidRDefault="0048002E" w:rsidP="0048002E">
      <w:pPr>
        <w:ind w:right="-1" w:firstLine="708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в целях рационального использования, содержания, эксплуатации и определения технического состояния ЗС ГО руководствоваться требованиями приказов МЧС России от 15.12.2002 № 583 «Об утверждении и введении в действие Правил эксплуатации защитных сооружений гражданской обороны», от 21.07.2005 № 575 «Об утверждении Порядка содержания и использования защитных сооружений гражданской обороны в мирное</w:t>
      </w:r>
      <w:r>
        <w:rPr>
          <w:rFonts w:eastAsia="Calibri"/>
          <w:sz w:val="28"/>
          <w:szCs w:val="28"/>
          <w:lang w:val="ru-RU" w:eastAsia="en-US"/>
        </w:rPr>
        <w:t xml:space="preserve"> время», </w:t>
      </w:r>
      <w:r w:rsidRPr="0048002E">
        <w:rPr>
          <w:rFonts w:eastAsia="Calibri"/>
          <w:sz w:val="28"/>
          <w:szCs w:val="28"/>
          <w:lang w:val="ru-RU" w:eastAsia="en-US"/>
        </w:rPr>
        <w:t>СНиП 3.01.09-84 «Приёмка в эксплуатацию законченных строительством защитных сооружений граждан</w:t>
      </w:r>
      <w:r>
        <w:rPr>
          <w:rFonts w:eastAsia="Calibri"/>
          <w:sz w:val="28"/>
          <w:szCs w:val="28"/>
          <w:lang w:val="ru-RU" w:eastAsia="en-US"/>
        </w:rPr>
        <w:t xml:space="preserve">ской обороны», СП 88.13330.2014 </w:t>
      </w:r>
      <w:r w:rsidRPr="0048002E">
        <w:rPr>
          <w:rFonts w:eastAsia="Calibri"/>
          <w:sz w:val="28"/>
          <w:szCs w:val="28"/>
          <w:lang w:val="ru-RU" w:eastAsia="en-US"/>
        </w:rPr>
        <w:t>«СНиП II-11-77* Защитные с</w:t>
      </w:r>
      <w:r>
        <w:rPr>
          <w:rFonts w:eastAsia="Calibri"/>
          <w:sz w:val="28"/>
          <w:szCs w:val="28"/>
          <w:lang w:val="ru-RU" w:eastAsia="en-US"/>
        </w:rPr>
        <w:t>ооружения гражданской обороны» а</w:t>
      </w:r>
      <w:r w:rsidRPr="0048002E">
        <w:rPr>
          <w:rFonts w:eastAsia="Calibri"/>
          <w:sz w:val="28"/>
          <w:szCs w:val="28"/>
          <w:lang w:val="ru-RU" w:eastAsia="en-US"/>
        </w:rPr>
        <w:t>ктуализированная редакция СНиП II-11-77*;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 xml:space="preserve">обеспечить подготовку и оформление паспортов, состоящих на учёте </w:t>
      </w:r>
      <w:r w:rsidRPr="0048002E">
        <w:rPr>
          <w:rFonts w:eastAsia="Calibri"/>
          <w:sz w:val="28"/>
          <w:szCs w:val="28"/>
          <w:lang w:val="ru-RU" w:eastAsia="en-US"/>
        </w:rPr>
        <w:br/>
        <w:t>ЗС ГО с копиями их поэтажных планов и экспликациями помещений в соответствии с действующим законодательством;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 xml:space="preserve">ежегодно в срок до 20 октября проводить оценку технического состояния ЗС ГО, в соответствии с перспективными планами проведения оценок технического состояния ЗС ГО муниципального образования, материалы проведенных оценок представлять ежегодно в администрацию </w:t>
      </w:r>
      <w:r>
        <w:rPr>
          <w:rFonts w:eastAsia="Calibri"/>
          <w:sz w:val="28"/>
          <w:szCs w:val="28"/>
          <w:lang w:val="ru-RU" w:eastAsia="en-US"/>
        </w:rPr>
        <w:t>Туруханского района</w:t>
      </w:r>
      <w:r w:rsidRPr="0048002E">
        <w:rPr>
          <w:rFonts w:eastAsia="Calibri"/>
          <w:sz w:val="28"/>
          <w:szCs w:val="28"/>
          <w:lang w:val="ru-RU" w:eastAsia="en-US"/>
        </w:rPr>
        <w:t>;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 xml:space="preserve">участвовать в проведении смотра-конкурса ЗС ГО на территории муниципального образования, в соответствии с рекомендациями МЧС России от 23.01.2015 № 2-4-87-4-11; 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при смене собственника приватизированного предприятия защитные сооружения и иные объекты гражданской обороны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о выполнении мероприятий по гражданской обороне.</w:t>
      </w:r>
    </w:p>
    <w:p w:rsidR="0048002E" w:rsidRPr="0048002E" w:rsidRDefault="0048002E" w:rsidP="000C2E0A">
      <w:pPr>
        <w:pStyle w:val="a5"/>
        <w:numPr>
          <w:ilvl w:val="0"/>
          <w:numId w:val="5"/>
        </w:numPr>
        <w:ind w:left="0"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Ведущему специалисту по ГО и ЧС администрации Туруханского района: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 xml:space="preserve">ежегодно уточнять общую потребность в ЗС ГО муниципального образования, создаваемых в целях решения задач в области гражданской обороны, в соответствии с полномочиями в области гражданской обороны, информацию направлять в Главное управление МЧС России по Красноярскому краю в срок до 1 октября; 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в пределах полномочий обеспечить контроль за поддержанием организациями ЗС ГО в состоянии постоянной готовности к использованию по предназначению;</w:t>
      </w:r>
    </w:p>
    <w:p w:rsidR="0048002E" w:rsidRPr="0048002E" w:rsidRDefault="0048002E" w:rsidP="0048002E">
      <w:pPr>
        <w:ind w:right="-1" w:firstLine="708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lastRenderedPageBreak/>
        <w:t>организовать работу по приведению в готовность защитных сооружений гражданской обороны независимо от их форм собственности и ведомственной принадлежности, не соответствующих требованиям приказа МЧС России от 15.12.2002</w:t>
      </w:r>
      <w:r w:rsidR="0025700B">
        <w:rPr>
          <w:rFonts w:eastAsia="Calibri"/>
          <w:sz w:val="28"/>
          <w:szCs w:val="28"/>
          <w:lang w:val="ru-RU" w:eastAsia="en-US"/>
        </w:rPr>
        <w:t xml:space="preserve"> </w:t>
      </w:r>
      <w:r w:rsidRPr="0048002E">
        <w:rPr>
          <w:rFonts w:eastAsia="Calibri"/>
          <w:sz w:val="28"/>
          <w:szCs w:val="28"/>
          <w:lang w:val="ru-RU" w:eastAsia="en-US"/>
        </w:rPr>
        <w:t>№ 583 «Об утверждении и введении в действие Правил эксплуатации защитных сооружений гражданской обороны».</w:t>
      </w:r>
    </w:p>
    <w:p w:rsidR="0048002E" w:rsidRPr="0048002E" w:rsidRDefault="0048002E" w:rsidP="0048002E">
      <w:pPr>
        <w:ind w:right="-1" w:firstLine="708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обеспечить подготовку и оформление паспортов, состоящих на учете         ЗС ГО, с копиями их поэтажных планов и экспликациями помещений в соответствии с действующим законодательством;</w:t>
      </w:r>
    </w:p>
    <w:p w:rsidR="0048002E" w:rsidRPr="0048002E" w:rsidRDefault="0048002E" w:rsidP="0048002E">
      <w:pPr>
        <w:ind w:right="-1" w:firstLine="708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исключить случаи преждевременного и неправомерного списания                     ЗС ГО, расположенных на территории муниципального образования;</w:t>
      </w:r>
    </w:p>
    <w:p w:rsidR="0048002E" w:rsidRPr="0048002E" w:rsidRDefault="0048002E" w:rsidP="00820A48">
      <w:pPr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>организовать составление перспективного плана проведения оценок технического состояния ЗС ГО, расположенных на территории муниципального образования (далее – План), отчетную документацию о выполнении Плана направлять в Главное управление МЧС России по Красноярскому краю, ежегодно в срок к 01 ноября текущего года;</w:t>
      </w:r>
    </w:p>
    <w:p w:rsidR="0048002E" w:rsidRPr="0048002E" w:rsidRDefault="0048002E" w:rsidP="00820A48">
      <w:pPr>
        <w:ind w:right="-1" w:firstLine="709"/>
        <w:jc w:val="both"/>
        <w:rPr>
          <w:rFonts w:ascii="Calibri" w:eastAsia="Calibri" w:hAnsi="Calibri" w:cs="Calibri"/>
          <w:spacing w:val="1"/>
          <w:sz w:val="28"/>
          <w:szCs w:val="28"/>
          <w:lang w:val="ru-RU" w:eastAsia="en-US"/>
        </w:rPr>
      </w:pPr>
      <w:r w:rsidRPr="0048002E">
        <w:rPr>
          <w:rFonts w:eastAsia="Calibri"/>
          <w:sz w:val="28"/>
          <w:szCs w:val="28"/>
          <w:lang w:val="ru-RU" w:eastAsia="en-US"/>
        </w:rPr>
        <w:t xml:space="preserve">организовать проведение первого этапа смотра-конкурса ЗС ГО, на территории муниципального образования, отчетную документацию в соответствии с рекомендациями МЧС России от 23.01.2015 № 2-4-87-4-11 представлять </w:t>
      </w:r>
      <w:r w:rsidRPr="0048002E">
        <w:rPr>
          <w:rFonts w:eastAsia="Calibri"/>
          <w:spacing w:val="1"/>
          <w:sz w:val="28"/>
          <w:szCs w:val="28"/>
          <w:lang w:val="ru-RU" w:eastAsia="en-US"/>
        </w:rPr>
        <w:t>в территориальную комиссию по проведению смотра-конкурса, через Главное управлением МЧС России по Красноярскому краю ежегодно, в срок до 10 августа;</w:t>
      </w:r>
    </w:p>
    <w:p w:rsidR="0048002E" w:rsidRPr="0048002E" w:rsidRDefault="0048002E" w:rsidP="00820A4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8002E">
        <w:rPr>
          <w:color w:val="000000"/>
          <w:sz w:val="28"/>
          <w:szCs w:val="28"/>
          <w:lang w:val="ru-RU"/>
        </w:rPr>
        <w:t>принять меры по заключению договоров о правах и обязанностях в отношении объектов гражданской обороны, находящихся на объектах муниципальной собственности с органами по управлению государственным имуществом;</w:t>
      </w:r>
    </w:p>
    <w:p w:rsidR="0048002E" w:rsidRPr="0048002E" w:rsidRDefault="0048002E" w:rsidP="00820A4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8002E">
        <w:rPr>
          <w:color w:val="000000"/>
          <w:sz w:val="28"/>
          <w:szCs w:val="28"/>
          <w:lang w:val="ru-RU"/>
        </w:rPr>
        <w:t>установить контроль по использованию защитных сооружений гражданской обороны арендаторами и предприятиями, проходящими процедуру банкротства, с целью исключения купли (продажи), внесения в уставной капитал, приведения в негодное состояние;</w:t>
      </w:r>
    </w:p>
    <w:p w:rsidR="00E10458" w:rsidRPr="0048002E" w:rsidRDefault="0048002E" w:rsidP="00820A48">
      <w:pPr>
        <w:ind w:firstLine="709"/>
        <w:jc w:val="both"/>
        <w:rPr>
          <w:sz w:val="28"/>
          <w:szCs w:val="28"/>
          <w:lang w:val="ru-RU"/>
        </w:rPr>
      </w:pPr>
      <w:r w:rsidRPr="0048002E">
        <w:rPr>
          <w:rFonts w:eastAsia="Calibri"/>
          <w:color w:val="000000"/>
          <w:sz w:val="28"/>
          <w:szCs w:val="28"/>
          <w:lang w:val="ru-RU" w:eastAsia="en-US"/>
        </w:rPr>
        <w:t>рассматривать ежегодно на суженных заседаниях вопросы, связанные с накоплением, сохранением и рациональным использованием защитных сооружений гражданской обороны на территории муниципальных образований.</w:t>
      </w:r>
    </w:p>
    <w:p w:rsidR="00B30768" w:rsidRPr="0048002E" w:rsidRDefault="006B517C" w:rsidP="000C2E0A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48002E">
        <w:rPr>
          <w:sz w:val="28"/>
          <w:szCs w:val="28"/>
          <w:lang w:val="ru-RU"/>
        </w:rPr>
        <w:t>Опубликовать постановление в</w:t>
      </w:r>
      <w:r w:rsidRPr="0048002E">
        <w:rPr>
          <w:b/>
          <w:sz w:val="28"/>
          <w:szCs w:val="28"/>
          <w:lang w:val="ru-RU"/>
        </w:rPr>
        <w:t xml:space="preserve"> </w:t>
      </w:r>
      <w:r w:rsidRPr="0048002E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 официальном сайте муниципальног</w:t>
      </w:r>
      <w:r w:rsidR="00B30768" w:rsidRPr="0048002E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B30768" w:rsidRPr="0048002E" w:rsidRDefault="006B517C" w:rsidP="000C2E0A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48002E">
        <w:rPr>
          <w:sz w:val="28"/>
          <w:szCs w:val="28"/>
          <w:lang w:val="ru-RU"/>
        </w:rPr>
        <w:t>Контроль</w:t>
      </w:r>
      <w:r w:rsidR="00EE44CE" w:rsidRPr="0048002E">
        <w:rPr>
          <w:sz w:val="28"/>
          <w:szCs w:val="28"/>
          <w:lang w:val="ru-RU"/>
        </w:rPr>
        <w:t xml:space="preserve"> за исполнением </w:t>
      </w:r>
      <w:r w:rsidRPr="0048002E">
        <w:rPr>
          <w:sz w:val="28"/>
          <w:szCs w:val="28"/>
          <w:lang w:val="ru-RU"/>
        </w:rPr>
        <w:t>настоящего</w:t>
      </w:r>
      <w:r w:rsidR="00EE44CE" w:rsidRPr="0048002E">
        <w:rPr>
          <w:sz w:val="28"/>
          <w:szCs w:val="28"/>
          <w:lang w:val="ru-RU"/>
        </w:rPr>
        <w:t xml:space="preserve"> постановления возложить </w:t>
      </w:r>
      <w:r w:rsidRPr="0048002E">
        <w:rPr>
          <w:sz w:val="28"/>
          <w:szCs w:val="28"/>
          <w:lang w:val="ru-RU"/>
        </w:rPr>
        <w:t xml:space="preserve">на </w:t>
      </w:r>
      <w:r w:rsidR="00B30768" w:rsidRPr="0048002E">
        <w:rPr>
          <w:sz w:val="28"/>
          <w:szCs w:val="28"/>
          <w:lang w:val="ru-RU"/>
        </w:rPr>
        <w:t>первого</w:t>
      </w:r>
      <w:r w:rsidR="00EE44CE" w:rsidRPr="0048002E">
        <w:rPr>
          <w:sz w:val="28"/>
          <w:szCs w:val="28"/>
          <w:lang w:val="ru-RU"/>
        </w:rPr>
        <w:t xml:space="preserve"> </w:t>
      </w:r>
      <w:r w:rsidR="00B30768" w:rsidRPr="0048002E">
        <w:rPr>
          <w:sz w:val="28"/>
          <w:szCs w:val="28"/>
          <w:lang w:val="ru-RU"/>
        </w:rPr>
        <w:t>заместителя Главы</w:t>
      </w:r>
      <w:r w:rsidR="00EE44CE" w:rsidRPr="0048002E">
        <w:rPr>
          <w:sz w:val="28"/>
          <w:szCs w:val="28"/>
          <w:lang w:val="ru-RU"/>
        </w:rPr>
        <w:t xml:space="preserve"> Туруханского района </w:t>
      </w:r>
      <w:r w:rsidRPr="0048002E">
        <w:rPr>
          <w:sz w:val="28"/>
          <w:szCs w:val="28"/>
          <w:lang w:val="ru-RU"/>
        </w:rPr>
        <w:t>Е.Г.</w:t>
      </w:r>
      <w:r w:rsidR="00EE44CE" w:rsidRPr="0048002E">
        <w:rPr>
          <w:sz w:val="28"/>
          <w:szCs w:val="28"/>
          <w:lang w:val="ru-RU"/>
        </w:rPr>
        <w:t xml:space="preserve"> </w:t>
      </w:r>
      <w:r w:rsidRPr="0048002E">
        <w:rPr>
          <w:sz w:val="28"/>
          <w:szCs w:val="28"/>
          <w:lang w:val="ru-RU"/>
        </w:rPr>
        <w:t>Кожевникова.</w:t>
      </w:r>
    </w:p>
    <w:p w:rsidR="006B517C" w:rsidRPr="0048002E" w:rsidRDefault="006B517C" w:rsidP="000C2E0A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 w:rsidRPr="0048002E">
        <w:rPr>
          <w:sz w:val="28"/>
          <w:szCs w:val="28"/>
          <w:lang w:val="ru-RU"/>
        </w:rPr>
        <w:t xml:space="preserve">Постановление вступает в силу </w:t>
      </w:r>
      <w:r w:rsidR="0025700B">
        <w:rPr>
          <w:sz w:val="28"/>
          <w:szCs w:val="28"/>
          <w:lang w:val="ru-RU"/>
        </w:rPr>
        <w:t>после</w:t>
      </w:r>
      <w:r w:rsidRPr="0048002E">
        <w:rPr>
          <w:sz w:val="28"/>
          <w:szCs w:val="28"/>
          <w:lang w:val="ru-RU"/>
        </w:rPr>
        <w:t xml:space="preserve"> опубликования в</w:t>
      </w:r>
      <w:r w:rsidRPr="0048002E">
        <w:rPr>
          <w:b/>
          <w:sz w:val="28"/>
          <w:szCs w:val="28"/>
          <w:lang w:val="ru-RU"/>
        </w:rPr>
        <w:t xml:space="preserve"> </w:t>
      </w:r>
      <w:r w:rsidRPr="0048002E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F73759" w:rsidRDefault="00F73759" w:rsidP="007017D7">
      <w:pPr>
        <w:rPr>
          <w:lang w:val="ru-RU"/>
        </w:rPr>
      </w:pPr>
    </w:p>
    <w:sectPr w:rsidR="00F73759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269571E"/>
    <w:multiLevelType w:val="hybridMultilevel"/>
    <w:tmpl w:val="48D80AC2"/>
    <w:lvl w:ilvl="0" w:tplc="C5FE17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1FE"/>
    <w:rsid w:val="00067B52"/>
    <w:rsid w:val="00091816"/>
    <w:rsid w:val="000C2E0A"/>
    <w:rsid w:val="001047B6"/>
    <w:rsid w:val="00104C48"/>
    <w:rsid w:val="00110227"/>
    <w:rsid w:val="00187C23"/>
    <w:rsid w:val="001D656A"/>
    <w:rsid w:val="00207F11"/>
    <w:rsid w:val="002328BD"/>
    <w:rsid w:val="0025700B"/>
    <w:rsid w:val="00315FA3"/>
    <w:rsid w:val="003F3338"/>
    <w:rsid w:val="0042293C"/>
    <w:rsid w:val="0048002E"/>
    <w:rsid w:val="004C74F6"/>
    <w:rsid w:val="004E2EA5"/>
    <w:rsid w:val="00586893"/>
    <w:rsid w:val="005913FC"/>
    <w:rsid w:val="00693A8E"/>
    <w:rsid w:val="006B517C"/>
    <w:rsid w:val="006E56A0"/>
    <w:rsid w:val="007017D7"/>
    <w:rsid w:val="00805F43"/>
    <w:rsid w:val="008075E9"/>
    <w:rsid w:val="00820A48"/>
    <w:rsid w:val="00840278"/>
    <w:rsid w:val="0086540E"/>
    <w:rsid w:val="00913065"/>
    <w:rsid w:val="00927983"/>
    <w:rsid w:val="009471EF"/>
    <w:rsid w:val="00947D47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E57B0"/>
    <w:rsid w:val="009F7CA9"/>
    <w:rsid w:val="00A21230"/>
    <w:rsid w:val="00A55F45"/>
    <w:rsid w:val="00A66F32"/>
    <w:rsid w:val="00AE51FE"/>
    <w:rsid w:val="00B07C76"/>
    <w:rsid w:val="00B30768"/>
    <w:rsid w:val="00B930E0"/>
    <w:rsid w:val="00BC41BD"/>
    <w:rsid w:val="00BD268E"/>
    <w:rsid w:val="00BD428B"/>
    <w:rsid w:val="00C07FA3"/>
    <w:rsid w:val="00C23357"/>
    <w:rsid w:val="00C37AFE"/>
    <w:rsid w:val="00C71660"/>
    <w:rsid w:val="00C81B9A"/>
    <w:rsid w:val="00CF0D3A"/>
    <w:rsid w:val="00D22651"/>
    <w:rsid w:val="00D405B9"/>
    <w:rsid w:val="00D61327"/>
    <w:rsid w:val="00D62B77"/>
    <w:rsid w:val="00D927D4"/>
    <w:rsid w:val="00E10458"/>
    <w:rsid w:val="00E56758"/>
    <w:rsid w:val="00EC2241"/>
    <w:rsid w:val="00EE44CE"/>
    <w:rsid w:val="00EE5B11"/>
    <w:rsid w:val="00F73759"/>
    <w:rsid w:val="00F7529F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PlusNormal">
    <w:name w:val="ConsPlusNormal"/>
    <w:uiPriority w:val="99"/>
    <w:rsid w:val="004800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CE311E196518574F5C8A641F309F69844743DA142AC4CE64204DCC1Y1O4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4CE311E196518574F5C8A641F309F69B4C723FA34EAC4CE64204DCC1Y1O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4CE311E196518574F5C8A641F309F69B4D703CA041AC4CE64204DCC1Y1O4C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72</cp:revision>
  <cp:lastPrinted>2019-12-04T07:43:00Z</cp:lastPrinted>
  <dcterms:created xsi:type="dcterms:W3CDTF">2014-12-01T02:56:00Z</dcterms:created>
  <dcterms:modified xsi:type="dcterms:W3CDTF">2019-12-04T07:43:00Z</dcterms:modified>
</cp:coreProperties>
</file>