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BF" w:rsidRDefault="00E47EBF" w:rsidP="00E47EBF">
      <w:pPr>
        <w:jc w:val="center"/>
        <w:rPr>
          <w:sz w:val="28"/>
          <w:szCs w:val="28"/>
        </w:rPr>
      </w:pPr>
      <w:r w:rsidRPr="00C55077">
        <w:rPr>
          <w:noProof/>
          <w:sz w:val="28"/>
          <w:szCs w:val="28"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BF" w:rsidRDefault="00E47EBF" w:rsidP="00E47EB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47EBF" w:rsidRDefault="00E47EBF" w:rsidP="00E47EBF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ТУРУХАНСКИЙ РАЙОННЫЙ СОВЕТ ДЕПУТАТОВ</w:t>
      </w:r>
    </w:p>
    <w:p w:rsidR="00E47EBF" w:rsidRDefault="00E47EBF" w:rsidP="00E47EB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E47EBF" w:rsidRDefault="00E47EBF" w:rsidP="00E47EBF">
      <w:pPr>
        <w:jc w:val="center"/>
        <w:rPr>
          <w:sz w:val="28"/>
          <w:szCs w:val="28"/>
        </w:rPr>
      </w:pPr>
    </w:p>
    <w:p w:rsidR="00E47EBF" w:rsidRDefault="00E47EBF" w:rsidP="00E47EB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47EBF" w:rsidRDefault="00E47EBF" w:rsidP="00E47EBF">
      <w:pPr>
        <w:jc w:val="center"/>
        <w:rPr>
          <w:sz w:val="28"/>
          <w:szCs w:val="28"/>
        </w:rPr>
      </w:pPr>
    </w:p>
    <w:p w:rsidR="00E47EBF" w:rsidRDefault="0023172B" w:rsidP="00E47EBF">
      <w:pPr>
        <w:rPr>
          <w:sz w:val="28"/>
          <w:szCs w:val="28"/>
        </w:rPr>
      </w:pPr>
      <w:r>
        <w:rPr>
          <w:sz w:val="28"/>
          <w:szCs w:val="28"/>
        </w:rPr>
        <w:t xml:space="preserve">10.02.2017           </w:t>
      </w:r>
      <w:r w:rsidR="00E47EBF">
        <w:rPr>
          <w:sz w:val="28"/>
          <w:szCs w:val="28"/>
        </w:rPr>
        <w:t xml:space="preserve">                          с. Туруха</w:t>
      </w:r>
      <w:r w:rsidR="00CF37D0">
        <w:rPr>
          <w:sz w:val="28"/>
          <w:szCs w:val="28"/>
        </w:rPr>
        <w:t xml:space="preserve">нск                           </w:t>
      </w:r>
      <w:r w:rsidR="00CF37D0">
        <w:rPr>
          <w:sz w:val="28"/>
          <w:szCs w:val="28"/>
        </w:rPr>
        <w:tab/>
      </w:r>
      <w:r w:rsidR="0002388D">
        <w:rPr>
          <w:sz w:val="28"/>
          <w:szCs w:val="28"/>
        </w:rPr>
        <w:t xml:space="preserve">      </w:t>
      </w:r>
      <w:r w:rsidR="00E47EBF">
        <w:rPr>
          <w:sz w:val="28"/>
          <w:szCs w:val="28"/>
        </w:rPr>
        <w:t xml:space="preserve">№ </w:t>
      </w:r>
      <w:r>
        <w:rPr>
          <w:sz w:val="28"/>
          <w:szCs w:val="28"/>
        </w:rPr>
        <w:t>9</w:t>
      </w:r>
      <w:r w:rsidR="0002388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02388D">
        <w:rPr>
          <w:sz w:val="28"/>
          <w:szCs w:val="28"/>
        </w:rPr>
        <w:t xml:space="preserve"> 136</w:t>
      </w:r>
    </w:p>
    <w:p w:rsidR="00E47EBF" w:rsidRDefault="00E47EBF" w:rsidP="00E47EBF">
      <w:pPr>
        <w:pStyle w:val="a3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E47EBF" w:rsidRPr="00C06DA7" w:rsidRDefault="00E47EBF" w:rsidP="00E47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06DA7">
        <w:rPr>
          <w:rFonts w:ascii="Times New Roman" w:hAnsi="Times New Roman" w:cs="Times New Roman"/>
          <w:sz w:val="28"/>
          <w:szCs w:val="28"/>
        </w:rPr>
        <w:t>О</w:t>
      </w:r>
      <w:r w:rsidR="00F87B12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Pr="00C06DA7">
        <w:rPr>
          <w:rFonts w:ascii="Times New Roman" w:hAnsi="Times New Roman" w:cs="Times New Roman"/>
          <w:sz w:val="28"/>
          <w:szCs w:val="28"/>
        </w:rPr>
        <w:t xml:space="preserve"> в решение Туруханского районного Сове</w:t>
      </w:r>
      <w:r w:rsidR="00387021" w:rsidRPr="00C06DA7">
        <w:rPr>
          <w:rFonts w:ascii="Times New Roman" w:hAnsi="Times New Roman" w:cs="Times New Roman"/>
          <w:sz w:val="28"/>
          <w:szCs w:val="28"/>
        </w:rPr>
        <w:t>та депутатов от</w:t>
      </w:r>
      <w:r w:rsidR="00C06DA7">
        <w:rPr>
          <w:rFonts w:ascii="Times New Roman" w:hAnsi="Times New Roman" w:cs="Times New Roman"/>
          <w:sz w:val="28"/>
          <w:szCs w:val="28"/>
        </w:rPr>
        <w:t xml:space="preserve"> 09.08.2013</w:t>
      </w:r>
      <w:r w:rsidRPr="00C06DA7">
        <w:rPr>
          <w:rFonts w:ascii="Times New Roman" w:hAnsi="Times New Roman" w:cs="Times New Roman"/>
          <w:sz w:val="28"/>
          <w:szCs w:val="28"/>
        </w:rPr>
        <w:t xml:space="preserve"> № </w:t>
      </w:r>
      <w:r w:rsidR="00C06DA7">
        <w:rPr>
          <w:rFonts w:ascii="Times New Roman" w:hAnsi="Times New Roman" w:cs="Times New Roman"/>
          <w:sz w:val="28"/>
          <w:szCs w:val="28"/>
        </w:rPr>
        <w:t xml:space="preserve">25-370 </w:t>
      </w:r>
      <w:r w:rsidR="00C06DA7" w:rsidRPr="00C06DA7">
        <w:rPr>
          <w:rFonts w:ascii="Times New Roman" w:hAnsi="Times New Roman" w:cs="Times New Roman"/>
          <w:sz w:val="28"/>
          <w:szCs w:val="28"/>
        </w:rPr>
        <w:t>«Об утвержден</w:t>
      </w:r>
      <w:r w:rsidR="00DD6588">
        <w:rPr>
          <w:rFonts w:ascii="Times New Roman" w:hAnsi="Times New Roman" w:cs="Times New Roman"/>
          <w:sz w:val="28"/>
          <w:szCs w:val="28"/>
        </w:rPr>
        <w:t xml:space="preserve">ии Положения о системах оплаты </w:t>
      </w:r>
      <w:r w:rsidR="00C06DA7" w:rsidRPr="00C06DA7">
        <w:rPr>
          <w:rFonts w:ascii="Times New Roman" w:hAnsi="Times New Roman" w:cs="Times New Roman"/>
          <w:sz w:val="28"/>
          <w:szCs w:val="28"/>
        </w:rPr>
        <w:t>труда работников учреждений и работников органов местного самоуправления не являющихся лицами, замещающими муниципальные должности и муниципальными служащими»</w:t>
      </w:r>
    </w:p>
    <w:p w:rsidR="00E47EBF" w:rsidRDefault="00E47EBF" w:rsidP="00E47EB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E47EBF" w:rsidRPr="00387021" w:rsidRDefault="00DD6588" w:rsidP="00387021">
      <w:pPr>
        <w:keepNext/>
        <w:ind w:firstLine="737"/>
        <w:jc w:val="both"/>
        <w:outlineLvl w:val="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На основании</w:t>
      </w:r>
      <w:r w:rsidR="00387021">
        <w:rPr>
          <w:rFonts w:eastAsia="MS Mincho"/>
          <w:sz w:val="28"/>
          <w:szCs w:val="28"/>
        </w:rPr>
        <w:t xml:space="preserve"> статьи 145 Трудового Кодекса Российской Федерации, </w:t>
      </w:r>
      <w:r w:rsidR="00E47EBF">
        <w:rPr>
          <w:sz w:val="28"/>
          <w:szCs w:val="28"/>
        </w:rPr>
        <w:t>руководствуясь статьями 32, 41 Устава муниципального образования Туруханский район</w:t>
      </w:r>
      <w:r w:rsidR="000E51B5">
        <w:rPr>
          <w:sz w:val="28"/>
          <w:szCs w:val="28"/>
        </w:rPr>
        <w:t>, Туруханский районный Совет д</w:t>
      </w:r>
      <w:r w:rsidR="00E47EBF">
        <w:rPr>
          <w:sz w:val="28"/>
          <w:szCs w:val="28"/>
        </w:rPr>
        <w:t>епутатов РЕШИЛ:</w:t>
      </w:r>
    </w:p>
    <w:p w:rsidR="003A1258" w:rsidRDefault="003A1258" w:rsidP="00E47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D6588" w:rsidRDefault="00E47EBF" w:rsidP="00E236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F90626">
        <w:rPr>
          <w:sz w:val="28"/>
          <w:szCs w:val="28"/>
        </w:rPr>
        <w:t>. Вн</w:t>
      </w:r>
      <w:r w:rsidR="0042699C">
        <w:rPr>
          <w:sz w:val="28"/>
          <w:szCs w:val="28"/>
        </w:rPr>
        <w:t>ести</w:t>
      </w:r>
      <w:r w:rsidR="00F87B12">
        <w:rPr>
          <w:sz w:val="28"/>
          <w:szCs w:val="28"/>
        </w:rPr>
        <w:t xml:space="preserve"> </w:t>
      </w:r>
      <w:r w:rsidR="003C673A">
        <w:rPr>
          <w:sz w:val="28"/>
          <w:szCs w:val="28"/>
        </w:rPr>
        <w:t xml:space="preserve">в </w:t>
      </w:r>
      <w:r w:rsidR="003C673A" w:rsidRPr="003C673A">
        <w:rPr>
          <w:sz w:val="28"/>
          <w:szCs w:val="28"/>
        </w:rPr>
        <w:t xml:space="preserve">решение </w:t>
      </w:r>
      <w:r w:rsidR="003C673A" w:rsidRPr="003C673A">
        <w:rPr>
          <w:snapToGrid w:val="0"/>
          <w:sz w:val="28"/>
          <w:szCs w:val="28"/>
        </w:rPr>
        <w:t>Туруханского районного Совета депутатов</w:t>
      </w:r>
      <w:r w:rsidR="00DD6588">
        <w:rPr>
          <w:snapToGrid w:val="0"/>
          <w:sz w:val="28"/>
          <w:szCs w:val="28"/>
        </w:rPr>
        <w:t xml:space="preserve"> от </w:t>
      </w:r>
      <w:r w:rsidR="00DD6588">
        <w:rPr>
          <w:sz w:val="28"/>
          <w:szCs w:val="28"/>
        </w:rPr>
        <w:t>09.08.2013</w:t>
      </w:r>
      <w:r w:rsidR="00DD6588" w:rsidRPr="00C06DA7">
        <w:rPr>
          <w:sz w:val="28"/>
          <w:szCs w:val="28"/>
        </w:rPr>
        <w:t xml:space="preserve"> № </w:t>
      </w:r>
      <w:r w:rsidR="00DD6588">
        <w:rPr>
          <w:sz w:val="28"/>
          <w:szCs w:val="28"/>
        </w:rPr>
        <w:t xml:space="preserve">25-370 </w:t>
      </w:r>
      <w:r w:rsidR="00DD6588" w:rsidRPr="00C06DA7">
        <w:rPr>
          <w:sz w:val="28"/>
          <w:szCs w:val="28"/>
        </w:rPr>
        <w:t>«Об утвержден</w:t>
      </w:r>
      <w:r w:rsidR="00DD6588">
        <w:rPr>
          <w:sz w:val="28"/>
          <w:szCs w:val="28"/>
        </w:rPr>
        <w:t xml:space="preserve">ии Положения о системах оплаты </w:t>
      </w:r>
      <w:r w:rsidR="00DD6588" w:rsidRPr="00C06DA7">
        <w:rPr>
          <w:sz w:val="28"/>
          <w:szCs w:val="28"/>
        </w:rPr>
        <w:t>труда работников учреждений и работников органов местного самоуправления не являющихся лицами, замещающими муниципальные должности и муниципальными служащими»</w:t>
      </w:r>
      <w:r w:rsidR="0002147F">
        <w:rPr>
          <w:sz w:val="28"/>
          <w:szCs w:val="28"/>
        </w:rPr>
        <w:t xml:space="preserve">, </w:t>
      </w:r>
      <w:r w:rsidR="00F87B12">
        <w:rPr>
          <w:sz w:val="28"/>
          <w:szCs w:val="28"/>
        </w:rPr>
        <w:t>следующие изменения</w:t>
      </w:r>
      <w:r w:rsidR="0002147F">
        <w:rPr>
          <w:sz w:val="28"/>
          <w:szCs w:val="28"/>
        </w:rPr>
        <w:t>:</w:t>
      </w:r>
    </w:p>
    <w:p w:rsidR="00F87B12" w:rsidRDefault="00F87B12" w:rsidP="00E236F4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 статью 6 дополнить пунктом 14 следующего содержания:</w:t>
      </w:r>
    </w:p>
    <w:p w:rsidR="00F87B12" w:rsidRPr="004671BA" w:rsidRDefault="002953AB" w:rsidP="00F87B12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4671BA">
        <w:rPr>
          <w:rFonts w:ascii="Times New Roman" w:hAnsi="Times New Roman" w:cs="Times New Roman"/>
          <w:color w:val="141414"/>
          <w:sz w:val="28"/>
          <w:szCs w:val="28"/>
        </w:rPr>
        <w:t>«</w:t>
      </w:r>
      <w:r w:rsidR="00E236F4" w:rsidRPr="004671BA">
        <w:rPr>
          <w:rFonts w:ascii="Times New Roman" w:hAnsi="Times New Roman" w:cs="Times New Roman"/>
          <w:color w:val="141414"/>
          <w:sz w:val="28"/>
          <w:szCs w:val="28"/>
        </w:rPr>
        <w:t>14</w:t>
      </w:r>
      <w:r w:rsidRPr="004671BA">
        <w:rPr>
          <w:rFonts w:ascii="Times New Roman" w:hAnsi="Times New Roman" w:cs="Times New Roman"/>
          <w:color w:val="141414"/>
          <w:sz w:val="28"/>
          <w:szCs w:val="28"/>
        </w:rPr>
        <w:t>. Предельный уровень соотношения среднемесячной заработной платы руководителей, их заместителей и главных бухгалтеров учреждений, формируемой за счёт всех источников финансового обеспечения и рассчитываемой за календарный год, и среднемесячной заработной платы работников этих учреждений (без учёта заработной платы руководителя, заместителей руковод</w:t>
      </w:r>
      <w:r w:rsidR="003A5F71">
        <w:rPr>
          <w:rFonts w:ascii="Times New Roman" w:hAnsi="Times New Roman" w:cs="Times New Roman"/>
          <w:color w:val="141414"/>
          <w:sz w:val="28"/>
          <w:szCs w:val="28"/>
        </w:rPr>
        <w:t>ителя и главного бухгалтера) определяется</w:t>
      </w:r>
      <w:r w:rsidR="00F87B12" w:rsidRPr="004671BA">
        <w:rPr>
          <w:rFonts w:ascii="Times New Roman" w:hAnsi="Times New Roman" w:cs="Times New Roman"/>
          <w:color w:val="141414"/>
          <w:sz w:val="28"/>
          <w:szCs w:val="28"/>
        </w:rPr>
        <w:t xml:space="preserve"> нормативно-правовым актом администрации </w:t>
      </w:r>
      <w:r w:rsidR="003A5F71">
        <w:rPr>
          <w:rFonts w:ascii="Times New Roman" w:hAnsi="Times New Roman" w:cs="Times New Roman"/>
          <w:color w:val="141414"/>
          <w:sz w:val="28"/>
          <w:szCs w:val="28"/>
        </w:rPr>
        <w:t xml:space="preserve">Туруханского района и устанавливается в </w:t>
      </w:r>
      <w:r w:rsidR="003A5F71" w:rsidRPr="003A5F71">
        <w:rPr>
          <w:rFonts w:ascii="Times New Roman" w:hAnsi="Times New Roman" w:cs="Times New Roman"/>
          <w:color w:val="141414"/>
          <w:sz w:val="28"/>
          <w:szCs w:val="28"/>
        </w:rPr>
        <w:t xml:space="preserve">кратности </w:t>
      </w:r>
      <w:r w:rsidR="00596D51" w:rsidRPr="003A5F71">
        <w:rPr>
          <w:rFonts w:ascii="Times New Roman" w:hAnsi="Times New Roman" w:cs="Times New Roman"/>
          <w:color w:val="141414"/>
          <w:sz w:val="28"/>
          <w:szCs w:val="28"/>
        </w:rPr>
        <w:t>до 5</w:t>
      </w:r>
      <w:r w:rsidRPr="003A5F71">
        <w:rPr>
          <w:rFonts w:ascii="Times New Roman" w:hAnsi="Times New Roman" w:cs="Times New Roman"/>
          <w:color w:val="141414"/>
          <w:sz w:val="28"/>
          <w:szCs w:val="28"/>
        </w:rPr>
        <w:t>.»;</w:t>
      </w:r>
    </w:p>
    <w:p w:rsidR="00E06340" w:rsidRPr="00B2357F" w:rsidRDefault="0086298E" w:rsidP="00E06340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>
        <w:rPr>
          <w:rFonts w:ascii="Times New Roman" w:hAnsi="Times New Roman" w:cs="Times New Roman"/>
          <w:color w:val="141414"/>
          <w:sz w:val="28"/>
          <w:szCs w:val="28"/>
        </w:rPr>
        <w:t>1.2</w:t>
      </w:r>
      <w:r w:rsidR="00E06340" w:rsidRPr="00B2357F">
        <w:rPr>
          <w:rFonts w:ascii="Times New Roman" w:hAnsi="Times New Roman" w:cs="Times New Roman"/>
          <w:color w:val="141414"/>
          <w:sz w:val="28"/>
          <w:szCs w:val="28"/>
        </w:rPr>
        <w:t>. статью 8 дополнить пунктом 5</w:t>
      </w:r>
      <w:r w:rsidR="002953AB" w:rsidRPr="00B2357F">
        <w:rPr>
          <w:rFonts w:ascii="Times New Roman" w:hAnsi="Times New Roman" w:cs="Times New Roman"/>
          <w:color w:val="141414"/>
          <w:sz w:val="28"/>
          <w:szCs w:val="28"/>
        </w:rPr>
        <w:t xml:space="preserve"> следующего содержания:</w:t>
      </w:r>
    </w:p>
    <w:p w:rsidR="0002147F" w:rsidRPr="004671BA" w:rsidRDefault="00E06340" w:rsidP="004671BA">
      <w:pPr>
        <w:pStyle w:val="ConsNonformat"/>
        <w:widowControl/>
        <w:ind w:right="0" w:firstLine="540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B2357F">
        <w:rPr>
          <w:rFonts w:ascii="Times New Roman" w:hAnsi="Times New Roman" w:cs="Times New Roman"/>
          <w:color w:val="141414"/>
          <w:sz w:val="28"/>
          <w:szCs w:val="28"/>
        </w:rPr>
        <w:t>«5</w:t>
      </w:r>
      <w:r w:rsidR="002953AB" w:rsidRPr="00B2357F">
        <w:rPr>
          <w:rFonts w:ascii="Times New Roman" w:hAnsi="Times New Roman" w:cs="Times New Roman"/>
          <w:color w:val="141414"/>
          <w:sz w:val="28"/>
          <w:szCs w:val="28"/>
        </w:rPr>
        <w:t xml:space="preserve">. </w:t>
      </w:r>
      <w:r w:rsidR="002953AB" w:rsidRPr="003A5F71">
        <w:rPr>
          <w:rFonts w:ascii="Times New Roman" w:hAnsi="Times New Roman" w:cs="Times New Roman"/>
          <w:color w:val="141414"/>
          <w:sz w:val="28"/>
          <w:szCs w:val="28"/>
        </w:rPr>
        <w:t>Порядок размещения информации о рассчитываемой за календарный год среднемесячной заработной плате руководителей, их заместителей и главных бух</w:t>
      </w:r>
      <w:r w:rsidR="004671BA" w:rsidRPr="003A5F71">
        <w:rPr>
          <w:rFonts w:ascii="Times New Roman" w:hAnsi="Times New Roman" w:cs="Times New Roman"/>
          <w:color w:val="141414"/>
          <w:sz w:val="28"/>
          <w:szCs w:val="28"/>
        </w:rPr>
        <w:t>галтеров</w:t>
      </w:r>
      <w:r w:rsidR="002953AB" w:rsidRPr="003A5F71">
        <w:rPr>
          <w:rFonts w:ascii="Times New Roman" w:hAnsi="Times New Roman" w:cs="Times New Roman"/>
          <w:color w:val="141414"/>
          <w:sz w:val="28"/>
          <w:szCs w:val="28"/>
        </w:rPr>
        <w:t xml:space="preserve"> б</w:t>
      </w:r>
      <w:r w:rsidR="004671BA" w:rsidRPr="003A5F71">
        <w:rPr>
          <w:rFonts w:ascii="Times New Roman" w:hAnsi="Times New Roman" w:cs="Times New Roman"/>
          <w:color w:val="141414"/>
          <w:sz w:val="28"/>
          <w:szCs w:val="28"/>
        </w:rPr>
        <w:t xml:space="preserve">юджетных </w:t>
      </w:r>
      <w:r w:rsidR="002953AB" w:rsidRPr="003A5F71">
        <w:rPr>
          <w:rFonts w:ascii="Times New Roman" w:hAnsi="Times New Roman" w:cs="Times New Roman"/>
          <w:color w:val="141414"/>
          <w:sz w:val="28"/>
          <w:szCs w:val="28"/>
        </w:rPr>
        <w:t>учреждений и представления указанными лицами данной информации уст</w:t>
      </w:r>
      <w:r w:rsidR="004671BA" w:rsidRPr="003A5F71">
        <w:rPr>
          <w:rFonts w:ascii="Times New Roman" w:hAnsi="Times New Roman" w:cs="Times New Roman"/>
          <w:color w:val="141414"/>
          <w:sz w:val="28"/>
          <w:szCs w:val="28"/>
        </w:rPr>
        <w:t>анавливается администрацией Туруханского района,</w:t>
      </w:r>
      <w:r w:rsidR="002953AB" w:rsidRPr="003A5F71">
        <w:rPr>
          <w:rFonts w:ascii="Times New Roman" w:hAnsi="Times New Roman" w:cs="Times New Roman"/>
          <w:color w:val="141414"/>
          <w:sz w:val="28"/>
          <w:szCs w:val="28"/>
        </w:rPr>
        <w:t xml:space="preserve"> если иное не предусмотрено </w:t>
      </w:r>
      <w:r w:rsidR="004671BA" w:rsidRPr="003A5F71">
        <w:rPr>
          <w:rFonts w:ascii="Times New Roman" w:hAnsi="Times New Roman" w:cs="Times New Roman"/>
          <w:color w:val="141414"/>
          <w:sz w:val="28"/>
          <w:szCs w:val="28"/>
        </w:rPr>
        <w:t>федеральным законодательством.».</w:t>
      </w:r>
    </w:p>
    <w:p w:rsidR="00E47EBF" w:rsidRDefault="00E47EBF" w:rsidP="003A1258">
      <w:pPr>
        <w:keepNext/>
        <w:ind w:firstLine="737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2</w:t>
      </w:r>
      <w:bookmarkStart w:id="0" w:name="_GoBack"/>
      <w:bookmarkEnd w:id="0"/>
      <w:r>
        <w:rPr>
          <w:snapToGrid w:val="0"/>
          <w:sz w:val="28"/>
          <w:szCs w:val="28"/>
        </w:rPr>
        <w:t>. Контроль за исполнением решения возложить на постоянную комиссию Туруханско</w:t>
      </w:r>
      <w:r w:rsidR="004035F5">
        <w:rPr>
          <w:snapToGrid w:val="0"/>
          <w:sz w:val="28"/>
          <w:szCs w:val="28"/>
        </w:rPr>
        <w:t>го районного Совета депутатов по</w:t>
      </w:r>
      <w:r>
        <w:rPr>
          <w:snapToGrid w:val="0"/>
          <w:sz w:val="28"/>
          <w:szCs w:val="28"/>
        </w:rPr>
        <w:t xml:space="preserve"> бюджету и финансовой политике.</w:t>
      </w:r>
    </w:p>
    <w:p w:rsidR="00E47EBF" w:rsidRDefault="0002388D" w:rsidP="00E47EBF">
      <w:pPr>
        <w:keepNext/>
        <w:ind w:right="-1" w:firstLine="708"/>
        <w:jc w:val="both"/>
        <w:outlineLvl w:val="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E47EBF">
        <w:rPr>
          <w:snapToGrid w:val="0"/>
          <w:sz w:val="28"/>
          <w:szCs w:val="28"/>
        </w:rPr>
        <w:t>3. Решение вступает в силу с момента его официального опубликования в общественно-политической газете Туруханского района «Маяк Севера</w:t>
      </w:r>
      <w:r w:rsidR="0042699C">
        <w:rPr>
          <w:snapToGrid w:val="0"/>
          <w:sz w:val="28"/>
          <w:szCs w:val="28"/>
        </w:rPr>
        <w:t>» и распространяется на правоотношения</w:t>
      </w:r>
      <w:r w:rsidR="008C64DF">
        <w:rPr>
          <w:snapToGrid w:val="0"/>
          <w:sz w:val="28"/>
          <w:szCs w:val="28"/>
        </w:rPr>
        <w:t>,</w:t>
      </w:r>
      <w:r w:rsidR="0042699C">
        <w:rPr>
          <w:snapToGrid w:val="0"/>
          <w:sz w:val="28"/>
          <w:szCs w:val="28"/>
        </w:rPr>
        <w:t xml:space="preserve"> возникшие</w:t>
      </w:r>
      <w:r w:rsidR="0042094F">
        <w:rPr>
          <w:snapToGrid w:val="0"/>
          <w:sz w:val="28"/>
          <w:szCs w:val="28"/>
        </w:rPr>
        <w:t xml:space="preserve"> с 01.01.2017</w:t>
      </w:r>
      <w:r w:rsidR="00E47EBF">
        <w:rPr>
          <w:snapToGrid w:val="0"/>
          <w:sz w:val="28"/>
          <w:szCs w:val="28"/>
        </w:rPr>
        <w:t>.</w:t>
      </w:r>
    </w:p>
    <w:p w:rsidR="00E47EBF" w:rsidRDefault="00E47EBF" w:rsidP="00E47EB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43B7F" w:rsidRPr="008C5FAF" w:rsidRDefault="00A43B7F" w:rsidP="0002177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8"/>
        <w:gridCol w:w="1444"/>
        <w:gridCol w:w="3943"/>
      </w:tblGrid>
      <w:tr w:rsidR="00021773" w:rsidRPr="008C5FAF" w:rsidTr="009F7073">
        <w:tc>
          <w:tcPr>
            <w:tcW w:w="3968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5FAF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5FAF">
              <w:rPr>
                <w:rFonts w:eastAsia="Calibri"/>
                <w:sz w:val="28"/>
                <w:szCs w:val="28"/>
              </w:rPr>
              <w:t>Туруханского районного</w:t>
            </w:r>
          </w:p>
          <w:p w:rsidR="00021773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5FAF">
              <w:rPr>
                <w:rFonts w:eastAsia="Calibri"/>
                <w:sz w:val="28"/>
                <w:szCs w:val="28"/>
              </w:rPr>
              <w:t>Совета депутатов</w:t>
            </w:r>
          </w:p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43" w:type="dxa"/>
            <w:shd w:val="clear" w:color="auto" w:fill="auto"/>
          </w:tcPr>
          <w:p w:rsidR="00021773" w:rsidRPr="008C5FAF" w:rsidRDefault="00E62F2E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21773" w:rsidRPr="008C5FAF">
              <w:rPr>
                <w:rFonts w:eastAsia="Calibri"/>
                <w:sz w:val="28"/>
                <w:szCs w:val="28"/>
              </w:rPr>
              <w:t>Глава</w:t>
            </w:r>
          </w:p>
          <w:p w:rsidR="00021773" w:rsidRPr="008C5FAF" w:rsidRDefault="002124FB" w:rsidP="002124FB">
            <w:pPr>
              <w:autoSpaceDE w:val="0"/>
              <w:autoSpaceDN w:val="0"/>
              <w:adjustRightInd w:val="0"/>
              <w:ind w:left="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Т</w:t>
            </w:r>
            <w:r w:rsidR="00021773" w:rsidRPr="008C5FAF">
              <w:rPr>
                <w:rFonts w:eastAsia="Calibri"/>
                <w:sz w:val="28"/>
                <w:szCs w:val="28"/>
              </w:rPr>
              <w:t>уруханского района</w:t>
            </w:r>
          </w:p>
        </w:tc>
      </w:tr>
      <w:tr w:rsidR="00021773" w:rsidRPr="008C5FAF" w:rsidTr="009F7073">
        <w:tc>
          <w:tcPr>
            <w:tcW w:w="3968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5FAF">
              <w:rPr>
                <w:rFonts w:eastAsia="Calibri"/>
                <w:sz w:val="28"/>
                <w:szCs w:val="28"/>
              </w:rPr>
              <w:t>_______________________</w:t>
            </w:r>
          </w:p>
        </w:tc>
        <w:tc>
          <w:tcPr>
            <w:tcW w:w="1444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43" w:type="dxa"/>
            <w:shd w:val="clear" w:color="auto" w:fill="auto"/>
          </w:tcPr>
          <w:p w:rsidR="00021773" w:rsidRPr="008C5FAF" w:rsidRDefault="002124FB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_______________________</w:t>
            </w:r>
          </w:p>
        </w:tc>
      </w:tr>
      <w:tr w:rsidR="00021773" w:rsidRPr="008C5FAF" w:rsidTr="009F7073">
        <w:tc>
          <w:tcPr>
            <w:tcW w:w="3968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8C5FAF">
              <w:rPr>
                <w:rFonts w:eastAsia="Calibri"/>
                <w:sz w:val="28"/>
                <w:szCs w:val="28"/>
              </w:rPr>
              <w:t>Ю.М. Тагиров</w:t>
            </w:r>
          </w:p>
        </w:tc>
        <w:tc>
          <w:tcPr>
            <w:tcW w:w="1444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943" w:type="dxa"/>
            <w:shd w:val="clear" w:color="auto" w:fill="auto"/>
          </w:tcPr>
          <w:p w:rsidR="00021773" w:rsidRPr="008C5FAF" w:rsidRDefault="00021773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021773" w:rsidRPr="008C5FAF" w:rsidRDefault="002124FB" w:rsidP="00D854D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021773" w:rsidRPr="008C5FAF">
              <w:rPr>
                <w:rFonts w:eastAsia="Calibri"/>
                <w:sz w:val="28"/>
                <w:szCs w:val="28"/>
              </w:rPr>
              <w:t>О.И. Шереметьев</w:t>
            </w:r>
          </w:p>
        </w:tc>
      </w:tr>
    </w:tbl>
    <w:p w:rsidR="0070061A" w:rsidRDefault="0070061A"/>
    <w:p w:rsidR="008E49F0" w:rsidRDefault="008E49F0"/>
    <w:p w:rsidR="008E49F0" w:rsidRDefault="008E49F0"/>
    <w:p w:rsidR="008E49F0" w:rsidRDefault="008E49F0"/>
    <w:p w:rsidR="008E49F0" w:rsidRDefault="008E49F0"/>
    <w:p w:rsidR="008E49F0" w:rsidRDefault="008E49F0"/>
    <w:sectPr w:rsidR="008E49F0" w:rsidSect="0002388D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B9"/>
    <w:rsid w:val="00003103"/>
    <w:rsid w:val="0002147F"/>
    <w:rsid w:val="00021773"/>
    <w:rsid w:val="00021D75"/>
    <w:rsid w:val="0002388D"/>
    <w:rsid w:val="00030AC8"/>
    <w:rsid w:val="00046ED8"/>
    <w:rsid w:val="00085CEB"/>
    <w:rsid w:val="000A0EA3"/>
    <w:rsid w:val="000B2F24"/>
    <w:rsid w:val="000E51B5"/>
    <w:rsid w:val="000E608F"/>
    <w:rsid w:val="000E7947"/>
    <w:rsid w:val="000E7C4F"/>
    <w:rsid w:val="00115350"/>
    <w:rsid w:val="001177B5"/>
    <w:rsid w:val="00120383"/>
    <w:rsid w:val="0013574C"/>
    <w:rsid w:val="001754BD"/>
    <w:rsid w:val="00184FBE"/>
    <w:rsid w:val="001B578C"/>
    <w:rsid w:val="001B5D25"/>
    <w:rsid w:val="001D5D56"/>
    <w:rsid w:val="002124FB"/>
    <w:rsid w:val="002207FA"/>
    <w:rsid w:val="002233DE"/>
    <w:rsid w:val="0023172B"/>
    <w:rsid w:val="002366E5"/>
    <w:rsid w:val="00242BF4"/>
    <w:rsid w:val="0026014F"/>
    <w:rsid w:val="002829C5"/>
    <w:rsid w:val="002953AB"/>
    <w:rsid w:val="00296D7F"/>
    <w:rsid w:val="002B3C16"/>
    <w:rsid w:val="002B671A"/>
    <w:rsid w:val="002D76FA"/>
    <w:rsid w:val="002E045E"/>
    <w:rsid w:val="002E0E3F"/>
    <w:rsid w:val="002F0A60"/>
    <w:rsid w:val="002F517E"/>
    <w:rsid w:val="00310E71"/>
    <w:rsid w:val="00311F7B"/>
    <w:rsid w:val="003364ED"/>
    <w:rsid w:val="00344DAB"/>
    <w:rsid w:val="00352140"/>
    <w:rsid w:val="00387021"/>
    <w:rsid w:val="003909F2"/>
    <w:rsid w:val="003A1258"/>
    <w:rsid w:val="003A246C"/>
    <w:rsid w:val="003A5F71"/>
    <w:rsid w:val="003B33D2"/>
    <w:rsid w:val="003C673A"/>
    <w:rsid w:val="003D3167"/>
    <w:rsid w:val="003D5BB5"/>
    <w:rsid w:val="003E5657"/>
    <w:rsid w:val="004035F5"/>
    <w:rsid w:val="004050FC"/>
    <w:rsid w:val="0042094F"/>
    <w:rsid w:val="00420FEB"/>
    <w:rsid w:val="0042699C"/>
    <w:rsid w:val="004359A2"/>
    <w:rsid w:val="00442CFB"/>
    <w:rsid w:val="00463280"/>
    <w:rsid w:val="0046573E"/>
    <w:rsid w:val="004671BA"/>
    <w:rsid w:val="00480FF6"/>
    <w:rsid w:val="004A4DDC"/>
    <w:rsid w:val="004C1CE0"/>
    <w:rsid w:val="004E0F7F"/>
    <w:rsid w:val="004E725B"/>
    <w:rsid w:val="00511E8D"/>
    <w:rsid w:val="00512DB0"/>
    <w:rsid w:val="005149AF"/>
    <w:rsid w:val="00551A56"/>
    <w:rsid w:val="005742E5"/>
    <w:rsid w:val="00576391"/>
    <w:rsid w:val="005769B0"/>
    <w:rsid w:val="00590D4E"/>
    <w:rsid w:val="00596D51"/>
    <w:rsid w:val="00596F75"/>
    <w:rsid w:val="005B5D7E"/>
    <w:rsid w:val="005E0CB9"/>
    <w:rsid w:val="006059EE"/>
    <w:rsid w:val="006248F7"/>
    <w:rsid w:val="006708A3"/>
    <w:rsid w:val="00681F5F"/>
    <w:rsid w:val="00682E08"/>
    <w:rsid w:val="00697BA1"/>
    <w:rsid w:val="006A179D"/>
    <w:rsid w:val="006D2E83"/>
    <w:rsid w:val="006E0BA4"/>
    <w:rsid w:val="006F4768"/>
    <w:rsid w:val="0070061A"/>
    <w:rsid w:val="00703CA0"/>
    <w:rsid w:val="00716F35"/>
    <w:rsid w:val="0073527D"/>
    <w:rsid w:val="00737B34"/>
    <w:rsid w:val="007505CE"/>
    <w:rsid w:val="00755576"/>
    <w:rsid w:val="0077628C"/>
    <w:rsid w:val="007A0488"/>
    <w:rsid w:val="007A7D8D"/>
    <w:rsid w:val="007C453A"/>
    <w:rsid w:val="0080470C"/>
    <w:rsid w:val="0080764E"/>
    <w:rsid w:val="00813D94"/>
    <w:rsid w:val="00816287"/>
    <w:rsid w:val="00816F4E"/>
    <w:rsid w:val="00820E1E"/>
    <w:rsid w:val="008221B3"/>
    <w:rsid w:val="008279A3"/>
    <w:rsid w:val="008362E8"/>
    <w:rsid w:val="00841BC1"/>
    <w:rsid w:val="008428C2"/>
    <w:rsid w:val="00851E90"/>
    <w:rsid w:val="008611BD"/>
    <w:rsid w:val="0086298E"/>
    <w:rsid w:val="00885064"/>
    <w:rsid w:val="00885F42"/>
    <w:rsid w:val="008C64DF"/>
    <w:rsid w:val="008D5423"/>
    <w:rsid w:val="008E49F0"/>
    <w:rsid w:val="009139FD"/>
    <w:rsid w:val="00920FBE"/>
    <w:rsid w:val="0094561E"/>
    <w:rsid w:val="00953E8D"/>
    <w:rsid w:val="00957692"/>
    <w:rsid w:val="00962373"/>
    <w:rsid w:val="009838A4"/>
    <w:rsid w:val="009956A4"/>
    <w:rsid w:val="009A373D"/>
    <w:rsid w:val="009A622A"/>
    <w:rsid w:val="009B18F0"/>
    <w:rsid w:val="009B250A"/>
    <w:rsid w:val="009E607C"/>
    <w:rsid w:val="009E63DD"/>
    <w:rsid w:val="009F67AC"/>
    <w:rsid w:val="009F7073"/>
    <w:rsid w:val="00A014FD"/>
    <w:rsid w:val="00A20782"/>
    <w:rsid w:val="00A332FB"/>
    <w:rsid w:val="00A37319"/>
    <w:rsid w:val="00A43B7F"/>
    <w:rsid w:val="00A53851"/>
    <w:rsid w:val="00B10C99"/>
    <w:rsid w:val="00B208D6"/>
    <w:rsid w:val="00B2357F"/>
    <w:rsid w:val="00B47AF6"/>
    <w:rsid w:val="00B53149"/>
    <w:rsid w:val="00B6032E"/>
    <w:rsid w:val="00B76431"/>
    <w:rsid w:val="00B84D24"/>
    <w:rsid w:val="00B94C6C"/>
    <w:rsid w:val="00BA0951"/>
    <w:rsid w:val="00BA1571"/>
    <w:rsid w:val="00BA3DB9"/>
    <w:rsid w:val="00BC002A"/>
    <w:rsid w:val="00BF3948"/>
    <w:rsid w:val="00BF7A3E"/>
    <w:rsid w:val="00C03CB1"/>
    <w:rsid w:val="00C06DA7"/>
    <w:rsid w:val="00C25B98"/>
    <w:rsid w:val="00C30154"/>
    <w:rsid w:val="00C41CB2"/>
    <w:rsid w:val="00C737A3"/>
    <w:rsid w:val="00C81954"/>
    <w:rsid w:val="00C874FF"/>
    <w:rsid w:val="00C92B87"/>
    <w:rsid w:val="00CA71E3"/>
    <w:rsid w:val="00CB051B"/>
    <w:rsid w:val="00CB2867"/>
    <w:rsid w:val="00CB59AC"/>
    <w:rsid w:val="00CC3767"/>
    <w:rsid w:val="00CE6C75"/>
    <w:rsid w:val="00CF0BC7"/>
    <w:rsid w:val="00CF37D0"/>
    <w:rsid w:val="00D00F97"/>
    <w:rsid w:val="00D07703"/>
    <w:rsid w:val="00D11DE3"/>
    <w:rsid w:val="00D33D83"/>
    <w:rsid w:val="00D46C13"/>
    <w:rsid w:val="00D625A2"/>
    <w:rsid w:val="00D854D8"/>
    <w:rsid w:val="00D87D86"/>
    <w:rsid w:val="00DA4223"/>
    <w:rsid w:val="00DD6588"/>
    <w:rsid w:val="00DE259C"/>
    <w:rsid w:val="00DE4849"/>
    <w:rsid w:val="00DE72A2"/>
    <w:rsid w:val="00DF1655"/>
    <w:rsid w:val="00E01849"/>
    <w:rsid w:val="00E04113"/>
    <w:rsid w:val="00E06340"/>
    <w:rsid w:val="00E10AAC"/>
    <w:rsid w:val="00E12569"/>
    <w:rsid w:val="00E236F4"/>
    <w:rsid w:val="00E3442E"/>
    <w:rsid w:val="00E47EBF"/>
    <w:rsid w:val="00E50AB3"/>
    <w:rsid w:val="00E6036D"/>
    <w:rsid w:val="00E62F2E"/>
    <w:rsid w:val="00E93981"/>
    <w:rsid w:val="00EA3B42"/>
    <w:rsid w:val="00ED0E2A"/>
    <w:rsid w:val="00EF2E2C"/>
    <w:rsid w:val="00F14D40"/>
    <w:rsid w:val="00F427AE"/>
    <w:rsid w:val="00F469CF"/>
    <w:rsid w:val="00F51C3A"/>
    <w:rsid w:val="00F536F7"/>
    <w:rsid w:val="00F61EA3"/>
    <w:rsid w:val="00F87B12"/>
    <w:rsid w:val="00F90626"/>
    <w:rsid w:val="00FA7502"/>
    <w:rsid w:val="00FC63D0"/>
    <w:rsid w:val="00FC71B5"/>
    <w:rsid w:val="00FE4363"/>
    <w:rsid w:val="00FE533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A15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A15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47E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ConsNormal">
    <w:name w:val="ConsNormal"/>
    <w:rsid w:val="00E47EB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Cell">
    <w:name w:val="ConsCell"/>
    <w:rsid w:val="00E47E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Plain Text"/>
    <w:basedOn w:val="a"/>
    <w:link w:val="a4"/>
    <w:rsid w:val="00E47EB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47E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15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15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BA1571"/>
    <w:pPr>
      <w:spacing w:before="100" w:beforeAutospacing="1" w:after="100" w:afterAutospacing="1"/>
    </w:pPr>
  </w:style>
  <w:style w:type="paragraph" w:customStyle="1" w:styleId="pt-a">
    <w:name w:val="pt-a"/>
    <w:basedOn w:val="a"/>
    <w:rsid w:val="00BA1571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BA1571"/>
  </w:style>
  <w:style w:type="paragraph" w:customStyle="1" w:styleId="pt-a-000000">
    <w:name w:val="pt-a-000000"/>
    <w:basedOn w:val="a"/>
    <w:rsid w:val="00BA1571"/>
    <w:pPr>
      <w:spacing w:before="100" w:beforeAutospacing="1" w:after="100" w:afterAutospacing="1"/>
    </w:pPr>
  </w:style>
  <w:style w:type="character" w:customStyle="1" w:styleId="pt-000001">
    <w:name w:val="pt-000001"/>
    <w:basedOn w:val="a0"/>
    <w:rsid w:val="00BA1571"/>
  </w:style>
  <w:style w:type="paragraph" w:customStyle="1" w:styleId="pt-a-000002">
    <w:name w:val="pt-a-000002"/>
    <w:basedOn w:val="a"/>
    <w:rsid w:val="00BA1571"/>
    <w:pPr>
      <w:spacing w:before="100" w:beforeAutospacing="1" w:after="100" w:afterAutospacing="1"/>
    </w:pPr>
  </w:style>
  <w:style w:type="character" w:customStyle="1" w:styleId="pt-a0-000003">
    <w:name w:val="pt-a0-000003"/>
    <w:basedOn w:val="a0"/>
    <w:rsid w:val="00BA1571"/>
  </w:style>
  <w:style w:type="character" w:customStyle="1" w:styleId="pt-000004">
    <w:name w:val="pt-000004"/>
    <w:basedOn w:val="a0"/>
    <w:rsid w:val="00BA1571"/>
  </w:style>
  <w:style w:type="paragraph" w:customStyle="1" w:styleId="pt-a-000005">
    <w:name w:val="pt-a-000005"/>
    <w:basedOn w:val="a"/>
    <w:rsid w:val="00BA1571"/>
    <w:pPr>
      <w:spacing w:before="100" w:beforeAutospacing="1" w:after="100" w:afterAutospacing="1"/>
    </w:pPr>
  </w:style>
  <w:style w:type="paragraph" w:customStyle="1" w:styleId="pt-a-000006">
    <w:name w:val="pt-a-000006"/>
    <w:basedOn w:val="a"/>
    <w:rsid w:val="00BA1571"/>
    <w:pPr>
      <w:spacing w:before="100" w:beforeAutospacing="1" w:after="100" w:afterAutospacing="1"/>
    </w:pPr>
  </w:style>
  <w:style w:type="paragraph" w:customStyle="1" w:styleId="pt-000007">
    <w:name w:val="pt-000007"/>
    <w:basedOn w:val="a"/>
    <w:rsid w:val="00BA1571"/>
    <w:pPr>
      <w:spacing w:before="100" w:beforeAutospacing="1" w:after="100" w:afterAutospacing="1"/>
    </w:pPr>
  </w:style>
  <w:style w:type="character" w:customStyle="1" w:styleId="pt-000008">
    <w:name w:val="pt-000008"/>
    <w:basedOn w:val="a0"/>
    <w:rsid w:val="00BA1571"/>
  </w:style>
  <w:style w:type="paragraph" w:customStyle="1" w:styleId="pt-a-000009">
    <w:name w:val="pt-a-000009"/>
    <w:basedOn w:val="a"/>
    <w:rsid w:val="00BA1571"/>
    <w:pPr>
      <w:spacing w:before="100" w:beforeAutospacing="1" w:after="100" w:afterAutospacing="1"/>
    </w:pPr>
  </w:style>
  <w:style w:type="paragraph" w:customStyle="1" w:styleId="pt-a-000010">
    <w:name w:val="pt-a-000010"/>
    <w:basedOn w:val="a"/>
    <w:rsid w:val="00BA1571"/>
    <w:pPr>
      <w:spacing w:before="100" w:beforeAutospacing="1" w:after="100" w:afterAutospacing="1"/>
    </w:pPr>
  </w:style>
  <w:style w:type="character" w:customStyle="1" w:styleId="pt-a0-000011">
    <w:name w:val="pt-a0-000011"/>
    <w:basedOn w:val="a0"/>
    <w:rsid w:val="00BA1571"/>
  </w:style>
  <w:style w:type="character" w:customStyle="1" w:styleId="pt-a0-000012">
    <w:name w:val="pt-a0-000012"/>
    <w:basedOn w:val="a0"/>
    <w:rsid w:val="00BA1571"/>
  </w:style>
  <w:style w:type="character" w:customStyle="1" w:styleId="pt-000013">
    <w:name w:val="pt-000013"/>
    <w:basedOn w:val="a0"/>
    <w:rsid w:val="00BA1571"/>
  </w:style>
  <w:style w:type="paragraph" w:customStyle="1" w:styleId="pt-a-000014">
    <w:name w:val="pt-a-000014"/>
    <w:basedOn w:val="a"/>
    <w:rsid w:val="00BA1571"/>
    <w:pPr>
      <w:spacing w:before="100" w:beforeAutospacing="1" w:after="100" w:afterAutospacing="1"/>
    </w:pPr>
  </w:style>
  <w:style w:type="paragraph" w:customStyle="1" w:styleId="pt-a-000015">
    <w:name w:val="pt-a-000015"/>
    <w:basedOn w:val="a"/>
    <w:rsid w:val="00BA1571"/>
    <w:pPr>
      <w:spacing w:before="100" w:beforeAutospacing="1" w:after="100" w:afterAutospacing="1"/>
    </w:pPr>
  </w:style>
  <w:style w:type="paragraph" w:customStyle="1" w:styleId="pt-a-000016">
    <w:name w:val="pt-a-000016"/>
    <w:basedOn w:val="a"/>
    <w:rsid w:val="00BA1571"/>
    <w:pPr>
      <w:spacing w:before="100" w:beforeAutospacing="1" w:after="100" w:afterAutospacing="1"/>
    </w:pPr>
  </w:style>
  <w:style w:type="paragraph" w:customStyle="1" w:styleId="pt-xl26">
    <w:name w:val="pt-xl26"/>
    <w:basedOn w:val="a"/>
    <w:rsid w:val="00BA1571"/>
    <w:pPr>
      <w:spacing w:before="100" w:beforeAutospacing="1" w:after="100" w:afterAutospacing="1"/>
    </w:pPr>
  </w:style>
  <w:style w:type="character" w:customStyle="1" w:styleId="pt-a0-000022">
    <w:name w:val="pt-a0-000022"/>
    <w:basedOn w:val="a0"/>
    <w:rsid w:val="00BA1571"/>
  </w:style>
  <w:style w:type="paragraph" w:customStyle="1" w:styleId="pt-a-000024">
    <w:name w:val="pt-a-000024"/>
    <w:basedOn w:val="a"/>
    <w:rsid w:val="00BA1571"/>
    <w:pPr>
      <w:spacing w:before="100" w:beforeAutospacing="1" w:after="100" w:afterAutospacing="1"/>
    </w:pPr>
  </w:style>
  <w:style w:type="character" w:customStyle="1" w:styleId="pt-a0-000025">
    <w:name w:val="pt-a0-000025"/>
    <w:basedOn w:val="a0"/>
    <w:rsid w:val="00BA1571"/>
  </w:style>
  <w:style w:type="character" w:customStyle="1" w:styleId="pt-a0-000028">
    <w:name w:val="pt-a0-000028"/>
    <w:basedOn w:val="a0"/>
    <w:rsid w:val="00BA1571"/>
  </w:style>
  <w:style w:type="character" w:customStyle="1" w:styleId="pt-a0-000029">
    <w:name w:val="pt-a0-000029"/>
    <w:basedOn w:val="a0"/>
    <w:rsid w:val="00BA1571"/>
  </w:style>
  <w:style w:type="character" w:customStyle="1" w:styleId="pt-a0-000030">
    <w:name w:val="pt-a0-000030"/>
    <w:basedOn w:val="a0"/>
    <w:rsid w:val="00BA1571"/>
  </w:style>
  <w:style w:type="paragraph" w:customStyle="1" w:styleId="pt-a-000031">
    <w:name w:val="pt-a-000031"/>
    <w:basedOn w:val="a"/>
    <w:rsid w:val="00BA1571"/>
    <w:pPr>
      <w:spacing w:before="100" w:beforeAutospacing="1" w:after="100" w:afterAutospacing="1"/>
    </w:pPr>
  </w:style>
  <w:style w:type="paragraph" w:customStyle="1" w:styleId="pt-a-000032">
    <w:name w:val="pt-a-000032"/>
    <w:basedOn w:val="a"/>
    <w:rsid w:val="00BA1571"/>
    <w:pPr>
      <w:spacing w:before="100" w:beforeAutospacing="1" w:after="100" w:afterAutospacing="1"/>
    </w:pPr>
  </w:style>
  <w:style w:type="character" w:customStyle="1" w:styleId="pt-blk">
    <w:name w:val="pt-blk"/>
    <w:basedOn w:val="a0"/>
    <w:rsid w:val="00BA1571"/>
  </w:style>
  <w:style w:type="character" w:customStyle="1" w:styleId="pt-000033">
    <w:name w:val="pt-000033"/>
    <w:basedOn w:val="a0"/>
    <w:rsid w:val="00BA1571"/>
  </w:style>
  <w:style w:type="paragraph" w:customStyle="1" w:styleId="pt-xl26-000034">
    <w:name w:val="pt-xl26-000034"/>
    <w:basedOn w:val="a"/>
    <w:rsid w:val="00BA1571"/>
    <w:pPr>
      <w:spacing w:before="100" w:beforeAutospacing="1" w:after="100" w:afterAutospacing="1"/>
    </w:pPr>
  </w:style>
  <w:style w:type="character" w:customStyle="1" w:styleId="pt-a0-000035">
    <w:name w:val="pt-a0-000035"/>
    <w:basedOn w:val="a0"/>
    <w:rsid w:val="00BA1571"/>
  </w:style>
  <w:style w:type="character" w:customStyle="1" w:styleId="pt-a0-000037">
    <w:name w:val="pt-a0-000037"/>
    <w:basedOn w:val="a0"/>
    <w:rsid w:val="00BA1571"/>
  </w:style>
  <w:style w:type="character" w:styleId="a5">
    <w:name w:val="Hyperlink"/>
    <w:basedOn w:val="a0"/>
    <w:uiPriority w:val="99"/>
    <w:semiHidden/>
    <w:unhideWhenUsed/>
    <w:rsid w:val="00BA157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A1571"/>
    <w:rPr>
      <w:color w:val="800080"/>
      <w:u w:val="single"/>
    </w:rPr>
  </w:style>
  <w:style w:type="character" w:customStyle="1" w:styleId="pt-ab">
    <w:name w:val="pt-ab"/>
    <w:basedOn w:val="a0"/>
    <w:rsid w:val="00BA1571"/>
  </w:style>
  <w:style w:type="character" w:customStyle="1" w:styleId="pt-apple-converted-space">
    <w:name w:val="pt-apple-converted-space"/>
    <w:basedOn w:val="a0"/>
    <w:rsid w:val="00BA1571"/>
  </w:style>
  <w:style w:type="character" w:customStyle="1" w:styleId="pt-apple-converted-space-000038">
    <w:name w:val="pt-apple-converted-space-000038"/>
    <w:basedOn w:val="a0"/>
    <w:rsid w:val="00BA1571"/>
  </w:style>
  <w:style w:type="paragraph" w:customStyle="1" w:styleId="pt-a-000039">
    <w:name w:val="pt-a-000039"/>
    <w:basedOn w:val="a"/>
    <w:rsid w:val="00BA1571"/>
    <w:pPr>
      <w:spacing w:before="100" w:beforeAutospacing="1" w:after="100" w:afterAutospacing="1"/>
    </w:pPr>
  </w:style>
  <w:style w:type="character" w:customStyle="1" w:styleId="pt-a0-000040">
    <w:name w:val="pt-a0-000040"/>
    <w:basedOn w:val="a0"/>
    <w:rsid w:val="00BA1571"/>
  </w:style>
  <w:style w:type="character" w:customStyle="1" w:styleId="pt-000042">
    <w:name w:val="pt-000042"/>
    <w:basedOn w:val="a0"/>
    <w:rsid w:val="00BA1571"/>
  </w:style>
  <w:style w:type="character" w:customStyle="1" w:styleId="pt-ab-000044">
    <w:name w:val="pt-ab-000044"/>
    <w:basedOn w:val="a0"/>
    <w:rsid w:val="00BA1571"/>
  </w:style>
  <w:style w:type="paragraph" w:customStyle="1" w:styleId="pt-a-000045">
    <w:name w:val="pt-a-000045"/>
    <w:basedOn w:val="a"/>
    <w:rsid w:val="00BA1571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BA1571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BA1571"/>
    <w:pPr>
      <w:spacing w:before="100" w:beforeAutospacing="1" w:after="100" w:afterAutospacing="1"/>
    </w:pPr>
  </w:style>
  <w:style w:type="paragraph" w:customStyle="1" w:styleId="pt-a-000048">
    <w:name w:val="pt-a-000048"/>
    <w:basedOn w:val="a"/>
    <w:rsid w:val="00BA1571"/>
    <w:pPr>
      <w:spacing w:before="100" w:beforeAutospacing="1" w:after="100" w:afterAutospacing="1"/>
    </w:pPr>
  </w:style>
  <w:style w:type="paragraph" w:customStyle="1" w:styleId="pt-xl26-000051">
    <w:name w:val="pt-xl26-000051"/>
    <w:basedOn w:val="a"/>
    <w:rsid w:val="00BA1571"/>
    <w:pPr>
      <w:spacing w:before="100" w:beforeAutospacing="1" w:after="100" w:afterAutospacing="1"/>
    </w:pPr>
  </w:style>
  <w:style w:type="paragraph" w:customStyle="1" w:styleId="pt-a-000054">
    <w:name w:val="pt-a-000054"/>
    <w:basedOn w:val="a"/>
    <w:rsid w:val="00BA1571"/>
    <w:pPr>
      <w:spacing w:before="100" w:beforeAutospacing="1" w:after="100" w:afterAutospacing="1"/>
    </w:pPr>
  </w:style>
  <w:style w:type="character" w:customStyle="1" w:styleId="pt-a0-000055">
    <w:name w:val="pt-a0-000055"/>
    <w:basedOn w:val="a0"/>
    <w:rsid w:val="00BA1571"/>
  </w:style>
  <w:style w:type="character" w:customStyle="1" w:styleId="pt-a0-000056">
    <w:name w:val="pt-a0-000056"/>
    <w:basedOn w:val="a0"/>
    <w:rsid w:val="00BA1571"/>
  </w:style>
  <w:style w:type="character" w:customStyle="1" w:styleId="pt-000060">
    <w:name w:val="pt-000060"/>
    <w:basedOn w:val="a0"/>
    <w:rsid w:val="00BA1571"/>
  </w:style>
  <w:style w:type="paragraph" w:customStyle="1" w:styleId="pt-a-000061">
    <w:name w:val="pt-a-000061"/>
    <w:basedOn w:val="a"/>
    <w:rsid w:val="00BA1571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021773"/>
    <w:pPr>
      <w:ind w:firstLine="708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0217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84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561E"/>
  </w:style>
  <w:style w:type="paragraph" w:styleId="31">
    <w:name w:val="Body Text 3"/>
    <w:basedOn w:val="a"/>
    <w:link w:val="32"/>
    <w:uiPriority w:val="99"/>
    <w:semiHidden/>
    <w:unhideWhenUsed/>
    <w:rsid w:val="007006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006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Знак Знак Знак Знак Знак Знак"/>
    <w:basedOn w:val="a"/>
    <w:rsid w:val="0070061A"/>
    <w:pPr>
      <w:spacing w:before="100" w:beforeAutospacing="1" w:after="100" w:afterAutospacing="1"/>
      <w:ind w:firstLine="720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F87B1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794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94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A15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A15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47E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ConsNormal">
    <w:name w:val="ConsNormal"/>
    <w:rsid w:val="00E47EB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Cell">
    <w:name w:val="ConsCell"/>
    <w:rsid w:val="00E47EB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Plain Text"/>
    <w:basedOn w:val="a"/>
    <w:link w:val="a4"/>
    <w:rsid w:val="00E47EB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47EB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15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15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BA1571"/>
    <w:pPr>
      <w:spacing w:before="100" w:beforeAutospacing="1" w:after="100" w:afterAutospacing="1"/>
    </w:pPr>
  </w:style>
  <w:style w:type="paragraph" w:customStyle="1" w:styleId="pt-a">
    <w:name w:val="pt-a"/>
    <w:basedOn w:val="a"/>
    <w:rsid w:val="00BA1571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BA1571"/>
  </w:style>
  <w:style w:type="paragraph" w:customStyle="1" w:styleId="pt-a-000000">
    <w:name w:val="pt-a-000000"/>
    <w:basedOn w:val="a"/>
    <w:rsid w:val="00BA1571"/>
    <w:pPr>
      <w:spacing w:before="100" w:beforeAutospacing="1" w:after="100" w:afterAutospacing="1"/>
    </w:pPr>
  </w:style>
  <w:style w:type="character" w:customStyle="1" w:styleId="pt-000001">
    <w:name w:val="pt-000001"/>
    <w:basedOn w:val="a0"/>
    <w:rsid w:val="00BA1571"/>
  </w:style>
  <w:style w:type="paragraph" w:customStyle="1" w:styleId="pt-a-000002">
    <w:name w:val="pt-a-000002"/>
    <w:basedOn w:val="a"/>
    <w:rsid w:val="00BA1571"/>
    <w:pPr>
      <w:spacing w:before="100" w:beforeAutospacing="1" w:after="100" w:afterAutospacing="1"/>
    </w:pPr>
  </w:style>
  <w:style w:type="character" w:customStyle="1" w:styleId="pt-a0-000003">
    <w:name w:val="pt-a0-000003"/>
    <w:basedOn w:val="a0"/>
    <w:rsid w:val="00BA1571"/>
  </w:style>
  <w:style w:type="character" w:customStyle="1" w:styleId="pt-000004">
    <w:name w:val="pt-000004"/>
    <w:basedOn w:val="a0"/>
    <w:rsid w:val="00BA1571"/>
  </w:style>
  <w:style w:type="paragraph" w:customStyle="1" w:styleId="pt-a-000005">
    <w:name w:val="pt-a-000005"/>
    <w:basedOn w:val="a"/>
    <w:rsid w:val="00BA1571"/>
    <w:pPr>
      <w:spacing w:before="100" w:beforeAutospacing="1" w:after="100" w:afterAutospacing="1"/>
    </w:pPr>
  </w:style>
  <w:style w:type="paragraph" w:customStyle="1" w:styleId="pt-a-000006">
    <w:name w:val="pt-a-000006"/>
    <w:basedOn w:val="a"/>
    <w:rsid w:val="00BA1571"/>
    <w:pPr>
      <w:spacing w:before="100" w:beforeAutospacing="1" w:after="100" w:afterAutospacing="1"/>
    </w:pPr>
  </w:style>
  <w:style w:type="paragraph" w:customStyle="1" w:styleId="pt-000007">
    <w:name w:val="pt-000007"/>
    <w:basedOn w:val="a"/>
    <w:rsid w:val="00BA1571"/>
    <w:pPr>
      <w:spacing w:before="100" w:beforeAutospacing="1" w:after="100" w:afterAutospacing="1"/>
    </w:pPr>
  </w:style>
  <w:style w:type="character" w:customStyle="1" w:styleId="pt-000008">
    <w:name w:val="pt-000008"/>
    <w:basedOn w:val="a0"/>
    <w:rsid w:val="00BA1571"/>
  </w:style>
  <w:style w:type="paragraph" w:customStyle="1" w:styleId="pt-a-000009">
    <w:name w:val="pt-a-000009"/>
    <w:basedOn w:val="a"/>
    <w:rsid w:val="00BA1571"/>
    <w:pPr>
      <w:spacing w:before="100" w:beforeAutospacing="1" w:after="100" w:afterAutospacing="1"/>
    </w:pPr>
  </w:style>
  <w:style w:type="paragraph" w:customStyle="1" w:styleId="pt-a-000010">
    <w:name w:val="pt-a-000010"/>
    <w:basedOn w:val="a"/>
    <w:rsid w:val="00BA1571"/>
    <w:pPr>
      <w:spacing w:before="100" w:beforeAutospacing="1" w:after="100" w:afterAutospacing="1"/>
    </w:pPr>
  </w:style>
  <w:style w:type="character" w:customStyle="1" w:styleId="pt-a0-000011">
    <w:name w:val="pt-a0-000011"/>
    <w:basedOn w:val="a0"/>
    <w:rsid w:val="00BA1571"/>
  </w:style>
  <w:style w:type="character" w:customStyle="1" w:styleId="pt-a0-000012">
    <w:name w:val="pt-a0-000012"/>
    <w:basedOn w:val="a0"/>
    <w:rsid w:val="00BA1571"/>
  </w:style>
  <w:style w:type="character" w:customStyle="1" w:styleId="pt-000013">
    <w:name w:val="pt-000013"/>
    <w:basedOn w:val="a0"/>
    <w:rsid w:val="00BA1571"/>
  </w:style>
  <w:style w:type="paragraph" w:customStyle="1" w:styleId="pt-a-000014">
    <w:name w:val="pt-a-000014"/>
    <w:basedOn w:val="a"/>
    <w:rsid w:val="00BA1571"/>
    <w:pPr>
      <w:spacing w:before="100" w:beforeAutospacing="1" w:after="100" w:afterAutospacing="1"/>
    </w:pPr>
  </w:style>
  <w:style w:type="paragraph" w:customStyle="1" w:styleId="pt-a-000015">
    <w:name w:val="pt-a-000015"/>
    <w:basedOn w:val="a"/>
    <w:rsid w:val="00BA1571"/>
    <w:pPr>
      <w:spacing w:before="100" w:beforeAutospacing="1" w:after="100" w:afterAutospacing="1"/>
    </w:pPr>
  </w:style>
  <w:style w:type="paragraph" w:customStyle="1" w:styleId="pt-a-000016">
    <w:name w:val="pt-a-000016"/>
    <w:basedOn w:val="a"/>
    <w:rsid w:val="00BA1571"/>
    <w:pPr>
      <w:spacing w:before="100" w:beforeAutospacing="1" w:after="100" w:afterAutospacing="1"/>
    </w:pPr>
  </w:style>
  <w:style w:type="paragraph" w:customStyle="1" w:styleId="pt-xl26">
    <w:name w:val="pt-xl26"/>
    <w:basedOn w:val="a"/>
    <w:rsid w:val="00BA1571"/>
    <w:pPr>
      <w:spacing w:before="100" w:beforeAutospacing="1" w:after="100" w:afterAutospacing="1"/>
    </w:pPr>
  </w:style>
  <w:style w:type="character" w:customStyle="1" w:styleId="pt-a0-000022">
    <w:name w:val="pt-a0-000022"/>
    <w:basedOn w:val="a0"/>
    <w:rsid w:val="00BA1571"/>
  </w:style>
  <w:style w:type="paragraph" w:customStyle="1" w:styleId="pt-a-000024">
    <w:name w:val="pt-a-000024"/>
    <w:basedOn w:val="a"/>
    <w:rsid w:val="00BA1571"/>
    <w:pPr>
      <w:spacing w:before="100" w:beforeAutospacing="1" w:after="100" w:afterAutospacing="1"/>
    </w:pPr>
  </w:style>
  <w:style w:type="character" w:customStyle="1" w:styleId="pt-a0-000025">
    <w:name w:val="pt-a0-000025"/>
    <w:basedOn w:val="a0"/>
    <w:rsid w:val="00BA1571"/>
  </w:style>
  <w:style w:type="character" w:customStyle="1" w:styleId="pt-a0-000028">
    <w:name w:val="pt-a0-000028"/>
    <w:basedOn w:val="a0"/>
    <w:rsid w:val="00BA1571"/>
  </w:style>
  <w:style w:type="character" w:customStyle="1" w:styleId="pt-a0-000029">
    <w:name w:val="pt-a0-000029"/>
    <w:basedOn w:val="a0"/>
    <w:rsid w:val="00BA1571"/>
  </w:style>
  <w:style w:type="character" w:customStyle="1" w:styleId="pt-a0-000030">
    <w:name w:val="pt-a0-000030"/>
    <w:basedOn w:val="a0"/>
    <w:rsid w:val="00BA1571"/>
  </w:style>
  <w:style w:type="paragraph" w:customStyle="1" w:styleId="pt-a-000031">
    <w:name w:val="pt-a-000031"/>
    <w:basedOn w:val="a"/>
    <w:rsid w:val="00BA1571"/>
    <w:pPr>
      <w:spacing w:before="100" w:beforeAutospacing="1" w:after="100" w:afterAutospacing="1"/>
    </w:pPr>
  </w:style>
  <w:style w:type="paragraph" w:customStyle="1" w:styleId="pt-a-000032">
    <w:name w:val="pt-a-000032"/>
    <w:basedOn w:val="a"/>
    <w:rsid w:val="00BA1571"/>
    <w:pPr>
      <w:spacing w:before="100" w:beforeAutospacing="1" w:after="100" w:afterAutospacing="1"/>
    </w:pPr>
  </w:style>
  <w:style w:type="character" w:customStyle="1" w:styleId="pt-blk">
    <w:name w:val="pt-blk"/>
    <w:basedOn w:val="a0"/>
    <w:rsid w:val="00BA1571"/>
  </w:style>
  <w:style w:type="character" w:customStyle="1" w:styleId="pt-000033">
    <w:name w:val="pt-000033"/>
    <w:basedOn w:val="a0"/>
    <w:rsid w:val="00BA1571"/>
  </w:style>
  <w:style w:type="paragraph" w:customStyle="1" w:styleId="pt-xl26-000034">
    <w:name w:val="pt-xl26-000034"/>
    <w:basedOn w:val="a"/>
    <w:rsid w:val="00BA1571"/>
    <w:pPr>
      <w:spacing w:before="100" w:beforeAutospacing="1" w:after="100" w:afterAutospacing="1"/>
    </w:pPr>
  </w:style>
  <w:style w:type="character" w:customStyle="1" w:styleId="pt-a0-000035">
    <w:name w:val="pt-a0-000035"/>
    <w:basedOn w:val="a0"/>
    <w:rsid w:val="00BA1571"/>
  </w:style>
  <w:style w:type="character" w:customStyle="1" w:styleId="pt-a0-000037">
    <w:name w:val="pt-a0-000037"/>
    <w:basedOn w:val="a0"/>
    <w:rsid w:val="00BA1571"/>
  </w:style>
  <w:style w:type="character" w:styleId="a5">
    <w:name w:val="Hyperlink"/>
    <w:basedOn w:val="a0"/>
    <w:uiPriority w:val="99"/>
    <w:semiHidden/>
    <w:unhideWhenUsed/>
    <w:rsid w:val="00BA157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A1571"/>
    <w:rPr>
      <w:color w:val="800080"/>
      <w:u w:val="single"/>
    </w:rPr>
  </w:style>
  <w:style w:type="character" w:customStyle="1" w:styleId="pt-ab">
    <w:name w:val="pt-ab"/>
    <w:basedOn w:val="a0"/>
    <w:rsid w:val="00BA1571"/>
  </w:style>
  <w:style w:type="character" w:customStyle="1" w:styleId="pt-apple-converted-space">
    <w:name w:val="pt-apple-converted-space"/>
    <w:basedOn w:val="a0"/>
    <w:rsid w:val="00BA1571"/>
  </w:style>
  <w:style w:type="character" w:customStyle="1" w:styleId="pt-apple-converted-space-000038">
    <w:name w:val="pt-apple-converted-space-000038"/>
    <w:basedOn w:val="a0"/>
    <w:rsid w:val="00BA1571"/>
  </w:style>
  <w:style w:type="paragraph" w:customStyle="1" w:styleId="pt-a-000039">
    <w:name w:val="pt-a-000039"/>
    <w:basedOn w:val="a"/>
    <w:rsid w:val="00BA1571"/>
    <w:pPr>
      <w:spacing w:before="100" w:beforeAutospacing="1" w:after="100" w:afterAutospacing="1"/>
    </w:pPr>
  </w:style>
  <w:style w:type="character" w:customStyle="1" w:styleId="pt-a0-000040">
    <w:name w:val="pt-a0-000040"/>
    <w:basedOn w:val="a0"/>
    <w:rsid w:val="00BA1571"/>
  </w:style>
  <w:style w:type="character" w:customStyle="1" w:styleId="pt-000042">
    <w:name w:val="pt-000042"/>
    <w:basedOn w:val="a0"/>
    <w:rsid w:val="00BA1571"/>
  </w:style>
  <w:style w:type="character" w:customStyle="1" w:styleId="pt-ab-000044">
    <w:name w:val="pt-ab-000044"/>
    <w:basedOn w:val="a0"/>
    <w:rsid w:val="00BA1571"/>
  </w:style>
  <w:style w:type="paragraph" w:customStyle="1" w:styleId="pt-a-000045">
    <w:name w:val="pt-a-000045"/>
    <w:basedOn w:val="a"/>
    <w:rsid w:val="00BA1571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BA1571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BA1571"/>
    <w:pPr>
      <w:spacing w:before="100" w:beforeAutospacing="1" w:after="100" w:afterAutospacing="1"/>
    </w:pPr>
  </w:style>
  <w:style w:type="paragraph" w:customStyle="1" w:styleId="pt-a-000048">
    <w:name w:val="pt-a-000048"/>
    <w:basedOn w:val="a"/>
    <w:rsid w:val="00BA1571"/>
    <w:pPr>
      <w:spacing w:before="100" w:beforeAutospacing="1" w:after="100" w:afterAutospacing="1"/>
    </w:pPr>
  </w:style>
  <w:style w:type="paragraph" w:customStyle="1" w:styleId="pt-xl26-000051">
    <w:name w:val="pt-xl26-000051"/>
    <w:basedOn w:val="a"/>
    <w:rsid w:val="00BA1571"/>
    <w:pPr>
      <w:spacing w:before="100" w:beforeAutospacing="1" w:after="100" w:afterAutospacing="1"/>
    </w:pPr>
  </w:style>
  <w:style w:type="paragraph" w:customStyle="1" w:styleId="pt-a-000054">
    <w:name w:val="pt-a-000054"/>
    <w:basedOn w:val="a"/>
    <w:rsid w:val="00BA1571"/>
    <w:pPr>
      <w:spacing w:before="100" w:beforeAutospacing="1" w:after="100" w:afterAutospacing="1"/>
    </w:pPr>
  </w:style>
  <w:style w:type="character" w:customStyle="1" w:styleId="pt-a0-000055">
    <w:name w:val="pt-a0-000055"/>
    <w:basedOn w:val="a0"/>
    <w:rsid w:val="00BA1571"/>
  </w:style>
  <w:style w:type="character" w:customStyle="1" w:styleId="pt-a0-000056">
    <w:name w:val="pt-a0-000056"/>
    <w:basedOn w:val="a0"/>
    <w:rsid w:val="00BA1571"/>
  </w:style>
  <w:style w:type="character" w:customStyle="1" w:styleId="pt-000060">
    <w:name w:val="pt-000060"/>
    <w:basedOn w:val="a0"/>
    <w:rsid w:val="00BA1571"/>
  </w:style>
  <w:style w:type="paragraph" w:customStyle="1" w:styleId="pt-a-000061">
    <w:name w:val="pt-a-000061"/>
    <w:basedOn w:val="a"/>
    <w:rsid w:val="00BA1571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021773"/>
    <w:pPr>
      <w:ind w:firstLine="708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0217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84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561E"/>
  </w:style>
  <w:style w:type="paragraph" w:styleId="31">
    <w:name w:val="Body Text 3"/>
    <w:basedOn w:val="a"/>
    <w:link w:val="32"/>
    <w:uiPriority w:val="99"/>
    <w:semiHidden/>
    <w:unhideWhenUsed/>
    <w:rsid w:val="007006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006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Знак Знак Знак Знак Знак Знак"/>
    <w:basedOn w:val="a"/>
    <w:rsid w:val="0070061A"/>
    <w:pPr>
      <w:spacing w:before="100" w:beforeAutospacing="1" w:after="100" w:afterAutospacing="1"/>
      <w:ind w:firstLine="720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F87B1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794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9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99A4-A69C-457E-9775-98933DE8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На основании статьи 145 Трудового Кодекса Российской Федерации, руководствуясь с</vt:lpstr>
      <vt:lpstr>    1. Внести в решение Туруханского районного Совета депутатов от 09.08.2013 № 25-</vt:lpstr>
      <vt:lpstr>    1.1. статью 6 дополнить пунктом 14 следующего содержания:</vt:lpstr>
      <vt:lpstr>2. Контроль за исполнением решения возложить на постоянную комиссию Туруханского</vt:lpstr>
      <vt:lpstr>3. Решение вступает в силу с момента его официального опубликования в общественн</vt:lpstr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Елена В. Абросимова</cp:lastModifiedBy>
  <cp:revision>233</cp:revision>
  <cp:lastPrinted>2017-01-13T04:56:00Z</cp:lastPrinted>
  <dcterms:created xsi:type="dcterms:W3CDTF">2016-10-05T07:24:00Z</dcterms:created>
  <dcterms:modified xsi:type="dcterms:W3CDTF">2017-02-10T05:56:00Z</dcterms:modified>
</cp:coreProperties>
</file>