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205578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07.10.2019         </w:t>
      </w:r>
      <w:bookmarkStart w:id="0" w:name="_GoBack"/>
      <w:bookmarkEnd w:id="0"/>
      <w:r w:rsidR="00282D0D">
        <w:rPr>
          <w:sz w:val="28"/>
          <w:szCs w:val="28"/>
        </w:rPr>
        <w:t xml:space="preserve"> 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750A2D">
        <w:rPr>
          <w:sz w:val="28"/>
          <w:szCs w:val="28"/>
        </w:rPr>
        <w:t xml:space="preserve">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0B36DC">
        <w:rPr>
          <w:sz w:val="28"/>
          <w:szCs w:val="28"/>
        </w:rPr>
        <w:t xml:space="preserve">  </w:t>
      </w:r>
      <w:r w:rsidR="00750A2D">
        <w:rPr>
          <w:sz w:val="28"/>
          <w:szCs w:val="28"/>
        </w:rPr>
        <w:t xml:space="preserve">  </w:t>
      </w:r>
      <w:r w:rsidR="000B36DC">
        <w:rPr>
          <w:sz w:val="28"/>
          <w:szCs w:val="28"/>
        </w:rPr>
        <w:t xml:space="preserve"> </w:t>
      </w:r>
      <w:r w:rsidR="00FA093F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809</w:t>
      </w:r>
      <w:r w:rsidR="00FA093F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FA093F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241D6B" w:rsidRDefault="005A17B0" w:rsidP="00AD0ADB">
      <w:pPr>
        <w:pStyle w:val="af"/>
        <w:ind w:firstLine="0"/>
      </w:pPr>
      <w:r>
        <w:t>О внесении изменений в постановление администрации</w:t>
      </w:r>
      <w:r w:rsidR="00241D6B">
        <w:t xml:space="preserve"> Туруханского района от 22.04.2019 № 384</w:t>
      </w:r>
      <w:r>
        <w:t xml:space="preserve">-п </w:t>
      </w:r>
      <w:r w:rsidR="00241D6B">
        <w:t>«</w:t>
      </w:r>
      <w:r w:rsidR="00241D6B" w:rsidRPr="00CE3377">
        <w:t>Об утверждении</w:t>
      </w:r>
      <w:r w:rsidR="00241D6B" w:rsidRPr="00CE3377">
        <w:rPr>
          <w:b/>
        </w:rPr>
        <w:t xml:space="preserve"> </w:t>
      </w:r>
      <w:r w:rsidR="00241D6B" w:rsidRPr="00CE3377">
        <w:t>административ</w:t>
      </w:r>
      <w:r w:rsidR="00241D6B">
        <w:t xml:space="preserve">ного регламента </w:t>
      </w:r>
      <w:r w:rsidR="00241D6B" w:rsidRPr="00F76F65">
        <w:t>предоставления муницип</w:t>
      </w:r>
      <w:r w:rsidR="00241D6B">
        <w:t>альной услуги</w:t>
      </w:r>
      <w:r w:rsidR="00241D6B" w:rsidRPr="00711C92">
        <w:t xml:space="preserve">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241D6B" w:rsidRDefault="00241D6B" w:rsidP="00F76F65">
      <w:pPr>
        <w:jc w:val="both"/>
        <w:rPr>
          <w:sz w:val="28"/>
          <w:szCs w:val="28"/>
        </w:rPr>
      </w:pPr>
    </w:p>
    <w:p w:rsidR="000B1145" w:rsidRDefault="000B1145" w:rsidP="00CD505B">
      <w:pPr>
        <w:jc w:val="both"/>
        <w:rPr>
          <w:sz w:val="24"/>
          <w:szCs w:val="24"/>
        </w:rPr>
      </w:pPr>
    </w:p>
    <w:p w:rsidR="00697FF9" w:rsidRPr="00985656" w:rsidRDefault="00697FF9" w:rsidP="00CD505B">
      <w:pPr>
        <w:jc w:val="both"/>
        <w:rPr>
          <w:sz w:val="24"/>
          <w:szCs w:val="24"/>
        </w:rPr>
      </w:pPr>
    </w:p>
    <w:p w:rsidR="00CD505B" w:rsidRDefault="008143CD" w:rsidP="00AD0ADB">
      <w:pPr>
        <w:pStyle w:val="af"/>
        <w:ind w:firstLine="708"/>
      </w:pPr>
      <w:r w:rsidRPr="008143CD">
        <w:t>Во исполнение Федерального</w:t>
      </w:r>
      <w:r w:rsidR="006A7347">
        <w:t xml:space="preserve"> закона от 27.07.2010 № 210-ФЗ </w:t>
      </w:r>
      <w:r w:rsidRPr="008143CD">
        <w:t>«Об организации предоставления государ</w:t>
      </w:r>
      <w:r>
        <w:t>ственных и муниципальных услуг»</w:t>
      </w:r>
      <w:r w:rsidR="00724E2A">
        <w:t>,</w:t>
      </w:r>
      <w:r w:rsidR="005A17B0">
        <w:t xml:space="preserve"> на основании</w:t>
      </w:r>
      <w:r w:rsidR="00724E2A" w:rsidRPr="00724E2A">
        <w:t xml:space="preserve"> </w:t>
      </w:r>
      <w:r w:rsidR="00724E2A">
        <w:t>Федерального</w:t>
      </w:r>
      <w:r w:rsidR="00724E2A" w:rsidRPr="00724E2A">
        <w:t xml:space="preserve"> закон</w:t>
      </w:r>
      <w:r w:rsidR="00724E2A">
        <w:t>а Российской Федерации от  02.08.2019 № 283-ФЗ «</w:t>
      </w:r>
      <w:r w:rsidR="00724E2A" w:rsidRPr="00724E2A">
        <w:t>О внесении изменений в Градостроительный кодекс Российской Федерации и отдельные законодате</w:t>
      </w:r>
      <w:r w:rsidR="00724E2A">
        <w:t>льные акты Российской Федерации»</w:t>
      </w:r>
      <w:r w:rsidR="001E5654">
        <w:t xml:space="preserve">, </w:t>
      </w:r>
      <w:r w:rsidR="00724E2A">
        <w:t xml:space="preserve">с целью приведения нормативных правовых актов администрации Туруханского района в соответствие с действующим законодательством, </w:t>
      </w:r>
      <w:r w:rsidR="00CD505B">
        <w:t xml:space="preserve">руководствуясь </w:t>
      </w:r>
      <w:r w:rsidR="00CD505B" w:rsidRPr="00C61FAE">
        <w:t>ст</w:t>
      </w:r>
      <w:r w:rsidR="00C5058C">
        <w:t xml:space="preserve">атьями </w:t>
      </w:r>
      <w:r w:rsidR="00E54E08">
        <w:t>47, 48</w:t>
      </w:r>
      <w:r w:rsidR="00AC26F0">
        <w:t xml:space="preserve"> </w:t>
      </w:r>
      <w:r w:rsidR="00C5058C">
        <w:t xml:space="preserve">Устава муниципального образования Туруханский </w:t>
      </w:r>
      <w:r w:rsidR="00CD505B">
        <w:t>район, ПОСТАНОВЛЯЮ:</w:t>
      </w:r>
    </w:p>
    <w:p w:rsidR="001E5654" w:rsidRPr="00AD0ADB" w:rsidRDefault="001E5654" w:rsidP="00AD0ADB">
      <w:pPr>
        <w:pStyle w:val="af"/>
        <w:rPr>
          <w:sz w:val="20"/>
          <w:szCs w:val="20"/>
        </w:rPr>
      </w:pPr>
    </w:p>
    <w:p w:rsidR="00875903" w:rsidRDefault="00875903" w:rsidP="00AD0ADB">
      <w:pPr>
        <w:pStyle w:val="af"/>
      </w:pPr>
    </w:p>
    <w:p w:rsidR="000C5A05" w:rsidRPr="00985656" w:rsidRDefault="000C5A05" w:rsidP="00AD0ADB">
      <w:pPr>
        <w:pStyle w:val="af"/>
      </w:pPr>
    </w:p>
    <w:p w:rsidR="00AD0ADB" w:rsidRDefault="00241D6B" w:rsidP="00AD0ADB">
      <w:pPr>
        <w:pStyle w:val="af"/>
        <w:numPr>
          <w:ilvl w:val="0"/>
          <w:numId w:val="5"/>
        </w:numPr>
        <w:tabs>
          <w:tab w:val="left" w:pos="1134"/>
        </w:tabs>
        <w:ind w:left="0" w:firstLine="709"/>
      </w:pPr>
      <w:r w:rsidRPr="001248C1">
        <w:t xml:space="preserve">Внести </w:t>
      </w:r>
      <w:r w:rsidR="005A17B0" w:rsidRPr="001248C1">
        <w:t xml:space="preserve">в </w:t>
      </w:r>
      <w:r w:rsidR="002A564E" w:rsidRPr="001248C1">
        <w:t>административный регламент предост</w:t>
      </w:r>
      <w:r w:rsidR="00F76F65" w:rsidRPr="001248C1">
        <w:t xml:space="preserve">авления муниципальной услуги по </w:t>
      </w:r>
      <w:r w:rsidRPr="001248C1"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76F65" w:rsidRPr="001248C1">
        <w:t>,</w:t>
      </w:r>
      <w:r w:rsidR="005A17B0" w:rsidRPr="001248C1">
        <w:t xml:space="preserve"> утверждённый постановлением администрации Турухан</w:t>
      </w:r>
      <w:r w:rsidRPr="001248C1">
        <w:t>ского района от 22.04.2019 № 384</w:t>
      </w:r>
      <w:r w:rsidR="005A17B0" w:rsidRPr="001248C1">
        <w:t>-п</w:t>
      </w:r>
      <w:r w:rsidR="00FA093F" w:rsidRPr="001248C1">
        <w:t xml:space="preserve"> (далее – Регламент)</w:t>
      </w:r>
      <w:r w:rsidR="005A17B0" w:rsidRPr="001248C1">
        <w:t>,</w:t>
      </w:r>
      <w:r w:rsidRPr="001248C1">
        <w:t xml:space="preserve"> следующие изменения</w:t>
      </w:r>
      <w:r w:rsidR="005A17B0" w:rsidRPr="001248C1">
        <w:t>:</w:t>
      </w:r>
    </w:p>
    <w:p w:rsidR="00AD0ADB" w:rsidRPr="00AD0ADB" w:rsidRDefault="00750A2D" w:rsidP="00AD0ADB">
      <w:pPr>
        <w:pStyle w:val="af"/>
        <w:numPr>
          <w:ilvl w:val="1"/>
          <w:numId w:val="5"/>
        </w:numPr>
        <w:tabs>
          <w:tab w:val="left" w:pos="0"/>
        </w:tabs>
        <w:ind w:left="0" w:firstLine="709"/>
      </w:pPr>
      <w:r w:rsidRPr="00AD0ADB">
        <w:rPr>
          <w:szCs w:val="28"/>
        </w:rPr>
        <w:t xml:space="preserve">дополнить пункт </w:t>
      </w:r>
      <w:r w:rsidR="00C852CD" w:rsidRPr="00AD0ADB">
        <w:rPr>
          <w:szCs w:val="28"/>
        </w:rPr>
        <w:t>1.2 Регламента подпунктом 1.2.1</w:t>
      </w:r>
      <w:r w:rsidRPr="00AD0ADB">
        <w:rPr>
          <w:szCs w:val="28"/>
        </w:rPr>
        <w:t xml:space="preserve"> следующего содержания: </w:t>
      </w:r>
    </w:p>
    <w:p w:rsidR="00AD0ADB" w:rsidRDefault="00AD0ADB" w:rsidP="00AD0ADB">
      <w:pPr>
        <w:pStyle w:val="af"/>
        <w:tabs>
          <w:tab w:val="left" w:pos="0"/>
        </w:tabs>
        <w:ind w:firstLine="0"/>
      </w:pPr>
      <w:r>
        <w:rPr>
          <w:szCs w:val="28"/>
        </w:rPr>
        <w:tab/>
      </w:r>
      <w:r w:rsidR="00750A2D" w:rsidRPr="00AD0ADB">
        <w:rPr>
          <w:szCs w:val="28"/>
        </w:rPr>
        <w:t xml:space="preserve">«1.2.1.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</w:t>
      </w:r>
      <w:r w:rsidR="00750A2D" w:rsidRPr="00AD0ADB">
        <w:rPr>
          <w:szCs w:val="28"/>
        </w:rPr>
        <w:lastRenderedPageBreak/>
        <w:t>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AD0ADB" w:rsidRDefault="00D14EE5" w:rsidP="00AD0ADB">
      <w:pPr>
        <w:pStyle w:val="af"/>
        <w:numPr>
          <w:ilvl w:val="1"/>
          <w:numId w:val="5"/>
        </w:numPr>
        <w:tabs>
          <w:tab w:val="left" w:pos="0"/>
        </w:tabs>
        <w:ind w:hanging="371"/>
      </w:pPr>
      <w:r>
        <w:rPr>
          <w:szCs w:val="28"/>
          <w:lang w:eastAsia="ru-RU"/>
        </w:rPr>
        <w:t>пункт</w:t>
      </w:r>
      <w:r w:rsidR="00244829">
        <w:rPr>
          <w:szCs w:val="28"/>
          <w:lang w:eastAsia="ru-RU"/>
        </w:rPr>
        <w:t xml:space="preserve"> 3.1 Регламента</w:t>
      </w:r>
      <w:r w:rsidR="001248C1">
        <w:rPr>
          <w:szCs w:val="28"/>
          <w:lang w:eastAsia="ru-RU"/>
        </w:rPr>
        <w:t xml:space="preserve"> изложить в следующей редакции:</w:t>
      </w:r>
    </w:p>
    <w:p w:rsidR="00AD0ADB" w:rsidRDefault="00AD0ADB" w:rsidP="00AD0ADB">
      <w:pPr>
        <w:pStyle w:val="af"/>
        <w:tabs>
          <w:tab w:val="left" w:pos="0"/>
        </w:tabs>
        <w:ind w:firstLine="0"/>
      </w:pPr>
      <w:r>
        <w:tab/>
      </w:r>
      <w:r w:rsidR="00244829" w:rsidRPr="00AD0ADB">
        <w:rPr>
          <w:szCs w:val="28"/>
          <w:lang w:eastAsia="ru-RU"/>
        </w:rPr>
        <w:t>«</w:t>
      </w:r>
      <w:r w:rsidR="00D14EE5" w:rsidRPr="00AD0ADB">
        <w:rPr>
          <w:szCs w:val="28"/>
          <w:lang w:eastAsia="ru-RU"/>
        </w:rPr>
        <w:t xml:space="preserve">3.1. </w:t>
      </w:r>
      <w:r w:rsidR="00D14EE5" w:rsidRPr="00AD0ADB">
        <w:rPr>
          <w:bCs/>
          <w:iCs/>
          <w:szCs w:val="28"/>
          <w:lang w:eastAsia="ru-RU"/>
        </w:rPr>
        <w:t>Описание последовательности действий при предоставлении муниципальной услуги.</w:t>
      </w:r>
    </w:p>
    <w:p w:rsidR="00D14EE5" w:rsidRPr="00AD0ADB" w:rsidRDefault="00AD0ADB" w:rsidP="00AD0ADB">
      <w:pPr>
        <w:pStyle w:val="af"/>
        <w:tabs>
          <w:tab w:val="left" w:pos="0"/>
          <w:tab w:val="left" w:pos="709"/>
        </w:tabs>
        <w:ind w:firstLine="0"/>
      </w:pPr>
      <w:r>
        <w:tab/>
      </w:r>
      <w:r w:rsidR="00D14EE5" w:rsidRPr="002151E4">
        <w:rPr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D14EE5" w:rsidRDefault="00D14EE5" w:rsidP="00D14EE5">
      <w:pPr>
        <w:pStyle w:val="af"/>
        <w:ind w:firstLine="708"/>
        <w:rPr>
          <w:bCs/>
          <w:iCs/>
          <w:szCs w:val="28"/>
          <w:lang w:eastAsia="ru-RU"/>
        </w:rPr>
      </w:pPr>
      <w:r w:rsidRPr="002151E4">
        <w:rPr>
          <w:szCs w:val="28"/>
          <w:lang w:eastAsia="ru-RU"/>
        </w:rPr>
        <w:t>прием и регистрация заявления и представленных документов;</w:t>
      </w:r>
    </w:p>
    <w:p w:rsidR="00D14EE5" w:rsidRDefault="00D14EE5" w:rsidP="00D14EE5">
      <w:pPr>
        <w:pStyle w:val="af"/>
        <w:ind w:firstLine="708"/>
        <w:rPr>
          <w:bCs/>
          <w:iCs/>
          <w:szCs w:val="28"/>
          <w:lang w:eastAsia="ru-RU"/>
        </w:rPr>
      </w:pPr>
      <w:r w:rsidRPr="002151E4">
        <w:rPr>
          <w:szCs w:val="28"/>
          <w:lang w:eastAsia="ru-RU"/>
        </w:rPr>
        <w:t>формирование и направление межведомственных запросов;</w:t>
      </w:r>
    </w:p>
    <w:p w:rsidR="00D14EE5" w:rsidRPr="00D14EE5" w:rsidRDefault="00D14EE5" w:rsidP="00D14EE5">
      <w:pPr>
        <w:pStyle w:val="af"/>
        <w:ind w:firstLine="708"/>
        <w:rPr>
          <w:szCs w:val="28"/>
          <w:lang w:eastAsia="ru-RU"/>
        </w:rPr>
      </w:pPr>
      <w:r w:rsidRPr="00D14EE5">
        <w:rPr>
          <w:szCs w:val="28"/>
          <w:lang w:eastAsia="ru-RU"/>
        </w:rPr>
        <w:t xml:space="preserve">подготовка проекта решения о предоставлении разрешения на отклонение от предельных параметров разрешенного строительства для рассмотрения его на общественных обсуждениях; </w:t>
      </w:r>
    </w:p>
    <w:p w:rsidR="00D14EE5" w:rsidRPr="00D14EE5" w:rsidRDefault="00D14EE5" w:rsidP="00D14EE5">
      <w:pPr>
        <w:pStyle w:val="af"/>
        <w:ind w:firstLine="708"/>
        <w:rPr>
          <w:bCs/>
          <w:iCs/>
          <w:szCs w:val="28"/>
          <w:lang w:eastAsia="ru-RU"/>
        </w:rPr>
      </w:pPr>
      <w:r w:rsidRPr="002151E4">
        <w:rPr>
          <w:szCs w:val="28"/>
          <w:lang w:eastAsia="ru-RU"/>
        </w:rPr>
        <w:t>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151E4">
        <w:rPr>
          <w:bCs/>
          <w:szCs w:val="28"/>
          <w:lang w:eastAsia="ru-RU"/>
        </w:rPr>
        <w:t xml:space="preserve"> </w:t>
      </w:r>
      <w:r w:rsidRPr="002151E4">
        <w:rPr>
          <w:szCs w:val="28"/>
          <w:lang w:eastAsia="ru-RU"/>
        </w:rPr>
        <w:t>либо об отказе в предоставлении такого разрешения.</w:t>
      </w:r>
    </w:p>
    <w:p w:rsidR="000C5A05" w:rsidRPr="000C5A05" w:rsidRDefault="000C5A05" w:rsidP="00536319">
      <w:pPr>
        <w:pStyle w:val="af"/>
        <w:numPr>
          <w:ilvl w:val="1"/>
          <w:numId w:val="5"/>
        </w:numPr>
        <w:tabs>
          <w:tab w:val="left" w:pos="993"/>
        </w:tabs>
        <w:ind w:hanging="371"/>
        <w:rPr>
          <w:szCs w:val="28"/>
          <w:lang w:eastAsia="ru-RU"/>
        </w:rPr>
      </w:pPr>
      <w:r w:rsidRPr="000C5A05">
        <w:rPr>
          <w:szCs w:val="28"/>
        </w:rPr>
        <w:t xml:space="preserve">пункты 3.4 и 3.5 </w:t>
      </w:r>
      <w:r>
        <w:rPr>
          <w:szCs w:val="28"/>
        </w:rPr>
        <w:t xml:space="preserve">Регламента </w:t>
      </w:r>
      <w:r w:rsidRPr="000C5A05">
        <w:rPr>
          <w:szCs w:val="28"/>
        </w:rPr>
        <w:t xml:space="preserve">изложить в следующей редакции: </w:t>
      </w:r>
    </w:p>
    <w:p w:rsidR="000C5A05" w:rsidRPr="001248C1" w:rsidRDefault="000C5A05" w:rsidP="001248C1">
      <w:pPr>
        <w:pStyle w:val="af"/>
        <w:ind w:firstLine="709"/>
      </w:pPr>
      <w:r w:rsidRPr="001248C1">
        <w:t xml:space="preserve">«3.4. Описание последовательности действий при </w:t>
      </w:r>
      <w:r w:rsidR="00244829" w:rsidRPr="001248C1">
        <w:t>подготовке проекта решения о предоставлении разрешения на отклонение от предельных параметров разрешенного строительства для рассмотрения его на общественных обсуждениях</w:t>
      </w:r>
      <w:r w:rsidRPr="001248C1">
        <w:t xml:space="preserve">. </w:t>
      </w:r>
    </w:p>
    <w:p w:rsidR="000C5A05" w:rsidRPr="001248C1" w:rsidRDefault="000C5A05" w:rsidP="001248C1">
      <w:pPr>
        <w:pStyle w:val="af"/>
        <w:ind w:firstLine="708"/>
      </w:pPr>
      <w:r w:rsidRPr="001248C1">
        <w:t>Основанием для начала административной процедуры является поступление в комиссию заявления и документов, представленных заявителем и поступивших по межведомственным запросам.</w:t>
      </w:r>
    </w:p>
    <w:p w:rsidR="000C5A05" w:rsidRPr="001248C1" w:rsidRDefault="000C5A05" w:rsidP="001248C1">
      <w:pPr>
        <w:pStyle w:val="af"/>
        <w:ind w:firstLine="708"/>
      </w:pPr>
      <w:r w:rsidRPr="001248C1">
        <w:t>Комиссия рассматривает полученные документы на предмет:</w:t>
      </w:r>
    </w:p>
    <w:p w:rsidR="000C5A05" w:rsidRPr="001248C1" w:rsidRDefault="000C5A05" w:rsidP="001248C1">
      <w:pPr>
        <w:pStyle w:val="af"/>
        <w:ind w:firstLine="708"/>
      </w:pPr>
      <w:r w:rsidRPr="001248C1">
        <w:t xml:space="preserve">соответствия полноты и комплексности документов, представленных заявителем согласно пункту 2.6 настоящего административного регламента; </w:t>
      </w:r>
    </w:p>
    <w:p w:rsidR="000C5A05" w:rsidRPr="001248C1" w:rsidRDefault="000C5A05" w:rsidP="001248C1">
      <w:pPr>
        <w:pStyle w:val="af"/>
        <w:ind w:firstLine="708"/>
      </w:pPr>
      <w:r w:rsidRPr="001248C1">
        <w:t>соответствия лица, обратившего</w:t>
      </w:r>
      <w:r w:rsidR="00D14EE5" w:rsidRPr="001248C1">
        <w:t>ся за получением муниципальной</w:t>
      </w:r>
      <w:r w:rsidRPr="001248C1">
        <w:t xml:space="preserve"> услуги, кругу заяви</w:t>
      </w:r>
      <w:r w:rsidR="00D14EE5" w:rsidRPr="001248C1">
        <w:t>телей, определенному пунктом 1.2</w:t>
      </w:r>
      <w:r w:rsidRPr="001248C1">
        <w:t xml:space="preserve"> настоящего административного регламента; </w:t>
      </w:r>
    </w:p>
    <w:p w:rsidR="000C5A05" w:rsidRPr="001248C1" w:rsidRDefault="001248C1" w:rsidP="001248C1">
      <w:pPr>
        <w:pStyle w:val="af"/>
        <w:ind w:firstLine="708"/>
      </w:pPr>
      <w:r w:rsidRPr="001248C1">
        <w:t>соответствия,</w:t>
      </w:r>
      <w:r w:rsidR="000C5A05" w:rsidRPr="001248C1">
        <w:t xml:space="preserve"> указанных в заявлении требуемых отклонений техническим регламентам.</w:t>
      </w:r>
    </w:p>
    <w:p w:rsidR="003A0533" w:rsidRDefault="000C5A05" w:rsidP="003A0533">
      <w:pPr>
        <w:pStyle w:val="af"/>
        <w:ind w:firstLine="708"/>
        <w:rPr>
          <w:szCs w:val="28"/>
        </w:rPr>
      </w:pPr>
      <w:r w:rsidRPr="001248C1">
        <w:rPr>
          <w:szCs w:val="28"/>
        </w:rPr>
        <w:t xml:space="preserve">В случае если комиссией будет установлено, что документы, указанные в пункте 2.6 настоящего административного регламента, не представлены или представлены не в полном объеме и (или) лицо, обратившееся за предоставлением муниципальной услуги, не входит в круг заявителей, определенный пунктом 1.2 настоящего административного регламента, и (или) требуемые отклонения не соответствуют требованиям технических регламентов, </w:t>
      </w:r>
      <w:r w:rsidRPr="001248C1">
        <w:rPr>
          <w:szCs w:val="28"/>
        </w:rPr>
        <w:lastRenderedPageBreak/>
        <w:t>комиссия в течение 5 дней подготавливает рекомендации об отказе в предоставлении разрешения с указанием причин принятого решения и направляет их в Управление. Ответственный специалист Управления готовит письмо об отказе и направляет на подпись Главе Туруханского района.</w:t>
      </w:r>
    </w:p>
    <w:p w:rsidR="001248C1" w:rsidRPr="003A0533" w:rsidRDefault="000C5A05" w:rsidP="003A0533">
      <w:pPr>
        <w:pStyle w:val="af"/>
        <w:ind w:firstLine="708"/>
        <w:rPr>
          <w:szCs w:val="28"/>
        </w:rPr>
      </w:pPr>
      <w:r w:rsidRPr="003A0533">
        <w:rPr>
          <w:spacing w:val="2"/>
          <w:szCs w:val="28"/>
        </w:rPr>
        <w:t>В случае если комиссией будет установлено, что документы, указанные в пункте 2.6 настоящего административного регламента, представлены в полном объеме, лицо, обратившееся за предоставлением муниципальной услуги, входит в круг заявителей, определенный в пункте 1.2 настоящего административного регламента, и требуемые отклонения соответствуют техническим регламентам, комиссия в течение 5 дней подготавливает рекомендации о необходимости  назначения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направляет их в Управление.</w:t>
      </w:r>
    </w:p>
    <w:p w:rsidR="001248C1" w:rsidRPr="003A0533" w:rsidRDefault="000C5A05" w:rsidP="001248C1">
      <w:pPr>
        <w:pStyle w:val="af"/>
        <w:ind w:firstLine="708"/>
        <w:rPr>
          <w:spacing w:val="2"/>
          <w:szCs w:val="28"/>
        </w:rPr>
      </w:pPr>
      <w:r w:rsidRPr="003A0533">
        <w:rPr>
          <w:spacing w:val="2"/>
          <w:szCs w:val="28"/>
        </w:rPr>
        <w:t>Ответственный специ</w:t>
      </w:r>
      <w:r w:rsidR="00593964" w:rsidRPr="003A0533">
        <w:rPr>
          <w:spacing w:val="2"/>
          <w:szCs w:val="28"/>
        </w:rPr>
        <w:t>алист Управления готовит проект решения (постановления) о предоставлении разрешения на отклонение от предельных параметров разрешенного строительства для рассмотрения его на общественных обсуждениях.</w:t>
      </w:r>
    </w:p>
    <w:p w:rsidR="001248C1" w:rsidRPr="003A0533" w:rsidRDefault="000C5A05" w:rsidP="001248C1">
      <w:pPr>
        <w:pStyle w:val="af"/>
        <w:ind w:firstLine="708"/>
        <w:rPr>
          <w:spacing w:val="2"/>
          <w:szCs w:val="28"/>
        </w:rPr>
      </w:pPr>
      <w:r w:rsidRPr="003A0533">
        <w:rPr>
          <w:spacing w:val="2"/>
          <w:szCs w:val="28"/>
        </w:rPr>
        <w:t>Результатом административного действия является</w:t>
      </w:r>
      <w:r w:rsidR="00C852CD" w:rsidRPr="003A0533">
        <w:rPr>
          <w:spacing w:val="2"/>
          <w:szCs w:val="28"/>
        </w:rPr>
        <w:t xml:space="preserve"> рассмотрение проекта решения (постановления) о предоставлении разрешения на отклонение от предельных параметров разрешенного строительства на общественных обсуждениях</w:t>
      </w:r>
      <w:r w:rsidRPr="003A0533">
        <w:rPr>
          <w:spacing w:val="2"/>
          <w:szCs w:val="28"/>
        </w:rPr>
        <w:t>, либо письмо об отказе в предоставлении такого разрешения с указанием причин принятого решения.</w:t>
      </w:r>
    </w:p>
    <w:p w:rsidR="001248C1" w:rsidRPr="003A0533" w:rsidRDefault="000C5A05" w:rsidP="001248C1">
      <w:pPr>
        <w:pStyle w:val="af"/>
        <w:ind w:firstLine="708"/>
        <w:rPr>
          <w:szCs w:val="28"/>
        </w:rPr>
      </w:pPr>
      <w:r w:rsidRPr="003A0533">
        <w:rPr>
          <w:spacing w:val="2"/>
          <w:szCs w:val="28"/>
        </w:rPr>
        <w:t>Максимальный срок выполнен</w:t>
      </w:r>
      <w:r w:rsidR="00244829" w:rsidRPr="003A0533">
        <w:rPr>
          <w:spacing w:val="2"/>
          <w:szCs w:val="28"/>
        </w:rPr>
        <w:t>ия действий не может превышать трёх дней</w:t>
      </w:r>
      <w:r w:rsidRPr="003A0533">
        <w:rPr>
          <w:spacing w:val="2"/>
          <w:szCs w:val="28"/>
        </w:rPr>
        <w:t xml:space="preserve"> со дня поступления документов по межведомственным запросам.</w:t>
      </w:r>
    </w:p>
    <w:p w:rsidR="001248C1" w:rsidRDefault="000C5A05" w:rsidP="001248C1">
      <w:pPr>
        <w:pStyle w:val="af"/>
        <w:ind w:firstLine="708"/>
        <w:rPr>
          <w:szCs w:val="28"/>
        </w:rPr>
      </w:pPr>
      <w:r w:rsidRPr="000C5A05">
        <w:rPr>
          <w:szCs w:val="28"/>
          <w:lang w:eastAsia="ru-RU"/>
        </w:rPr>
        <w:t>3.4.1. Организация и проведение общественных обсуждений осуществляются в п</w:t>
      </w:r>
      <w:r w:rsidR="00593964">
        <w:rPr>
          <w:szCs w:val="28"/>
          <w:lang w:eastAsia="ru-RU"/>
        </w:rPr>
        <w:t>о</w:t>
      </w:r>
      <w:r w:rsidR="00244829">
        <w:rPr>
          <w:szCs w:val="28"/>
          <w:lang w:eastAsia="ru-RU"/>
        </w:rPr>
        <w:t>рядке, установленном п</w:t>
      </w:r>
      <w:r w:rsidR="00593964">
        <w:rPr>
          <w:szCs w:val="28"/>
          <w:lang w:eastAsia="ru-RU"/>
        </w:rPr>
        <w:t xml:space="preserve">оложением </w:t>
      </w:r>
      <w:r w:rsidR="00593964">
        <w:rPr>
          <w:bCs/>
          <w:szCs w:val="28"/>
        </w:rPr>
        <w:t xml:space="preserve">о проведении общественных обсуждений или публичных слушаний </w:t>
      </w:r>
      <w:r w:rsidR="00593964" w:rsidRPr="00D85509">
        <w:rPr>
          <w:bCs/>
          <w:szCs w:val="28"/>
        </w:rPr>
        <w:t>по вопросам градостроите</w:t>
      </w:r>
      <w:r w:rsidR="00593964">
        <w:rPr>
          <w:bCs/>
          <w:szCs w:val="28"/>
        </w:rPr>
        <w:t>льной деятельности в Туруханском</w:t>
      </w:r>
      <w:r w:rsidR="00593964" w:rsidRPr="006F6881">
        <w:rPr>
          <w:bCs/>
          <w:szCs w:val="28"/>
        </w:rPr>
        <w:t xml:space="preserve"> район</w:t>
      </w:r>
      <w:r w:rsidR="00593964">
        <w:rPr>
          <w:bCs/>
          <w:szCs w:val="28"/>
        </w:rPr>
        <w:t>е, утверждённым Туруханским районным Советом депутатов.</w:t>
      </w:r>
    </w:p>
    <w:p w:rsidR="001248C1" w:rsidRDefault="000C5A05" w:rsidP="001248C1">
      <w:pPr>
        <w:pStyle w:val="af"/>
        <w:ind w:firstLine="708"/>
        <w:rPr>
          <w:szCs w:val="28"/>
        </w:rPr>
      </w:pPr>
      <w:r w:rsidRPr="000C5A05">
        <w:rPr>
          <w:szCs w:val="28"/>
          <w:lang w:eastAsia="ru-RU"/>
        </w:rPr>
        <w:t>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Туруханского района.</w:t>
      </w:r>
    </w:p>
    <w:p w:rsidR="00AD0ADB" w:rsidRDefault="000C5A05" w:rsidP="00AD0ADB">
      <w:pPr>
        <w:pStyle w:val="af"/>
        <w:ind w:firstLine="708"/>
        <w:rPr>
          <w:szCs w:val="28"/>
        </w:rPr>
      </w:pPr>
      <w:r w:rsidRPr="000C5A05">
        <w:rPr>
          <w:szCs w:val="28"/>
          <w:lang w:eastAsia="ru-RU"/>
        </w:rPr>
        <w:t>3.5.</w:t>
      </w:r>
      <w:r w:rsidRPr="000C5A05">
        <w:rPr>
          <w:szCs w:val="28"/>
          <w:lang w:eastAsia="ru-RU"/>
        </w:rPr>
        <w:tab/>
        <w:t xml:space="preserve">Описание последовательности административных действий при принятии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разрешения. </w:t>
      </w:r>
    </w:p>
    <w:p w:rsidR="00AD0ADB" w:rsidRDefault="000C5A05" w:rsidP="00AD0ADB">
      <w:pPr>
        <w:pStyle w:val="af"/>
        <w:ind w:firstLine="708"/>
        <w:rPr>
          <w:szCs w:val="28"/>
        </w:rPr>
      </w:pPr>
      <w:r w:rsidRPr="000C5A05">
        <w:rPr>
          <w:szCs w:val="28"/>
          <w:lang w:eastAsia="ru-RU"/>
        </w:rPr>
        <w:t>Основанием для начала административной процедуры является поступление специалисту администрации, ответственному за предоставление муниципальной услуги, рекомендаций комиссии о предоставлении разрешения на отклонение от предельных параметров разрешенного строительства, реконструкции объектов капитального стро</w:t>
      </w:r>
      <w:r w:rsidR="00244829">
        <w:rPr>
          <w:szCs w:val="28"/>
          <w:lang w:eastAsia="ru-RU"/>
        </w:rPr>
        <w:t>ительства</w:t>
      </w:r>
      <w:r w:rsidRPr="000C5A05">
        <w:rPr>
          <w:szCs w:val="28"/>
          <w:lang w:eastAsia="ru-RU"/>
        </w:rPr>
        <w:t xml:space="preserve"> или об отказе в предоставлении такого разрешения с указанием причин принятого решения.</w:t>
      </w:r>
    </w:p>
    <w:p w:rsidR="00AD0ADB" w:rsidRDefault="00C852CD" w:rsidP="00AD0ADB">
      <w:pPr>
        <w:pStyle w:val="af"/>
        <w:ind w:firstLine="708"/>
        <w:rPr>
          <w:szCs w:val="28"/>
        </w:rPr>
      </w:pPr>
      <w:r>
        <w:rPr>
          <w:szCs w:val="28"/>
          <w:lang w:eastAsia="ru-RU"/>
        </w:rPr>
        <w:t>Глава Туруханского района</w:t>
      </w:r>
      <w:r w:rsidRPr="00C852CD">
        <w:rPr>
          <w:szCs w:val="28"/>
          <w:lang w:eastAsia="ru-RU"/>
        </w:rPr>
        <w:t xml:space="preserve"> в течение семи дней</w:t>
      </w:r>
      <w:r>
        <w:rPr>
          <w:szCs w:val="28"/>
          <w:lang w:eastAsia="ru-RU"/>
        </w:rPr>
        <w:t xml:space="preserve"> со дня поступления </w:t>
      </w:r>
      <w:r w:rsidRPr="00C852CD">
        <w:rPr>
          <w:szCs w:val="28"/>
          <w:lang w:eastAsia="ru-RU"/>
        </w:rPr>
        <w:t>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 w:rsidR="000C5A05" w:rsidRPr="000C5A05" w:rsidRDefault="000C5A05" w:rsidP="00AD0ADB">
      <w:pPr>
        <w:pStyle w:val="af"/>
        <w:ind w:firstLine="708"/>
        <w:rPr>
          <w:szCs w:val="28"/>
        </w:rPr>
      </w:pPr>
      <w:r w:rsidRPr="000C5A05">
        <w:rPr>
          <w:szCs w:val="28"/>
          <w:lang w:eastAsia="ru-RU"/>
        </w:rPr>
        <w:t xml:space="preserve">Принятое в установленном порядке решение (постановление) администрации о 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="00AD0ADB" w:rsidRPr="000C5A05">
        <w:rPr>
          <w:szCs w:val="28"/>
          <w:lang w:eastAsia="ru-RU"/>
        </w:rPr>
        <w:t>стро</w:t>
      </w:r>
      <w:r w:rsidR="00AD0ADB">
        <w:rPr>
          <w:szCs w:val="28"/>
          <w:lang w:eastAsia="ru-RU"/>
        </w:rPr>
        <w:t xml:space="preserve">ительства </w:t>
      </w:r>
      <w:r w:rsidR="00AD0ADB" w:rsidRPr="000C5A05">
        <w:rPr>
          <w:szCs w:val="28"/>
          <w:lang w:eastAsia="ru-RU"/>
        </w:rPr>
        <w:t>или</w:t>
      </w:r>
      <w:r w:rsidRPr="000C5A05">
        <w:rPr>
          <w:szCs w:val="28"/>
          <w:lang w:eastAsia="ru-RU"/>
        </w:rPr>
        <w:t xml:space="preserve"> об отказе в предоставлении муниципальной услуги выдаются (направляются) заявителю.</w:t>
      </w:r>
    </w:p>
    <w:p w:rsidR="00AD0ADB" w:rsidRDefault="000C5A05" w:rsidP="00AD0ADB">
      <w:pPr>
        <w:pStyle w:val="af"/>
        <w:ind w:firstLine="709"/>
        <w:rPr>
          <w:szCs w:val="28"/>
          <w:lang w:eastAsia="ru-RU"/>
        </w:rPr>
      </w:pPr>
      <w:r w:rsidRPr="000C5A05">
        <w:rPr>
          <w:szCs w:val="28"/>
          <w:lang w:eastAsia="ru-RU"/>
        </w:rPr>
        <w:t>Максимальный срок выполнения административных действий составляет семь дней со дня поступления рекомендаций комиссии.</w:t>
      </w:r>
    </w:p>
    <w:p w:rsidR="00AD0ADB" w:rsidRDefault="000C5A05" w:rsidP="00AD0ADB">
      <w:pPr>
        <w:pStyle w:val="af"/>
        <w:ind w:firstLine="709"/>
        <w:rPr>
          <w:szCs w:val="28"/>
          <w:lang w:eastAsia="ru-RU"/>
        </w:rPr>
      </w:pPr>
      <w:r w:rsidRPr="000C5A05">
        <w:rPr>
          <w:szCs w:val="28"/>
          <w:lang w:eastAsia="ru-RU"/>
        </w:rPr>
        <w:t>Результатом административной процедуры является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 и выдача (направление) заяви</w:t>
      </w:r>
      <w:r w:rsidR="00D14EE5">
        <w:rPr>
          <w:szCs w:val="28"/>
          <w:lang w:eastAsia="ru-RU"/>
        </w:rPr>
        <w:t>телю соответствующих документов</w:t>
      </w:r>
      <w:r w:rsidRPr="000C5A05">
        <w:rPr>
          <w:szCs w:val="28"/>
          <w:lang w:eastAsia="ru-RU"/>
        </w:rPr>
        <w:t>.</w:t>
      </w:r>
      <w:r>
        <w:rPr>
          <w:szCs w:val="28"/>
          <w:lang w:eastAsia="ru-RU"/>
        </w:rPr>
        <w:t>»;</w:t>
      </w:r>
    </w:p>
    <w:p w:rsidR="00AD0ADB" w:rsidRDefault="000C5A05" w:rsidP="00536319">
      <w:pPr>
        <w:pStyle w:val="af"/>
        <w:numPr>
          <w:ilvl w:val="1"/>
          <w:numId w:val="5"/>
        </w:numPr>
        <w:ind w:left="1276" w:hanging="571"/>
        <w:rPr>
          <w:szCs w:val="28"/>
          <w:lang w:eastAsia="ru-RU"/>
        </w:rPr>
      </w:pPr>
      <w:r w:rsidRPr="00AD0ADB">
        <w:rPr>
          <w:szCs w:val="28"/>
        </w:rPr>
        <w:t>пункты 3.6.1, 3.6.2, 3.6.3, 3.6.4 Регламента исключить.</w:t>
      </w:r>
    </w:p>
    <w:p w:rsidR="00AD0ADB" w:rsidRDefault="00966C91" w:rsidP="00536319">
      <w:pPr>
        <w:pStyle w:val="af"/>
        <w:numPr>
          <w:ilvl w:val="0"/>
          <w:numId w:val="5"/>
        </w:numPr>
        <w:tabs>
          <w:tab w:val="left" w:pos="1134"/>
        </w:tabs>
        <w:ind w:left="0" w:firstLine="705"/>
        <w:rPr>
          <w:szCs w:val="28"/>
          <w:lang w:eastAsia="ru-RU"/>
        </w:rPr>
      </w:pPr>
      <w:r w:rsidRPr="00AD0ADB">
        <w:rPr>
          <w:szCs w:val="28"/>
        </w:rPr>
        <w:t xml:space="preserve">Общему </w:t>
      </w:r>
      <w:r w:rsidR="004D3809" w:rsidRPr="00AD0ADB">
        <w:rPr>
          <w:szCs w:val="28"/>
        </w:rPr>
        <w:t>отделу администрации Туруханского</w:t>
      </w:r>
      <w:r w:rsidRPr="00AD0ADB">
        <w:rPr>
          <w:szCs w:val="28"/>
        </w:rPr>
        <w:t xml:space="preserve"> района (Е.А. Кунстман) опубликовать данное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AD0ADB" w:rsidRDefault="006A7347" w:rsidP="00536319">
      <w:pPr>
        <w:pStyle w:val="af"/>
        <w:numPr>
          <w:ilvl w:val="0"/>
          <w:numId w:val="5"/>
        </w:numPr>
        <w:tabs>
          <w:tab w:val="left" w:pos="1134"/>
        </w:tabs>
        <w:ind w:left="0" w:firstLine="705"/>
        <w:rPr>
          <w:szCs w:val="28"/>
          <w:lang w:eastAsia="ru-RU"/>
        </w:rPr>
      </w:pPr>
      <w:r w:rsidRPr="00AD0ADB">
        <w:rPr>
          <w:szCs w:val="28"/>
        </w:rPr>
        <w:t>Контроль за исполнением настоящего</w:t>
      </w:r>
      <w:r w:rsidR="00966C91" w:rsidRPr="00AD0ADB">
        <w:rPr>
          <w:szCs w:val="28"/>
        </w:rPr>
        <w:t xml:space="preserve"> постановления возложить на заместителя Главы Туруханского района О.С. Вершинину</w:t>
      </w:r>
      <w:r w:rsidRPr="00AD0ADB">
        <w:rPr>
          <w:szCs w:val="28"/>
        </w:rPr>
        <w:t>.</w:t>
      </w:r>
    </w:p>
    <w:p w:rsidR="006A7347" w:rsidRPr="00AD0ADB" w:rsidRDefault="006A7347" w:rsidP="00536319">
      <w:pPr>
        <w:pStyle w:val="af"/>
        <w:numPr>
          <w:ilvl w:val="0"/>
          <w:numId w:val="5"/>
        </w:numPr>
        <w:tabs>
          <w:tab w:val="left" w:pos="1134"/>
        </w:tabs>
        <w:ind w:left="0" w:firstLine="705"/>
        <w:rPr>
          <w:szCs w:val="28"/>
          <w:lang w:eastAsia="ru-RU"/>
        </w:rPr>
      </w:pPr>
      <w:r w:rsidRPr="00AD0ADB">
        <w:rPr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3E730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985656" w:rsidRDefault="00985656" w:rsidP="000A3DD0">
      <w:pPr>
        <w:jc w:val="both"/>
        <w:rPr>
          <w:sz w:val="28"/>
          <w:szCs w:val="28"/>
        </w:rPr>
      </w:pPr>
    </w:p>
    <w:p w:rsidR="00AD0ADB" w:rsidRPr="003E730C" w:rsidRDefault="00AD0ADB" w:rsidP="000A3DD0">
      <w:pPr>
        <w:jc w:val="both"/>
        <w:rPr>
          <w:sz w:val="28"/>
          <w:szCs w:val="28"/>
        </w:rPr>
      </w:pPr>
    </w:p>
    <w:p w:rsidR="00DC3D93" w:rsidRDefault="005A17B0" w:rsidP="00AD0ADB">
      <w:pPr>
        <w:pStyle w:val="af"/>
        <w:ind w:firstLine="0"/>
      </w:pPr>
      <w:r>
        <w:t>Глава</w:t>
      </w:r>
      <w:r w:rsidR="00C5058C">
        <w:t xml:space="preserve"> Туруханского </w:t>
      </w:r>
      <w:r w:rsidR="00B258B5">
        <w:t>района</w:t>
      </w:r>
      <w:r w:rsidR="00C5058C">
        <w:t xml:space="preserve"> </w:t>
      </w:r>
      <w:r w:rsidR="00B258B5">
        <w:t xml:space="preserve">                            </w:t>
      </w:r>
      <w:r w:rsidR="000A3DD0">
        <w:t xml:space="preserve">    </w:t>
      </w:r>
      <w:r w:rsidR="008534CD">
        <w:t xml:space="preserve">  </w:t>
      </w:r>
      <w:r w:rsidR="00985656">
        <w:t xml:space="preserve">       </w:t>
      </w:r>
      <w:r w:rsidR="008534CD">
        <w:t xml:space="preserve">            </w:t>
      </w:r>
      <w:r w:rsidR="002958F8">
        <w:t xml:space="preserve">  </w:t>
      </w:r>
      <w:r>
        <w:t xml:space="preserve">    О.И. Шереметьев</w:t>
      </w:r>
    </w:p>
    <w:sectPr w:rsidR="00DC3D93" w:rsidSect="00AD0ADB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E5B" w:rsidRDefault="00CA5E5B" w:rsidP="009E6B90">
      <w:r>
        <w:separator/>
      </w:r>
    </w:p>
  </w:endnote>
  <w:endnote w:type="continuationSeparator" w:id="0">
    <w:p w:rsidR="00CA5E5B" w:rsidRDefault="00CA5E5B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E5B" w:rsidRDefault="00CA5E5B" w:rsidP="009E6B90">
      <w:r>
        <w:separator/>
      </w:r>
    </w:p>
  </w:footnote>
  <w:footnote w:type="continuationSeparator" w:id="0">
    <w:p w:rsidR="00CA5E5B" w:rsidRDefault="00CA5E5B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928471C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06CF5C5F"/>
    <w:multiLevelType w:val="multilevel"/>
    <w:tmpl w:val="E4BA39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" w15:restartNumberingAfterBreak="0">
    <w:nsid w:val="0F2354CC"/>
    <w:multiLevelType w:val="multilevel"/>
    <w:tmpl w:val="9A2C0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F3CF6"/>
    <w:multiLevelType w:val="multilevel"/>
    <w:tmpl w:val="61A8C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B36DC"/>
    <w:rsid w:val="000C520E"/>
    <w:rsid w:val="000C5A05"/>
    <w:rsid w:val="000C6827"/>
    <w:rsid w:val="000D0EA1"/>
    <w:rsid w:val="000D1B76"/>
    <w:rsid w:val="000D74FD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248C1"/>
    <w:rsid w:val="00130232"/>
    <w:rsid w:val="001409F4"/>
    <w:rsid w:val="001427E5"/>
    <w:rsid w:val="001434B0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05578"/>
    <w:rsid w:val="00216860"/>
    <w:rsid w:val="002272BF"/>
    <w:rsid w:val="00235487"/>
    <w:rsid w:val="002373D8"/>
    <w:rsid w:val="0024094D"/>
    <w:rsid w:val="00241D6B"/>
    <w:rsid w:val="00242B6B"/>
    <w:rsid w:val="00243E56"/>
    <w:rsid w:val="00244829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0533"/>
    <w:rsid w:val="003A34AB"/>
    <w:rsid w:val="003A59D2"/>
    <w:rsid w:val="003A6E84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E730C"/>
    <w:rsid w:val="003F3019"/>
    <w:rsid w:val="003F66DF"/>
    <w:rsid w:val="003F6F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319"/>
    <w:rsid w:val="0053658D"/>
    <w:rsid w:val="00537AE0"/>
    <w:rsid w:val="00537CCC"/>
    <w:rsid w:val="00540349"/>
    <w:rsid w:val="00540F6A"/>
    <w:rsid w:val="00551D18"/>
    <w:rsid w:val="00551F70"/>
    <w:rsid w:val="00552EB8"/>
    <w:rsid w:val="00560463"/>
    <w:rsid w:val="005604F5"/>
    <w:rsid w:val="00560638"/>
    <w:rsid w:val="00561028"/>
    <w:rsid w:val="00563697"/>
    <w:rsid w:val="0056589B"/>
    <w:rsid w:val="00580BCE"/>
    <w:rsid w:val="00584EE8"/>
    <w:rsid w:val="00590031"/>
    <w:rsid w:val="00593964"/>
    <w:rsid w:val="00595513"/>
    <w:rsid w:val="005A17B0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97FF9"/>
    <w:rsid w:val="006A0812"/>
    <w:rsid w:val="006A08DF"/>
    <w:rsid w:val="006A45A2"/>
    <w:rsid w:val="006A5E0E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2A"/>
    <w:rsid w:val="00724E8B"/>
    <w:rsid w:val="00726359"/>
    <w:rsid w:val="007313E5"/>
    <w:rsid w:val="00732CE5"/>
    <w:rsid w:val="00736A1C"/>
    <w:rsid w:val="00750A2D"/>
    <w:rsid w:val="00754546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1CEE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57BED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0ADB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852CD"/>
    <w:rsid w:val="00C945B1"/>
    <w:rsid w:val="00CA2CEF"/>
    <w:rsid w:val="00CA5E5B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4EE5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2ADD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6F65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093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C3995B-255A-437F-A5EC-8A419ED0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  <w:style w:type="paragraph" w:styleId="af">
    <w:name w:val="No Spacing"/>
    <w:qFormat/>
    <w:rsid w:val="000C5A05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0C5A05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qFormat/>
    <w:locked/>
    <w:rsid w:val="0012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A0581-CC2A-41A9-8F8E-DFD52F7F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966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11</cp:revision>
  <cp:lastPrinted>2019-10-07T04:42:00Z</cp:lastPrinted>
  <dcterms:created xsi:type="dcterms:W3CDTF">2019-08-27T07:32:00Z</dcterms:created>
  <dcterms:modified xsi:type="dcterms:W3CDTF">2019-10-07T04:43:00Z</dcterms:modified>
</cp:coreProperties>
</file>