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47" w:rsidRDefault="00E06247" w:rsidP="000F48A0">
      <w:pPr>
        <w:jc w:val="right"/>
        <w:rPr>
          <w:noProof/>
        </w:rPr>
      </w:pPr>
    </w:p>
    <w:p w:rsidR="000F48A0" w:rsidRPr="006F6881" w:rsidRDefault="000F48A0" w:rsidP="000F48A0">
      <w:pPr>
        <w:jc w:val="right"/>
        <w:rPr>
          <w:noProof/>
        </w:rPr>
      </w:pPr>
    </w:p>
    <w:p w:rsidR="00234799" w:rsidRDefault="00234799" w:rsidP="00234799">
      <w:pPr>
        <w:jc w:val="center"/>
        <w:rPr>
          <w:rFonts w:eastAsia="Calibri"/>
          <w:bCs/>
          <w:color w:val="000000"/>
          <w:sz w:val="28"/>
          <w:szCs w:val="28"/>
        </w:rPr>
      </w:pPr>
      <w:r w:rsidRPr="001C3D68">
        <w:rPr>
          <w:rFonts w:eastAsia="Calibri"/>
          <w:bCs/>
          <w:color w:val="000000"/>
          <w:sz w:val="28"/>
          <w:szCs w:val="28"/>
        </w:rPr>
        <w:t xml:space="preserve">ТУРУХАНСКИЙ </w:t>
      </w:r>
      <w:r>
        <w:rPr>
          <w:rFonts w:eastAsia="Calibri"/>
          <w:bCs/>
          <w:color w:val="000000"/>
          <w:sz w:val="28"/>
          <w:szCs w:val="28"/>
        </w:rPr>
        <w:t>МУНИЦИПАЛЬНЫЙ ОКРУГ</w:t>
      </w:r>
    </w:p>
    <w:p w:rsidR="00234799" w:rsidRDefault="00234799" w:rsidP="00234799">
      <w:pPr>
        <w:jc w:val="center"/>
        <w:rPr>
          <w:rFonts w:eastAsia="Calibri"/>
          <w:color w:val="000000"/>
          <w:sz w:val="28"/>
          <w:szCs w:val="28"/>
        </w:rPr>
      </w:pPr>
      <w:r w:rsidRPr="001C3D68">
        <w:rPr>
          <w:rFonts w:eastAsia="Calibri"/>
          <w:color w:val="000000"/>
          <w:sz w:val="28"/>
          <w:szCs w:val="28"/>
        </w:rPr>
        <w:t>КРАСНОЯРСКОГО КРАЯ</w:t>
      </w:r>
    </w:p>
    <w:p w:rsidR="00234799" w:rsidRDefault="00234799" w:rsidP="00234799">
      <w:pPr>
        <w:jc w:val="center"/>
        <w:rPr>
          <w:rFonts w:eastAsia="Calibri"/>
          <w:color w:val="000000"/>
          <w:sz w:val="28"/>
          <w:szCs w:val="28"/>
        </w:rPr>
      </w:pPr>
    </w:p>
    <w:p w:rsidR="00234799" w:rsidRPr="001C3D68" w:rsidRDefault="00234799" w:rsidP="00234799"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ТУРУХАНСКИЙ ОКРУЖНОЙ СОВЕТ ДЕПУТАТОВ</w:t>
      </w:r>
    </w:p>
    <w:p w:rsidR="00E06247" w:rsidRPr="000F48A0" w:rsidRDefault="00E06247" w:rsidP="00E06247">
      <w:pPr>
        <w:jc w:val="center"/>
        <w:rPr>
          <w:sz w:val="28"/>
          <w:szCs w:val="28"/>
        </w:rPr>
      </w:pPr>
    </w:p>
    <w:p w:rsidR="00E06247" w:rsidRPr="006F6881" w:rsidRDefault="00E06247" w:rsidP="00E06247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E06247" w:rsidRPr="006F6881" w:rsidRDefault="00E06247" w:rsidP="00E06247">
      <w:pPr>
        <w:rPr>
          <w:sz w:val="28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3"/>
        <w:gridCol w:w="3204"/>
        <w:gridCol w:w="3165"/>
      </w:tblGrid>
      <w:tr w:rsidR="000F48A0" w:rsidTr="000F48A0">
        <w:tc>
          <w:tcPr>
            <w:tcW w:w="3285" w:type="dxa"/>
          </w:tcPr>
          <w:p w:rsidR="000F48A0" w:rsidRDefault="000F48A0" w:rsidP="000F48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16.04.2026</w:t>
            </w:r>
          </w:p>
        </w:tc>
        <w:tc>
          <w:tcPr>
            <w:tcW w:w="3285" w:type="dxa"/>
          </w:tcPr>
          <w:p w:rsidR="000F48A0" w:rsidRDefault="000F48A0" w:rsidP="000F48A0">
            <w:pPr>
              <w:jc w:val="center"/>
              <w:rPr>
                <w:sz w:val="28"/>
                <w:szCs w:val="28"/>
                <w:lang w:eastAsia="en-US"/>
              </w:rPr>
            </w:pPr>
            <w:r w:rsidRPr="006F6881">
              <w:rPr>
                <w:sz w:val="28"/>
                <w:szCs w:val="28"/>
                <w:lang w:eastAsia="en-US"/>
              </w:rPr>
              <w:t>с. Туруханск</w:t>
            </w:r>
          </w:p>
        </w:tc>
        <w:tc>
          <w:tcPr>
            <w:tcW w:w="3285" w:type="dxa"/>
          </w:tcPr>
          <w:p w:rsidR="000F48A0" w:rsidRDefault="000F48A0" w:rsidP="000F48A0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8 </w:t>
            </w:r>
            <w:r w:rsidR="00EA2490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A2490">
              <w:rPr>
                <w:sz w:val="28"/>
                <w:szCs w:val="28"/>
                <w:lang w:eastAsia="en-US"/>
              </w:rPr>
              <w:t>148</w:t>
            </w:r>
          </w:p>
        </w:tc>
      </w:tr>
    </w:tbl>
    <w:p w:rsidR="00E06247" w:rsidRPr="00F07F0E" w:rsidRDefault="00E06247" w:rsidP="00E0624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06247" w:rsidRDefault="00E06247" w:rsidP="00E06247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Положения о проведении общественных обсуждений или публичных слушаний </w:t>
      </w:r>
      <w:r w:rsidRPr="00D85509">
        <w:rPr>
          <w:bCs/>
          <w:sz w:val="28"/>
          <w:szCs w:val="28"/>
        </w:rPr>
        <w:t>по вопросам градостроите</w:t>
      </w:r>
      <w:r>
        <w:rPr>
          <w:bCs/>
          <w:sz w:val="28"/>
          <w:szCs w:val="28"/>
        </w:rPr>
        <w:t>льной деятельности в Туруханском</w:t>
      </w:r>
      <w:r w:rsidR="00574C1D">
        <w:rPr>
          <w:bCs/>
          <w:sz w:val="28"/>
          <w:szCs w:val="28"/>
        </w:rPr>
        <w:t xml:space="preserve"> муниципальном округе</w:t>
      </w:r>
      <w:r>
        <w:rPr>
          <w:bCs/>
          <w:sz w:val="28"/>
          <w:szCs w:val="28"/>
        </w:rPr>
        <w:t xml:space="preserve"> </w:t>
      </w:r>
    </w:p>
    <w:p w:rsidR="00E06247" w:rsidRDefault="00E06247" w:rsidP="00E06247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E06247" w:rsidRPr="00AE6BAC" w:rsidRDefault="00E06247" w:rsidP="00E06247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E06247" w:rsidRPr="006F6881" w:rsidRDefault="00E06247" w:rsidP="00E06247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</w:t>
      </w:r>
      <w:r w:rsidR="00574C1D">
        <w:rPr>
          <w:bCs/>
          <w:sz w:val="28"/>
          <w:szCs w:val="28"/>
        </w:rPr>
        <w:t xml:space="preserve">соответствии со </w:t>
      </w:r>
      <w:r w:rsidR="00574C1D">
        <w:rPr>
          <w:sz w:val="28"/>
          <w:szCs w:val="28"/>
        </w:rPr>
        <w:t>статьей</w:t>
      </w:r>
      <w:r w:rsidR="00574C1D" w:rsidRPr="00E07046">
        <w:rPr>
          <w:sz w:val="28"/>
          <w:szCs w:val="28"/>
        </w:rPr>
        <w:t xml:space="preserve"> 47 Федерального закона от 20.03.2025 </w:t>
      </w:r>
      <w:r w:rsidR="0051103D">
        <w:rPr>
          <w:sz w:val="28"/>
          <w:szCs w:val="28"/>
        </w:rPr>
        <w:t xml:space="preserve">        </w:t>
      </w:r>
      <w:r w:rsidR="00574C1D" w:rsidRPr="00E07046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574C1D">
        <w:rPr>
          <w:sz w:val="28"/>
          <w:szCs w:val="28"/>
        </w:rPr>
        <w:t>, на основании статьи</w:t>
      </w:r>
      <w:r w:rsidR="00574C1D" w:rsidRPr="00E07046">
        <w:rPr>
          <w:sz w:val="28"/>
          <w:szCs w:val="28"/>
        </w:rPr>
        <w:t xml:space="preserve"> </w:t>
      </w:r>
      <w:r w:rsidR="00574C1D" w:rsidRPr="0032240D">
        <w:rPr>
          <w:sz w:val="28"/>
          <w:szCs w:val="28"/>
        </w:rPr>
        <w:t>5.1</w:t>
      </w:r>
      <w:r w:rsidR="00574C1D" w:rsidRPr="00E07046">
        <w:rPr>
          <w:sz w:val="28"/>
          <w:szCs w:val="28"/>
        </w:rPr>
        <w:t xml:space="preserve"> Градостроительног</w:t>
      </w:r>
      <w:r w:rsidR="00574C1D">
        <w:rPr>
          <w:sz w:val="28"/>
          <w:szCs w:val="28"/>
        </w:rPr>
        <w:t>о кодекса Российской Федерации</w:t>
      </w:r>
      <w:r>
        <w:rPr>
          <w:bCs/>
          <w:sz w:val="28"/>
          <w:szCs w:val="28"/>
        </w:rPr>
        <w:t xml:space="preserve">, </w:t>
      </w:r>
      <w:r w:rsidRPr="000523E9">
        <w:rPr>
          <w:bCs/>
          <w:sz w:val="28"/>
          <w:szCs w:val="28"/>
        </w:rPr>
        <w:t>руководствуясь</w:t>
      </w:r>
      <w:r>
        <w:rPr>
          <w:bCs/>
          <w:sz w:val="28"/>
          <w:szCs w:val="28"/>
        </w:rPr>
        <w:t xml:space="preserve"> статьями </w:t>
      </w:r>
      <w:r w:rsidR="00234799" w:rsidRPr="0032240D">
        <w:rPr>
          <w:sz w:val="28"/>
          <w:szCs w:val="28"/>
        </w:rPr>
        <w:t>31, 33</w:t>
      </w:r>
      <w:r w:rsidRPr="006F6881">
        <w:rPr>
          <w:bCs/>
          <w:sz w:val="28"/>
          <w:szCs w:val="28"/>
        </w:rPr>
        <w:t xml:space="preserve"> Устав</w:t>
      </w:r>
      <w:r>
        <w:rPr>
          <w:bCs/>
          <w:sz w:val="28"/>
          <w:szCs w:val="28"/>
        </w:rPr>
        <w:t>а</w:t>
      </w:r>
      <w:r w:rsidR="00574C1D">
        <w:rPr>
          <w:bCs/>
          <w:sz w:val="28"/>
          <w:szCs w:val="28"/>
        </w:rPr>
        <w:t xml:space="preserve"> Туруханского муниципального округа Красноярского края, Туруханский окружной</w:t>
      </w:r>
      <w:r w:rsidRPr="006F6881">
        <w:rPr>
          <w:bCs/>
          <w:sz w:val="28"/>
          <w:szCs w:val="28"/>
        </w:rPr>
        <w:t xml:space="preserve"> Совет депутатов РЕШИЛ:</w:t>
      </w:r>
    </w:p>
    <w:p w:rsidR="00E06247" w:rsidRDefault="00E06247" w:rsidP="00E06247">
      <w:pPr>
        <w:tabs>
          <w:tab w:val="left" w:pos="1530"/>
        </w:tabs>
        <w:ind w:firstLine="709"/>
        <w:jc w:val="both"/>
        <w:rPr>
          <w:sz w:val="28"/>
          <w:szCs w:val="28"/>
        </w:rPr>
      </w:pPr>
    </w:p>
    <w:p w:rsidR="00E06247" w:rsidRDefault="00E06247" w:rsidP="00E06247">
      <w:pPr>
        <w:pStyle w:val="a6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80657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Положение о проведении общественных обсуждений или </w:t>
      </w:r>
      <w:r w:rsidRPr="00F80657">
        <w:rPr>
          <w:bCs/>
          <w:sz w:val="28"/>
          <w:szCs w:val="28"/>
        </w:rPr>
        <w:t>публичных слушаний</w:t>
      </w:r>
      <w:r>
        <w:rPr>
          <w:bCs/>
          <w:sz w:val="28"/>
          <w:szCs w:val="28"/>
        </w:rPr>
        <w:t xml:space="preserve"> </w:t>
      </w:r>
      <w:r w:rsidRPr="00F80657">
        <w:rPr>
          <w:bCs/>
          <w:sz w:val="28"/>
          <w:szCs w:val="28"/>
        </w:rPr>
        <w:t>по вопросам</w:t>
      </w:r>
      <w:r>
        <w:rPr>
          <w:bCs/>
          <w:sz w:val="28"/>
          <w:szCs w:val="28"/>
        </w:rPr>
        <w:t xml:space="preserve"> градостроительной деятельности в Туруханском</w:t>
      </w:r>
      <w:r w:rsidR="00574C1D">
        <w:rPr>
          <w:bCs/>
          <w:sz w:val="28"/>
          <w:szCs w:val="28"/>
        </w:rPr>
        <w:t xml:space="preserve"> муниципальном округе Красноярского края</w:t>
      </w:r>
      <w:r>
        <w:rPr>
          <w:bCs/>
          <w:sz w:val="28"/>
          <w:szCs w:val="28"/>
        </w:rPr>
        <w:t>, согласно приложению.</w:t>
      </w:r>
    </w:p>
    <w:p w:rsidR="00234799" w:rsidRDefault="00234799" w:rsidP="00E06247">
      <w:pPr>
        <w:pStyle w:val="a6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утратившими силу решения</w:t>
      </w:r>
      <w:r w:rsidR="00E06247" w:rsidRPr="00F80657">
        <w:rPr>
          <w:bCs/>
          <w:sz w:val="28"/>
          <w:szCs w:val="28"/>
        </w:rPr>
        <w:t xml:space="preserve"> Туруханского районного Совета депутатов</w:t>
      </w:r>
      <w:r>
        <w:rPr>
          <w:bCs/>
          <w:sz w:val="28"/>
          <w:szCs w:val="28"/>
        </w:rPr>
        <w:t>:</w:t>
      </w:r>
    </w:p>
    <w:p w:rsidR="00E06247" w:rsidRDefault="00234799" w:rsidP="00FF565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06247" w:rsidRPr="00234799">
        <w:rPr>
          <w:bCs/>
          <w:sz w:val="28"/>
          <w:szCs w:val="28"/>
        </w:rPr>
        <w:t xml:space="preserve">от </w:t>
      </w:r>
      <w:r w:rsidR="00574C1D" w:rsidRPr="00234799">
        <w:rPr>
          <w:bCs/>
          <w:sz w:val="28"/>
          <w:szCs w:val="28"/>
        </w:rPr>
        <w:t>28</w:t>
      </w:r>
      <w:r w:rsidR="00E06247" w:rsidRPr="00234799">
        <w:rPr>
          <w:bCs/>
          <w:sz w:val="28"/>
          <w:szCs w:val="28"/>
        </w:rPr>
        <w:t>.06.201</w:t>
      </w:r>
      <w:r w:rsidR="00574C1D" w:rsidRPr="00234799">
        <w:rPr>
          <w:bCs/>
          <w:sz w:val="28"/>
          <w:szCs w:val="28"/>
        </w:rPr>
        <w:t>9</w:t>
      </w:r>
      <w:r w:rsidR="00E06247" w:rsidRPr="00234799">
        <w:rPr>
          <w:bCs/>
          <w:sz w:val="28"/>
          <w:szCs w:val="28"/>
        </w:rPr>
        <w:t xml:space="preserve"> № </w:t>
      </w:r>
      <w:r w:rsidR="00574C1D" w:rsidRPr="00234799">
        <w:rPr>
          <w:bCs/>
          <w:sz w:val="28"/>
          <w:szCs w:val="28"/>
        </w:rPr>
        <w:t>23</w:t>
      </w:r>
      <w:r w:rsidR="00E06247" w:rsidRPr="00234799">
        <w:rPr>
          <w:bCs/>
          <w:sz w:val="28"/>
          <w:szCs w:val="28"/>
        </w:rPr>
        <w:t>-</w:t>
      </w:r>
      <w:r w:rsidR="00574C1D" w:rsidRPr="00234799">
        <w:rPr>
          <w:bCs/>
          <w:sz w:val="28"/>
          <w:szCs w:val="28"/>
        </w:rPr>
        <w:t>405</w:t>
      </w:r>
      <w:r w:rsidR="00E06247" w:rsidRPr="00234799">
        <w:rPr>
          <w:bCs/>
          <w:sz w:val="28"/>
          <w:szCs w:val="28"/>
        </w:rPr>
        <w:t xml:space="preserve"> «</w:t>
      </w:r>
      <w:r w:rsidR="00E06247" w:rsidRPr="00234799">
        <w:rPr>
          <w:sz w:val="28"/>
          <w:szCs w:val="28"/>
        </w:rPr>
        <w:t xml:space="preserve">Об утверждении </w:t>
      </w:r>
      <w:r w:rsidR="00E06247" w:rsidRPr="00234799">
        <w:rPr>
          <w:bCs/>
          <w:sz w:val="28"/>
          <w:szCs w:val="28"/>
        </w:rPr>
        <w:t>Положения о проведении публичных слушаний по вопросам градостроительной дея</w:t>
      </w:r>
      <w:r>
        <w:rPr>
          <w:bCs/>
          <w:sz w:val="28"/>
          <w:szCs w:val="28"/>
        </w:rPr>
        <w:t>тельности в Туруханском районе»;</w:t>
      </w:r>
    </w:p>
    <w:p w:rsidR="00234799" w:rsidRDefault="00234799" w:rsidP="00234799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от 11.10.2019 № 25-428 «О внесении изменений в решение Туруханского районного Совета депутатов </w:t>
      </w:r>
      <w:r w:rsidR="00773537" w:rsidRPr="00773537">
        <w:rPr>
          <w:bCs/>
          <w:sz w:val="28"/>
          <w:szCs w:val="28"/>
        </w:rPr>
        <w:t xml:space="preserve">от 28.06.2019 № 23-405 </w:t>
      </w:r>
      <w:r>
        <w:rPr>
          <w:bCs/>
          <w:sz w:val="28"/>
          <w:szCs w:val="28"/>
        </w:rPr>
        <w:t>«</w:t>
      </w:r>
      <w:r w:rsidRPr="00234799">
        <w:rPr>
          <w:sz w:val="28"/>
          <w:szCs w:val="28"/>
        </w:rPr>
        <w:t xml:space="preserve">Об утверждении </w:t>
      </w:r>
      <w:r w:rsidRPr="00234799">
        <w:rPr>
          <w:bCs/>
          <w:sz w:val="28"/>
          <w:szCs w:val="28"/>
        </w:rPr>
        <w:t>Положения о проведении публичных слушаний по вопросам градостроительной дея</w:t>
      </w:r>
      <w:r>
        <w:rPr>
          <w:bCs/>
          <w:sz w:val="28"/>
          <w:szCs w:val="28"/>
        </w:rPr>
        <w:t>тельности в Туруханском районе»;</w:t>
      </w:r>
    </w:p>
    <w:p w:rsidR="00234799" w:rsidRPr="00234799" w:rsidRDefault="00234799" w:rsidP="00234799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234799">
        <w:rPr>
          <w:sz w:val="28"/>
          <w:szCs w:val="28"/>
        </w:rPr>
        <w:t>от 23.04.2021 № 5-77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внесении изменений в решение Туруханского районного Совета депутатов </w:t>
      </w:r>
      <w:r w:rsidR="00773537" w:rsidRPr="00773537">
        <w:rPr>
          <w:bCs/>
          <w:sz w:val="28"/>
          <w:szCs w:val="28"/>
        </w:rPr>
        <w:t xml:space="preserve">от 28.06.2019 № 23-405 </w:t>
      </w:r>
      <w:r>
        <w:rPr>
          <w:bCs/>
          <w:sz w:val="28"/>
          <w:szCs w:val="28"/>
        </w:rPr>
        <w:t>«</w:t>
      </w:r>
      <w:r w:rsidRPr="00234799">
        <w:rPr>
          <w:sz w:val="28"/>
          <w:szCs w:val="28"/>
        </w:rPr>
        <w:t xml:space="preserve">Об утверждении </w:t>
      </w:r>
      <w:r w:rsidRPr="00234799">
        <w:rPr>
          <w:bCs/>
          <w:sz w:val="28"/>
          <w:szCs w:val="28"/>
        </w:rPr>
        <w:t>Положения о проведении публичных слушаний по вопросам градостроительной дея</w:t>
      </w:r>
      <w:r>
        <w:rPr>
          <w:bCs/>
          <w:sz w:val="28"/>
          <w:szCs w:val="28"/>
        </w:rPr>
        <w:t>тельности в Туруханском районе»;</w:t>
      </w:r>
    </w:p>
    <w:p w:rsidR="00234799" w:rsidRPr="00234799" w:rsidRDefault="00234799" w:rsidP="00234799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234799">
        <w:rPr>
          <w:sz w:val="28"/>
          <w:szCs w:val="28"/>
        </w:rPr>
        <w:t>от 27.04.2023 № 16-267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внесении изменений в решение Туруханского районного Совета депутатов </w:t>
      </w:r>
      <w:r w:rsidR="00773537" w:rsidRPr="00773537">
        <w:rPr>
          <w:bCs/>
          <w:sz w:val="28"/>
          <w:szCs w:val="28"/>
        </w:rPr>
        <w:t xml:space="preserve">от 28.06.2019 № 23-405 </w:t>
      </w:r>
      <w:r>
        <w:rPr>
          <w:bCs/>
          <w:sz w:val="28"/>
          <w:szCs w:val="28"/>
        </w:rPr>
        <w:t>«</w:t>
      </w:r>
      <w:r w:rsidRPr="00234799">
        <w:rPr>
          <w:sz w:val="28"/>
          <w:szCs w:val="28"/>
        </w:rPr>
        <w:t xml:space="preserve">Об утверждении </w:t>
      </w:r>
      <w:r w:rsidRPr="00234799">
        <w:rPr>
          <w:bCs/>
          <w:sz w:val="28"/>
          <w:szCs w:val="28"/>
        </w:rPr>
        <w:t>Положения о проведении публичных слушаний по вопросам градостроительной дея</w:t>
      </w:r>
      <w:r>
        <w:rPr>
          <w:bCs/>
          <w:sz w:val="28"/>
          <w:szCs w:val="28"/>
        </w:rPr>
        <w:t>тельности в Туруханском районе»;</w:t>
      </w:r>
    </w:p>
    <w:p w:rsidR="00234799" w:rsidRDefault="00234799" w:rsidP="00234799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73537">
        <w:rPr>
          <w:sz w:val="28"/>
          <w:szCs w:val="28"/>
        </w:rPr>
        <w:t xml:space="preserve">от </w:t>
      </w:r>
      <w:r w:rsidRPr="00234799">
        <w:rPr>
          <w:sz w:val="28"/>
          <w:szCs w:val="28"/>
        </w:rPr>
        <w:t>20.06.2024 № 22-388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внесении изменений в решение Туруханского районного Совета депутатов </w:t>
      </w:r>
      <w:r w:rsidR="00773537" w:rsidRPr="00773537">
        <w:rPr>
          <w:bCs/>
          <w:sz w:val="28"/>
          <w:szCs w:val="28"/>
        </w:rPr>
        <w:t xml:space="preserve">от 28.06.2019 № 23-405 </w:t>
      </w:r>
      <w:r>
        <w:rPr>
          <w:bCs/>
          <w:sz w:val="28"/>
          <w:szCs w:val="28"/>
        </w:rPr>
        <w:t>«</w:t>
      </w:r>
      <w:r w:rsidRPr="00234799">
        <w:rPr>
          <w:sz w:val="28"/>
          <w:szCs w:val="28"/>
        </w:rPr>
        <w:t xml:space="preserve">Об утверждении </w:t>
      </w:r>
      <w:r w:rsidRPr="00234799">
        <w:rPr>
          <w:bCs/>
          <w:sz w:val="28"/>
          <w:szCs w:val="28"/>
        </w:rPr>
        <w:t>Положения о проведении публичных слушаний по вопросам градостроительной дея</w:t>
      </w:r>
      <w:r>
        <w:rPr>
          <w:bCs/>
          <w:sz w:val="28"/>
          <w:szCs w:val="28"/>
        </w:rPr>
        <w:t>тельности в Туруханском районе»</w:t>
      </w:r>
      <w:r w:rsidR="008B1EE5">
        <w:rPr>
          <w:bCs/>
          <w:sz w:val="28"/>
          <w:szCs w:val="28"/>
        </w:rPr>
        <w:t>.</w:t>
      </w:r>
    </w:p>
    <w:p w:rsidR="008B1EE5" w:rsidRPr="00773537" w:rsidRDefault="008B1EE5" w:rsidP="000F48A0">
      <w:pPr>
        <w:pStyle w:val="a6"/>
        <w:numPr>
          <w:ilvl w:val="0"/>
          <w:numId w:val="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773537">
        <w:rPr>
          <w:bCs/>
          <w:sz w:val="28"/>
          <w:szCs w:val="28"/>
        </w:rPr>
        <w:t xml:space="preserve">Признать утратившим силу решение </w:t>
      </w:r>
      <w:proofErr w:type="spellStart"/>
      <w:r w:rsidRPr="00773537">
        <w:rPr>
          <w:bCs/>
          <w:sz w:val="28"/>
          <w:szCs w:val="28"/>
        </w:rPr>
        <w:t>Игарского</w:t>
      </w:r>
      <w:proofErr w:type="spellEnd"/>
      <w:r w:rsidRPr="00773537">
        <w:rPr>
          <w:bCs/>
          <w:sz w:val="28"/>
          <w:szCs w:val="28"/>
        </w:rPr>
        <w:t xml:space="preserve"> городского</w:t>
      </w:r>
      <w:r w:rsidR="00773537" w:rsidRPr="00773537">
        <w:rPr>
          <w:bCs/>
          <w:sz w:val="28"/>
          <w:szCs w:val="28"/>
        </w:rPr>
        <w:t xml:space="preserve"> Совета депутатов</w:t>
      </w:r>
      <w:r w:rsidR="00773537">
        <w:rPr>
          <w:bCs/>
          <w:sz w:val="28"/>
          <w:szCs w:val="28"/>
        </w:rPr>
        <w:t xml:space="preserve"> </w:t>
      </w:r>
      <w:r w:rsidRPr="00773537">
        <w:rPr>
          <w:bCs/>
          <w:sz w:val="28"/>
          <w:szCs w:val="28"/>
        </w:rPr>
        <w:t xml:space="preserve">от 26.04.2018 № 62-325 «Об утверждении Положения об организации и проведении публичных слушаний, общественных обсуждений по вопросам градостроительной деятельности в муниципальном образовании город </w:t>
      </w:r>
      <w:proofErr w:type="spellStart"/>
      <w:r w:rsidRPr="00773537">
        <w:rPr>
          <w:bCs/>
          <w:sz w:val="28"/>
          <w:szCs w:val="28"/>
        </w:rPr>
        <w:t>Игарка</w:t>
      </w:r>
      <w:proofErr w:type="spellEnd"/>
      <w:r w:rsidRPr="00773537">
        <w:rPr>
          <w:bCs/>
          <w:sz w:val="28"/>
          <w:szCs w:val="28"/>
        </w:rPr>
        <w:t>».</w:t>
      </w:r>
    </w:p>
    <w:p w:rsidR="00E06247" w:rsidRPr="00234799" w:rsidRDefault="00E06247" w:rsidP="00E06247">
      <w:pPr>
        <w:pStyle w:val="a6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F80657">
        <w:rPr>
          <w:sz w:val="28"/>
          <w:szCs w:val="28"/>
        </w:rPr>
        <w:t>Контроль за</w:t>
      </w:r>
      <w:proofErr w:type="gramEnd"/>
      <w:r w:rsidRPr="00F80657">
        <w:rPr>
          <w:sz w:val="28"/>
          <w:szCs w:val="28"/>
        </w:rPr>
        <w:t xml:space="preserve"> исполнением решения возложить на постоянные</w:t>
      </w:r>
      <w:r w:rsidR="00574C1D">
        <w:rPr>
          <w:sz w:val="28"/>
          <w:szCs w:val="28"/>
        </w:rPr>
        <w:t xml:space="preserve"> комиссии Туруханского окружного</w:t>
      </w:r>
      <w:r w:rsidRPr="00F80657">
        <w:rPr>
          <w:sz w:val="28"/>
          <w:szCs w:val="28"/>
        </w:rPr>
        <w:t xml:space="preserve"> Совета депутатов по местному самоуправлению, законности </w:t>
      </w:r>
      <w:r w:rsidRPr="00234799">
        <w:rPr>
          <w:sz w:val="28"/>
          <w:szCs w:val="28"/>
        </w:rPr>
        <w:t>и правопорядку</w:t>
      </w:r>
      <w:r w:rsidR="00574C1D" w:rsidRPr="00234799">
        <w:rPr>
          <w:sz w:val="28"/>
          <w:szCs w:val="28"/>
        </w:rPr>
        <w:t xml:space="preserve"> и противодействию коррупции</w:t>
      </w:r>
      <w:r w:rsidRPr="00F80657">
        <w:rPr>
          <w:sz w:val="28"/>
          <w:szCs w:val="28"/>
        </w:rPr>
        <w:t xml:space="preserve"> и по экономической политике, собственности и содействию предпринимательству.</w:t>
      </w:r>
    </w:p>
    <w:p w:rsidR="00234799" w:rsidRPr="00234799" w:rsidRDefault="00234799" w:rsidP="0023479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1EE5">
        <w:rPr>
          <w:sz w:val="28"/>
          <w:szCs w:val="28"/>
        </w:rPr>
        <w:t>5</w:t>
      </w:r>
      <w:r w:rsidRPr="00234799">
        <w:rPr>
          <w:sz w:val="28"/>
          <w:szCs w:val="28"/>
        </w:rPr>
        <w:t>. Настоящее решение вступает в силу после официального опубликования в общественно-политической газете Туруханского муниципального округа Красноярского края «Маяк Севера», подлежит размещению на офици</w:t>
      </w:r>
      <w:r>
        <w:rPr>
          <w:sz w:val="28"/>
          <w:szCs w:val="28"/>
        </w:rPr>
        <w:t xml:space="preserve">альном сайте Туруханского </w:t>
      </w:r>
      <w:r w:rsidR="000F48A0">
        <w:rPr>
          <w:sz w:val="28"/>
          <w:szCs w:val="28"/>
        </w:rPr>
        <w:t>района</w:t>
      </w:r>
      <w:r w:rsidRPr="00234799">
        <w:rPr>
          <w:sz w:val="28"/>
          <w:szCs w:val="28"/>
        </w:rPr>
        <w:t xml:space="preserve"> в информационно-телекоммуникационной сети Интернет и распространяет свое действие на правоотношения, возникшие с 01.01.2026.</w:t>
      </w:r>
    </w:p>
    <w:p w:rsidR="00234799" w:rsidRPr="00234799" w:rsidRDefault="00234799" w:rsidP="00234799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06247" w:rsidRPr="000F48A0" w:rsidRDefault="00E06247" w:rsidP="00E06247">
      <w:pPr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884"/>
        <w:gridCol w:w="1044"/>
        <w:gridCol w:w="3819"/>
      </w:tblGrid>
      <w:tr w:rsidR="00E06247" w:rsidRPr="008C1C14" w:rsidTr="0051103D">
        <w:trPr>
          <w:trHeight w:val="771"/>
        </w:trPr>
        <w:tc>
          <w:tcPr>
            <w:tcW w:w="4884" w:type="dxa"/>
            <w:hideMark/>
          </w:tcPr>
          <w:p w:rsidR="00E06247" w:rsidRDefault="00E06247" w:rsidP="005110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06247" w:rsidRPr="008C1C14" w:rsidRDefault="00E06247" w:rsidP="005110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06247" w:rsidRPr="008C1C14" w:rsidRDefault="00574C1D" w:rsidP="005110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Туруханского окружного</w:t>
            </w:r>
            <w:r w:rsidR="00E06247" w:rsidRPr="008C1C1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06247" w:rsidRPr="008C1C14" w:rsidRDefault="00E06247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44" w:type="dxa"/>
          </w:tcPr>
          <w:p w:rsidR="00E06247" w:rsidRPr="008C1C14" w:rsidRDefault="00E06247" w:rsidP="005110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19" w:type="dxa"/>
            <w:hideMark/>
          </w:tcPr>
          <w:p w:rsidR="00E06247" w:rsidRDefault="00E06247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06247" w:rsidRDefault="00E06247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Глава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</w:p>
          <w:p w:rsidR="00574C1D" w:rsidRPr="00574C1D" w:rsidRDefault="00574C1D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муниципального округа</w:t>
            </w:r>
          </w:p>
        </w:tc>
      </w:tr>
      <w:tr w:rsidR="00E06247" w:rsidRPr="008C1C14" w:rsidTr="0051103D">
        <w:trPr>
          <w:trHeight w:val="578"/>
        </w:trPr>
        <w:tc>
          <w:tcPr>
            <w:tcW w:w="4884" w:type="dxa"/>
          </w:tcPr>
          <w:p w:rsidR="00E06247" w:rsidRPr="000F48A0" w:rsidRDefault="00E06247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</w:p>
          <w:p w:rsidR="00E06247" w:rsidRPr="000F48A0" w:rsidRDefault="00E06247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</w:tc>
        <w:tc>
          <w:tcPr>
            <w:tcW w:w="1044" w:type="dxa"/>
          </w:tcPr>
          <w:p w:rsidR="00E06247" w:rsidRPr="008C1C14" w:rsidRDefault="00E06247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819" w:type="dxa"/>
          </w:tcPr>
          <w:p w:rsidR="00E06247" w:rsidRPr="000F48A0" w:rsidRDefault="00E06247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</w:p>
          <w:p w:rsidR="00E06247" w:rsidRPr="000F48A0" w:rsidRDefault="00E06247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</w:t>
            </w:r>
            <w:r w:rsidR="0051103D">
              <w:rPr>
                <w:rFonts w:eastAsia="Calibri"/>
                <w:sz w:val="28"/>
                <w:szCs w:val="28"/>
              </w:rPr>
              <w:t>_</w:t>
            </w:r>
            <w:r w:rsidRPr="008C1C14">
              <w:rPr>
                <w:rFonts w:eastAsia="Calibri"/>
                <w:sz w:val="28"/>
                <w:szCs w:val="28"/>
                <w:lang w:val="en-US"/>
              </w:rPr>
              <w:t>________</w:t>
            </w:r>
          </w:p>
        </w:tc>
      </w:tr>
      <w:tr w:rsidR="00E06247" w:rsidRPr="008C1C14" w:rsidTr="0051103D">
        <w:trPr>
          <w:trHeight w:val="252"/>
        </w:trPr>
        <w:tc>
          <w:tcPr>
            <w:tcW w:w="4884" w:type="dxa"/>
            <w:hideMark/>
          </w:tcPr>
          <w:p w:rsidR="000F48A0" w:rsidRDefault="000F48A0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06247" w:rsidRPr="00574C1D" w:rsidRDefault="00574C1D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Е.Г. Кожевников</w:t>
            </w:r>
          </w:p>
        </w:tc>
        <w:tc>
          <w:tcPr>
            <w:tcW w:w="1044" w:type="dxa"/>
          </w:tcPr>
          <w:p w:rsidR="00E06247" w:rsidRPr="008C1C14" w:rsidRDefault="00E06247" w:rsidP="005110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819" w:type="dxa"/>
            <w:hideMark/>
          </w:tcPr>
          <w:p w:rsidR="000F48A0" w:rsidRDefault="000F48A0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06247" w:rsidRPr="008C1C14" w:rsidRDefault="00E06247" w:rsidP="0051103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E06247" w:rsidRDefault="00E06247"/>
    <w:p w:rsidR="00234799" w:rsidRDefault="00234799"/>
    <w:p w:rsidR="00234799" w:rsidRDefault="00234799"/>
    <w:p w:rsidR="00234799" w:rsidRDefault="00234799"/>
    <w:p w:rsidR="00234799" w:rsidRDefault="00234799"/>
    <w:p w:rsidR="00234799" w:rsidRDefault="00234799"/>
    <w:p w:rsidR="00234799" w:rsidRDefault="00234799"/>
    <w:p w:rsidR="00234799" w:rsidRDefault="00234799"/>
    <w:p w:rsidR="00234799" w:rsidRDefault="00234799"/>
    <w:p w:rsidR="00234799" w:rsidRDefault="00234799"/>
    <w:p w:rsidR="00234799" w:rsidRDefault="00234799"/>
    <w:p w:rsidR="00234799" w:rsidRDefault="00234799"/>
    <w:p w:rsidR="00234799" w:rsidRDefault="00234799">
      <w:bookmarkStart w:id="0" w:name="_GoBack"/>
      <w:bookmarkEnd w:id="0"/>
    </w:p>
    <w:p w:rsidR="00234799" w:rsidRDefault="00234799"/>
    <w:p w:rsidR="00234799" w:rsidRDefault="00234799"/>
    <w:p w:rsidR="00234799" w:rsidRDefault="00234799"/>
    <w:p w:rsidR="00234799" w:rsidRDefault="00234799"/>
    <w:p w:rsidR="00234799" w:rsidRDefault="00234799"/>
    <w:tbl>
      <w:tblPr>
        <w:tblStyle w:val="ab"/>
        <w:tblW w:w="4820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1A1D57" w:rsidRPr="00070DBE" w:rsidTr="00280305">
        <w:tc>
          <w:tcPr>
            <w:tcW w:w="4820" w:type="dxa"/>
          </w:tcPr>
          <w:p w:rsidR="00386028" w:rsidRPr="00070DBE" w:rsidRDefault="00386028" w:rsidP="003860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0DBE">
              <w:rPr>
                <w:sz w:val="28"/>
                <w:szCs w:val="28"/>
              </w:rPr>
              <w:t>Приложение</w:t>
            </w:r>
          </w:p>
          <w:p w:rsidR="00386028" w:rsidRPr="00070DBE" w:rsidRDefault="00386028" w:rsidP="00386028">
            <w:pPr>
              <w:widowControl w:val="0"/>
              <w:tabs>
                <w:tab w:val="left" w:pos="5387"/>
                <w:tab w:val="left" w:pos="5529"/>
              </w:tabs>
              <w:rPr>
                <w:sz w:val="28"/>
                <w:szCs w:val="28"/>
              </w:rPr>
            </w:pPr>
            <w:r w:rsidRPr="00070DBE">
              <w:rPr>
                <w:sz w:val="28"/>
                <w:szCs w:val="28"/>
              </w:rPr>
              <w:t>к решению Туруханского</w:t>
            </w:r>
          </w:p>
          <w:p w:rsidR="00386028" w:rsidRPr="00070DBE" w:rsidRDefault="00234799" w:rsidP="00386028">
            <w:pPr>
              <w:widowControl w:val="0"/>
              <w:tabs>
                <w:tab w:val="left" w:pos="5387"/>
                <w:tab w:val="left" w:pos="55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окружного</w:t>
            </w:r>
            <w:r w:rsidR="00386028" w:rsidRPr="00070DBE">
              <w:rPr>
                <w:sz w:val="28"/>
                <w:szCs w:val="28"/>
              </w:rPr>
              <w:t xml:space="preserve"> Совета депутатов</w:t>
            </w:r>
          </w:p>
          <w:p w:rsidR="006125F7" w:rsidRPr="00070DBE" w:rsidRDefault="00386028" w:rsidP="00E22AE9">
            <w:pPr>
              <w:rPr>
                <w:sz w:val="28"/>
                <w:szCs w:val="28"/>
              </w:rPr>
            </w:pPr>
            <w:r w:rsidRPr="00070DBE">
              <w:rPr>
                <w:sz w:val="28"/>
                <w:szCs w:val="28"/>
              </w:rPr>
              <w:t xml:space="preserve">от </w:t>
            </w:r>
            <w:r w:rsidR="0051103D">
              <w:rPr>
                <w:sz w:val="28"/>
                <w:szCs w:val="28"/>
              </w:rPr>
              <w:t>16.04.</w:t>
            </w:r>
            <w:r w:rsidR="00FF5651">
              <w:rPr>
                <w:sz w:val="28"/>
                <w:szCs w:val="28"/>
              </w:rPr>
              <w:t>2026</w:t>
            </w:r>
            <w:r w:rsidR="00A7332D" w:rsidRPr="00070DBE">
              <w:rPr>
                <w:sz w:val="28"/>
                <w:szCs w:val="28"/>
              </w:rPr>
              <w:t xml:space="preserve"> №</w:t>
            </w:r>
            <w:r w:rsidRPr="00070DBE">
              <w:rPr>
                <w:sz w:val="28"/>
                <w:szCs w:val="28"/>
              </w:rPr>
              <w:t xml:space="preserve"> </w:t>
            </w:r>
            <w:r w:rsidR="00EA2490">
              <w:rPr>
                <w:sz w:val="28"/>
                <w:szCs w:val="28"/>
              </w:rPr>
              <w:t>8</w:t>
            </w:r>
            <w:r w:rsidR="0051103D">
              <w:rPr>
                <w:sz w:val="28"/>
                <w:szCs w:val="28"/>
              </w:rPr>
              <w:t>-</w:t>
            </w:r>
            <w:r w:rsidR="00EA2490">
              <w:rPr>
                <w:sz w:val="28"/>
                <w:szCs w:val="28"/>
              </w:rPr>
              <w:t>148</w:t>
            </w:r>
          </w:p>
          <w:p w:rsidR="001A1D57" w:rsidRPr="00070DBE" w:rsidRDefault="00380754" w:rsidP="0028030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0305">
              <w:rPr>
                <w:sz w:val="20"/>
                <w:szCs w:val="20"/>
              </w:rPr>
              <w:t xml:space="preserve"> </w:t>
            </w:r>
          </w:p>
        </w:tc>
      </w:tr>
    </w:tbl>
    <w:p w:rsidR="009F0914" w:rsidRPr="00070DBE" w:rsidRDefault="009F0914" w:rsidP="003E668B">
      <w:pPr>
        <w:pStyle w:val="ConsPlusNormal"/>
        <w:rPr>
          <w:rFonts w:ascii="Times New Roman" w:hAnsi="Times New Roman" w:cs="Times New Roman"/>
          <w:b/>
          <w:bCs/>
          <w:sz w:val="6"/>
          <w:szCs w:val="6"/>
        </w:rPr>
      </w:pPr>
    </w:p>
    <w:p w:rsidR="0087426C" w:rsidRDefault="0087426C" w:rsidP="009F091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4511" w:rsidRDefault="00E87034" w:rsidP="009F091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80657">
        <w:rPr>
          <w:rFonts w:ascii="Times New Roman" w:hAnsi="Times New Roman" w:cs="Times New Roman"/>
          <w:bCs/>
          <w:sz w:val="28"/>
          <w:szCs w:val="28"/>
        </w:rPr>
        <w:t>оложение</w:t>
      </w:r>
    </w:p>
    <w:p w:rsidR="00FF5651" w:rsidRDefault="00E87034" w:rsidP="00067C6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65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проведении </w:t>
      </w:r>
      <w:r w:rsidR="00040882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FC3798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 w:rsidR="00040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0305">
        <w:rPr>
          <w:rFonts w:ascii="Times New Roman" w:hAnsi="Times New Roman" w:cs="Times New Roman"/>
          <w:bCs/>
          <w:sz w:val="28"/>
          <w:szCs w:val="28"/>
        </w:rPr>
        <w:t xml:space="preserve">публичных слушаний </w:t>
      </w:r>
    </w:p>
    <w:p w:rsidR="00FF5651" w:rsidRDefault="00E87034" w:rsidP="00067C6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657">
        <w:rPr>
          <w:rFonts w:ascii="Times New Roman" w:hAnsi="Times New Roman" w:cs="Times New Roman"/>
          <w:bCs/>
          <w:sz w:val="28"/>
          <w:szCs w:val="28"/>
        </w:rPr>
        <w:t xml:space="preserve">по вопросам градостроительной деятельности </w:t>
      </w:r>
    </w:p>
    <w:p w:rsidR="00E87034" w:rsidRPr="00F80657" w:rsidRDefault="00E87034" w:rsidP="00067C6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Туруханском</w:t>
      </w:r>
      <w:r w:rsidR="00FF5651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Красноярского края</w:t>
      </w:r>
    </w:p>
    <w:p w:rsidR="00BC74A3" w:rsidRPr="00F07F0E" w:rsidRDefault="00BC74A3" w:rsidP="00C908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C74A3" w:rsidRDefault="00BC74A3" w:rsidP="0051103D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908B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1103D" w:rsidRPr="0051103D" w:rsidRDefault="0051103D" w:rsidP="0051103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AD0A70" w:rsidRDefault="000713A4" w:rsidP="00AD0A70">
      <w:pPr>
        <w:pStyle w:val="ConsPlusNormal"/>
        <w:numPr>
          <w:ilvl w:val="1"/>
          <w:numId w:val="8"/>
        </w:numPr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F80657">
        <w:rPr>
          <w:rFonts w:ascii="Times New Roman" w:hAnsi="Times New Roman" w:cs="Times New Roman"/>
          <w:bCs/>
          <w:sz w:val="28"/>
          <w:szCs w:val="28"/>
        </w:rPr>
        <w:t>оложение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проведении </w:t>
      </w:r>
      <w:r w:rsidR="00040882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FC37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6028">
        <w:rPr>
          <w:rFonts w:ascii="Times New Roman" w:hAnsi="Times New Roman" w:cs="Times New Roman"/>
          <w:bCs/>
          <w:sz w:val="28"/>
          <w:szCs w:val="28"/>
        </w:rPr>
        <w:t>или публичных</w:t>
      </w:r>
      <w:r w:rsidR="00231C92">
        <w:rPr>
          <w:rFonts w:ascii="Times New Roman" w:hAnsi="Times New Roman" w:cs="Times New Roman"/>
          <w:bCs/>
          <w:sz w:val="28"/>
          <w:szCs w:val="28"/>
        </w:rPr>
        <w:t xml:space="preserve"> слушаний</w:t>
      </w:r>
      <w:r w:rsidR="008930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0657">
        <w:rPr>
          <w:rFonts w:ascii="Times New Roman" w:hAnsi="Times New Roman" w:cs="Times New Roman"/>
          <w:bCs/>
          <w:sz w:val="28"/>
          <w:szCs w:val="28"/>
        </w:rPr>
        <w:t xml:space="preserve">по вопросам градостроительной деятельности </w:t>
      </w:r>
      <w:r>
        <w:rPr>
          <w:rFonts w:ascii="Times New Roman" w:hAnsi="Times New Roman" w:cs="Times New Roman"/>
          <w:bCs/>
          <w:sz w:val="28"/>
          <w:szCs w:val="28"/>
        </w:rPr>
        <w:t>в Туруханском</w:t>
      </w:r>
      <w:r w:rsidR="00FF5651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 определяет порядок организации и проведения </w:t>
      </w:r>
      <w:r w:rsidR="00040882">
        <w:rPr>
          <w:rFonts w:ascii="Times New Roman" w:hAnsi="Times New Roman" w:cs="Times New Roman"/>
          <w:bCs/>
          <w:sz w:val="28"/>
          <w:szCs w:val="28"/>
        </w:rPr>
        <w:t>общественных обсуждений и</w:t>
      </w:r>
      <w:r w:rsidR="00FC3798">
        <w:rPr>
          <w:rFonts w:ascii="Times New Roman" w:hAnsi="Times New Roman" w:cs="Times New Roman"/>
          <w:bCs/>
          <w:sz w:val="28"/>
          <w:szCs w:val="28"/>
        </w:rPr>
        <w:t>ли</w:t>
      </w:r>
      <w:r w:rsidR="00040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публичных слушаний по вопросам градостроительной д</w:t>
      </w:r>
      <w:r w:rsidR="00AD0A70">
        <w:rPr>
          <w:rFonts w:ascii="Times New Roman" w:hAnsi="Times New Roman" w:cs="Times New Roman"/>
          <w:bCs/>
          <w:sz w:val="28"/>
          <w:szCs w:val="28"/>
        </w:rPr>
        <w:t>еятельности на территории Туруханского муниципального округа</w:t>
      </w:r>
      <w:r w:rsidR="00FF5651">
        <w:rPr>
          <w:rFonts w:ascii="Times New Roman" w:hAnsi="Times New Roman" w:cs="Times New Roman"/>
          <w:bCs/>
          <w:sz w:val="28"/>
          <w:szCs w:val="28"/>
        </w:rPr>
        <w:t xml:space="preserve">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0A70" w:rsidRPr="00C45CC5" w:rsidRDefault="00AD0A70" w:rsidP="00AD0A70">
      <w:pPr>
        <w:pStyle w:val="ConsPlusNormal"/>
        <w:numPr>
          <w:ilvl w:val="1"/>
          <w:numId w:val="8"/>
        </w:numPr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45CC5">
        <w:rPr>
          <w:rFonts w:ascii="Times New Roman" w:hAnsi="Times New Roman" w:cs="Times New Roman"/>
          <w:sz w:val="28"/>
          <w:szCs w:val="28"/>
        </w:rPr>
        <w:t>Общественные обсуждения или публичные слушания по проектам в области градостроительной деятельности проводятся с целью соблюдения права человека на благоприятные условия жизнедеятельности, прав и законных интересов правообладателей земельных участков и (или) расположенных на них объектов капитального строительства, правообладателей помещений, являющихся частью указанных объектов капитального строительства, а также выявления мнения населения Туруханского муниципального округа по существу выносимых на общественные обсуждения или публичные</w:t>
      </w:r>
      <w:proofErr w:type="gramEnd"/>
      <w:r w:rsidRPr="00C45CC5">
        <w:rPr>
          <w:rFonts w:ascii="Times New Roman" w:hAnsi="Times New Roman" w:cs="Times New Roman"/>
          <w:sz w:val="28"/>
          <w:szCs w:val="28"/>
        </w:rPr>
        <w:t xml:space="preserve"> слушания проектов правовых актов Туруханского округа (далее – проекты).</w:t>
      </w:r>
    </w:p>
    <w:p w:rsidR="00E64341" w:rsidRPr="00386028" w:rsidRDefault="00E64341" w:rsidP="00386028">
      <w:pPr>
        <w:pStyle w:val="ConsPlusNormal"/>
        <w:numPr>
          <w:ilvl w:val="1"/>
          <w:numId w:val="8"/>
        </w:numPr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028">
        <w:rPr>
          <w:rFonts w:ascii="Times New Roman" w:hAnsi="Times New Roman" w:cs="Times New Roman"/>
          <w:bCs/>
          <w:sz w:val="28"/>
          <w:szCs w:val="28"/>
        </w:rPr>
        <w:t>На общественные обсуждения выносятся:</w:t>
      </w:r>
    </w:p>
    <w:p w:rsidR="00386028" w:rsidRDefault="00E64341" w:rsidP="00AD0A70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028">
        <w:rPr>
          <w:rFonts w:ascii="Times New Roman" w:hAnsi="Times New Roman" w:cs="Times New Roman"/>
          <w:bCs/>
          <w:sz w:val="28"/>
          <w:szCs w:val="28"/>
        </w:rPr>
        <w:t>проекты планировки территории, проекты межевания территории, проекты внесения изменений в утвержденные проекты планировки территории, проекты межевания территории</w:t>
      </w:r>
      <w:r w:rsidR="00DD2131" w:rsidRPr="0051103D">
        <w:rPr>
          <w:rFonts w:ascii="Times New Roman" w:hAnsi="Times New Roman" w:cs="Times New Roman"/>
          <w:bCs/>
          <w:sz w:val="28"/>
          <w:szCs w:val="28"/>
        </w:rPr>
        <w:t>,</w:t>
      </w:r>
      <w:r w:rsidR="00DD2131" w:rsidRPr="0051103D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действующим законодательством</w:t>
      </w:r>
      <w:r w:rsidRPr="0051103D">
        <w:rPr>
          <w:rFonts w:ascii="Times New Roman" w:hAnsi="Times New Roman" w:cs="Times New Roman"/>
          <w:bCs/>
          <w:sz w:val="28"/>
          <w:szCs w:val="28"/>
        </w:rPr>
        <w:t>;</w:t>
      </w:r>
    </w:p>
    <w:p w:rsidR="00386028" w:rsidRDefault="00E64341" w:rsidP="00AD0A70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02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305A9" w:rsidRPr="00386028">
        <w:rPr>
          <w:rFonts w:ascii="Times New Roman" w:hAnsi="Times New Roman" w:cs="Times New Roman"/>
          <w:bCs/>
          <w:sz w:val="28"/>
          <w:szCs w:val="28"/>
        </w:rPr>
        <w:t>ы</w:t>
      </w:r>
      <w:r w:rsidRPr="00386028">
        <w:rPr>
          <w:rFonts w:ascii="Times New Roman" w:hAnsi="Times New Roman" w:cs="Times New Roman"/>
          <w:bCs/>
          <w:sz w:val="28"/>
          <w:szCs w:val="28"/>
        </w:rPr>
        <w:t xml:space="preserve"> решений о предоставлении разрешения на условно разрешенный вид использования земельного участка или объекта капитального </w:t>
      </w:r>
      <w:r w:rsidRPr="0051103D">
        <w:rPr>
          <w:rFonts w:ascii="Times New Roman" w:hAnsi="Times New Roman" w:cs="Times New Roman"/>
          <w:bCs/>
          <w:sz w:val="28"/>
          <w:szCs w:val="28"/>
        </w:rPr>
        <w:t>строительства</w:t>
      </w:r>
      <w:r w:rsidR="00DD2131" w:rsidRPr="0051103D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действующим законодательством</w:t>
      </w:r>
      <w:r w:rsidRPr="0051103D">
        <w:rPr>
          <w:rFonts w:ascii="Times New Roman" w:hAnsi="Times New Roman" w:cs="Times New Roman"/>
          <w:bCs/>
          <w:sz w:val="28"/>
          <w:szCs w:val="28"/>
        </w:rPr>
        <w:t>;</w:t>
      </w:r>
    </w:p>
    <w:p w:rsidR="00386028" w:rsidRDefault="00E64341" w:rsidP="00AD0A70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02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305A9" w:rsidRPr="00386028">
        <w:rPr>
          <w:rFonts w:ascii="Times New Roman" w:hAnsi="Times New Roman" w:cs="Times New Roman"/>
          <w:bCs/>
          <w:sz w:val="28"/>
          <w:szCs w:val="28"/>
        </w:rPr>
        <w:t>ы</w:t>
      </w:r>
      <w:r w:rsidRPr="00386028">
        <w:rPr>
          <w:rFonts w:ascii="Times New Roman" w:hAnsi="Times New Roman" w:cs="Times New Roman"/>
          <w:bCs/>
          <w:sz w:val="28"/>
          <w:szCs w:val="28"/>
        </w:rPr>
        <w:t xml:space="preserve"> решений о предоставлении разрешения на отклонение от предельных параметров разрешенного строительства, реконструкции объе</w:t>
      </w:r>
      <w:r w:rsidR="00C57005">
        <w:rPr>
          <w:rFonts w:ascii="Times New Roman" w:hAnsi="Times New Roman" w:cs="Times New Roman"/>
          <w:bCs/>
          <w:sz w:val="28"/>
          <w:szCs w:val="28"/>
        </w:rPr>
        <w:t>ктов капитального строительства;</w:t>
      </w:r>
    </w:p>
    <w:p w:rsidR="00C57005" w:rsidRPr="007A1613" w:rsidRDefault="00C57005" w:rsidP="00C57005">
      <w:pPr>
        <w:pStyle w:val="ConsPlusNormal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613">
        <w:rPr>
          <w:rFonts w:ascii="Times New Roman" w:hAnsi="Times New Roman" w:cs="Times New Roman"/>
          <w:sz w:val="28"/>
          <w:szCs w:val="28"/>
        </w:rPr>
        <w:t xml:space="preserve">проект правил благоустройства Туруханского муниципального округа (далее – Правила благоустройства), проекты внесения изменений в </w:t>
      </w:r>
      <w:r w:rsidRPr="007A1613">
        <w:rPr>
          <w:rFonts w:ascii="Times New Roman" w:hAnsi="Times New Roman" w:cs="Times New Roman"/>
          <w:sz w:val="28"/>
          <w:szCs w:val="28"/>
        </w:rPr>
        <w:lastRenderedPageBreak/>
        <w:t>утвержденные Правила благоустройства.</w:t>
      </w:r>
    </w:p>
    <w:p w:rsidR="00E64341" w:rsidRDefault="00E64341" w:rsidP="00386028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028">
        <w:rPr>
          <w:rFonts w:ascii="Times New Roman" w:hAnsi="Times New Roman" w:cs="Times New Roman"/>
          <w:bCs/>
          <w:sz w:val="28"/>
          <w:szCs w:val="28"/>
        </w:rPr>
        <w:t>На публичные слушания выносятся:</w:t>
      </w:r>
    </w:p>
    <w:p w:rsidR="00386028" w:rsidRPr="00AD0A70" w:rsidRDefault="00386028" w:rsidP="00386028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4341" w:rsidRPr="00386028">
        <w:rPr>
          <w:rFonts w:ascii="Times New Roman" w:hAnsi="Times New Roman" w:cs="Times New Roman"/>
          <w:bCs/>
          <w:sz w:val="28"/>
          <w:szCs w:val="28"/>
        </w:rPr>
        <w:t>про</w:t>
      </w:r>
      <w:r w:rsidR="00FF5651">
        <w:rPr>
          <w:rFonts w:ascii="Times New Roman" w:hAnsi="Times New Roman" w:cs="Times New Roman"/>
          <w:bCs/>
          <w:sz w:val="28"/>
          <w:szCs w:val="28"/>
        </w:rPr>
        <w:t xml:space="preserve">ект генерального плана Туруханского муниципального округа (далее </w:t>
      </w:r>
      <w:r w:rsidR="00251869">
        <w:rPr>
          <w:rFonts w:ascii="Times New Roman" w:hAnsi="Times New Roman" w:cs="Times New Roman"/>
          <w:bCs/>
          <w:sz w:val="28"/>
          <w:szCs w:val="28"/>
        </w:rPr>
        <w:t>–</w:t>
      </w:r>
      <w:r w:rsidR="00FF5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869">
        <w:rPr>
          <w:rFonts w:ascii="Times New Roman" w:hAnsi="Times New Roman" w:cs="Times New Roman"/>
          <w:bCs/>
          <w:sz w:val="28"/>
          <w:szCs w:val="28"/>
        </w:rPr>
        <w:t>Туруханский округ, округ)</w:t>
      </w:r>
      <w:r w:rsidR="00FF5651">
        <w:rPr>
          <w:rFonts w:ascii="Times New Roman" w:hAnsi="Times New Roman" w:cs="Times New Roman"/>
          <w:bCs/>
          <w:sz w:val="28"/>
          <w:szCs w:val="28"/>
        </w:rPr>
        <w:t>, проект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</w:t>
      </w:r>
      <w:r w:rsidR="00E64341" w:rsidRPr="0038602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64341" w:rsidRPr="00AD0A70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FF5651" w:rsidRPr="00AD0A70">
        <w:rPr>
          <w:rFonts w:ascii="Times New Roman" w:hAnsi="Times New Roman" w:cs="Times New Roman"/>
          <w:bCs/>
          <w:sz w:val="28"/>
          <w:szCs w:val="28"/>
        </w:rPr>
        <w:t>ый генеральный план Туруханского округа</w:t>
      </w:r>
      <w:r w:rsidR="00AD0A70" w:rsidRPr="007A161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D0A70" w:rsidRPr="007A1613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действующим законодательством</w:t>
      </w:r>
      <w:r w:rsidRPr="007A1613">
        <w:rPr>
          <w:rFonts w:ascii="Times New Roman" w:hAnsi="Times New Roman" w:cs="Times New Roman"/>
          <w:bCs/>
          <w:sz w:val="28"/>
          <w:szCs w:val="28"/>
        </w:rPr>
        <w:t>;</w:t>
      </w:r>
    </w:p>
    <w:p w:rsidR="00E64341" w:rsidRDefault="00FF5651" w:rsidP="00386028">
      <w:pPr>
        <w:pStyle w:val="ConsPlusNormal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="00E64341">
        <w:rPr>
          <w:rFonts w:ascii="Times New Roman" w:hAnsi="Times New Roman" w:cs="Times New Roman"/>
          <w:bCs/>
          <w:sz w:val="28"/>
          <w:szCs w:val="28"/>
        </w:rPr>
        <w:t xml:space="preserve"> правил землепользования и застройки</w:t>
      </w:r>
      <w:r w:rsidRPr="00FF5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Туруханского муниципального округа, проект</w:t>
      </w:r>
      <w:r w:rsidR="00E64341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</w:t>
      </w:r>
      <w:r w:rsidR="0068232C">
        <w:rPr>
          <w:rFonts w:ascii="Times New Roman" w:hAnsi="Times New Roman" w:cs="Times New Roman"/>
          <w:bCs/>
          <w:sz w:val="28"/>
          <w:szCs w:val="28"/>
        </w:rPr>
        <w:t xml:space="preserve">утвержденные </w:t>
      </w:r>
      <w:r w:rsidR="00E64341">
        <w:rPr>
          <w:rFonts w:ascii="Times New Roman" w:hAnsi="Times New Roman" w:cs="Times New Roman"/>
          <w:bCs/>
          <w:sz w:val="28"/>
          <w:szCs w:val="28"/>
        </w:rPr>
        <w:t>правила землеп</w:t>
      </w:r>
      <w:r>
        <w:rPr>
          <w:rFonts w:ascii="Times New Roman" w:hAnsi="Times New Roman" w:cs="Times New Roman"/>
          <w:bCs/>
          <w:sz w:val="28"/>
          <w:szCs w:val="28"/>
        </w:rPr>
        <w:t>ользования и застройки Туруханского округа</w:t>
      </w:r>
      <w:r w:rsidR="00AD0A70" w:rsidRPr="007A1613">
        <w:rPr>
          <w:rFonts w:ascii="Times New Roman" w:hAnsi="Times New Roman" w:cs="Times New Roman"/>
          <w:bCs/>
          <w:sz w:val="28"/>
          <w:szCs w:val="28"/>
        </w:rPr>
        <w:t>,</w:t>
      </w:r>
      <w:r w:rsidR="00AD0A70" w:rsidRPr="007A1613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действующим законодательством</w:t>
      </w:r>
      <w:r w:rsidR="00347273" w:rsidRPr="007A1613">
        <w:rPr>
          <w:rFonts w:ascii="Times New Roman" w:hAnsi="Times New Roman" w:cs="Times New Roman"/>
          <w:bCs/>
          <w:sz w:val="28"/>
          <w:szCs w:val="28"/>
        </w:rPr>
        <w:t>.</w:t>
      </w:r>
    </w:p>
    <w:p w:rsidR="00E64341" w:rsidRDefault="00C57005" w:rsidP="00386028">
      <w:pPr>
        <w:pStyle w:val="ConsPlusNormal"/>
        <w:numPr>
          <w:ilvl w:val="1"/>
          <w:numId w:val="8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341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общественных обсуждений по п</w:t>
      </w:r>
      <w:r w:rsidR="00E64341" w:rsidRPr="000B3753">
        <w:rPr>
          <w:rFonts w:ascii="Times New Roman" w:hAnsi="Times New Roman" w:cs="Times New Roman"/>
          <w:sz w:val="28"/>
          <w:szCs w:val="28"/>
        </w:rPr>
        <w:t>редоставлени</w:t>
      </w:r>
      <w:r w:rsidR="00E64341">
        <w:rPr>
          <w:rFonts w:ascii="Times New Roman" w:hAnsi="Times New Roman" w:cs="Times New Roman"/>
          <w:sz w:val="28"/>
          <w:szCs w:val="28"/>
        </w:rPr>
        <w:t>ю</w:t>
      </w:r>
      <w:r w:rsidR="00E64341" w:rsidRPr="000B3753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земельных участков или объектов капитального строительства</w:t>
      </w:r>
      <w:r w:rsidR="00E64341">
        <w:rPr>
          <w:rFonts w:ascii="Times New Roman" w:hAnsi="Times New Roman" w:cs="Times New Roman"/>
          <w:sz w:val="28"/>
          <w:szCs w:val="28"/>
        </w:rPr>
        <w:t xml:space="preserve">, </w:t>
      </w:r>
      <w:r w:rsidR="00E64341" w:rsidRPr="000B3753">
        <w:rPr>
          <w:rFonts w:ascii="Times New Roman" w:hAnsi="Times New Roman" w:cs="Times New Roman"/>
          <w:sz w:val="28"/>
          <w:szCs w:val="28"/>
        </w:rPr>
        <w:t>предоставлени</w:t>
      </w:r>
      <w:r w:rsidR="00E64341">
        <w:rPr>
          <w:rFonts w:ascii="Times New Roman" w:hAnsi="Times New Roman" w:cs="Times New Roman"/>
          <w:sz w:val="28"/>
          <w:szCs w:val="28"/>
        </w:rPr>
        <w:t>ю</w:t>
      </w:r>
      <w:r w:rsidR="00E64341" w:rsidRPr="000B3753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64341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:rsidR="00E64341" w:rsidRPr="00386028" w:rsidRDefault="00386028" w:rsidP="00386028">
      <w:pPr>
        <w:pStyle w:val="ConsPlusNormal"/>
        <w:numPr>
          <w:ilvl w:val="1"/>
          <w:numId w:val="8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341" w:rsidRPr="00386028">
        <w:rPr>
          <w:rFonts w:ascii="Times New Roman" w:hAnsi="Times New Roman" w:cs="Times New Roman"/>
          <w:sz w:val="28"/>
          <w:szCs w:val="28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</w:t>
      </w:r>
      <w:r w:rsidR="00303D30" w:rsidRPr="0038602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E64341" w:rsidRPr="00386028">
        <w:rPr>
          <w:rFonts w:ascii="Times New Roman" w:hAnsi="Times New Roman" w:cs="Times New Roman"/>
          <w:sz w:val="28"/>
          <w:szCs w:val="28"/>
        </w:rPr>
        <w:t xml:space="preserve">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обсуждений.</w:t>
      </w:r>
    </w:p>
    <w:p w:rsidR="00386028" w:rsidRPr="00C57005" w:rsidRDefault="00386028" w:rsidP="00386028">
      <w:pPr>
        <w:pStyle w:val="ConsPlusNormal"/>
        <w:numPr>
          <w:ilvl w:val="1"/>
          <w:numId w:val="8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651" w:rsidRPr="00C57005">
        <w:rPr>
          <w:rFonts w:ascii="Times New Roman" w:hAnsi="Times New Roman" w:cs="Times New Roman"/>
          <w:sz w:val="28"/>
          <w:szCs w:val="28"/>
        </w:rPr>
        <w:t>Публичные слушания по проекту генерального плана Туруханского муниципального округа</w:t>
      </w:r>
      <w:r w:rsidR="00E64341" w:rsidRPr="00C57005">
        <w:rPr>
          <w:rFonts w:ascii="Times New Roman" w:hAnsi="Times New Roman" w:cs="Times New Roman"/>
          <w:sz w:val="28"/>
          <w:szCs w:val="28"/>
        </w:rPr>
        <w:t>,</w:t>
      </w:r>
      <w:r w:rsidR="00FF5651" w:rsidRPr="00C57005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FF38CA" w:rsidRPr="00C57005">
        <w:rPr>
          <w:rFonts w:ascii="Times New Roman" w:hAnsi="Times New Roman" w:cs="Times New Roman"/>
          <w:sz w:val="28"/>
          <w:szCs w:val="28"/>
        </w:rPr>
        <w:t xml:space="preserve"> правил землепольз</w:t>
      </w:r>
      <w:r w:rsidR="0068266B" w:rsidRPr="00C57005">
        <w:rPr>
          <w:rFonts w:ascii="Times New Roman" w:hAnsi="Times New Roman" w:cs="Times New Roman"/>
          <w:sz w:val="28"/>
          <w:szCs w:val="28"/>
        </w:rPr>
        <w:t>ования и застройки</w:t>
      </w:r>
      <w:r w:rsidR="00251869" w:rsidRPr="00C57005">
        <w:rPr>
          <w:rFonts w:ascii="Times New Roman" w:hAnsi="Times New Roman" w:cs="Times New Roman"/>
          <w:sz w:val="28"/>
          <w:szCs w:val="28"/>
        </w:rPr>
        <w:t xml:space="preserve"> округа, проекту</w:t>
      </w:r>
      <w:r w:rsidR="00E64341" w:rsidRPr="00C57005">
        <w:rPr>
          <w:rFonts w:ascii="Times New Roman" w:hAnsi="Times New Roman" w:cs="Times New Roman"/>
          <w:sz w:val="28"/>
          <w:szCs w:val="28"/>
        </w:rPr>
        <w:t xml:space="preserve"> о в</w:t>
      </w:r>
      <w:r w:rsidR="00251869" w:rsidRPr="00C57005">
        <w:rPr>
          <w:rFonts w:ascii="Times New Roman" w:hAnsi="Times New Roman" w:cs="Times New Roman"/>
          <w:sz w:val="28"/>
          <w:szCs w:val="28"/>
        </w:rPr>
        <w:t>несении изменений в утвержденный генеральный план, проекту</w:t>
      </w:r>
      <w:r w:rsidR="00FF38CA" w:rsidRPr="00C57005">
        <w:rPr>
          <w:rFonts w:ascii="Times New Roman" w:hAnsi="Times New Roman" w:cs="Times New Roman"/>
          <w:sz w:val="28"/>
          <w:szCs w:val="28"/>
        </w:rPr>
        <w:t xml:space="preserve"> о внесении изменений в правила землеп</w:t>
      </w:r>
      <w:r w:rsidR="00251869" w:rsidRPr="00C57005">
        <w:rPr>
          <w:rFonts w:ascii="Times New Roman" w:hAnsi="Times New Roman" w:cs="Times New Roman"/>
          <w:sz w:val="28"/>
          <w:szCs w:val="28"/>
        </w:rPr>
        <w:t>ользования и застройки</w:t>
      </w:r>
      <w:r w:rsidR="00E64341" w:rsidRPr="00C57005">
        <w:rPr>
          <w:rFonts w:ascii="Times New Roman" w:hAnsi="Times New Roman" w:cs="Times New Roman"/>
          <w:sz w:val="28"/>
          <w:szCs w:val="28"/>
        </w:rPr>
        <w:t>, провод</w:t>
      </w:r>
      <w:r w:rsidR="00DD2131" w:rsidRPr="00C57005">
        <w:rPr>
          <w:rFonts w:ascii="Times New Roman" w:hAnsi="Times New Roman" w:cs="Times New Roman"/>
          <w:sz w:val="28"/>
          <w:szCs w:val="28"/>
        </w:rPr>
        <w:t>ятся с участием жителей</w:t>
      </w:r>
      <w:r w:rsidR="00251869" w:rsidRPr="00C57005">
        <w:rPr>
          <w:rFonts w:ascii="Times New Roman" w:hAnsi="Times New Roman" w:cs="Times New Roman"/>
          <w:sz w:val="28"/>
          <w:szCs w:val="28"/>
        </w:rPr>
        <w:t xml:space="preserve"> Туруханского округа.</w:t>
      </w:r>
    </w:p>
    <w:p w:rsidR="00386028" w:rsidRPr="00386028" w:rsidRDefault="00386028" w:rsidP="007A4B7B">
      <w:pPr>
        <w:pStyle w:val="ConsPlusNormal"/>
        <w:numPr>
          <w:ilvl w:val="1"/>
          <w:numId w:val="8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D30" w:rsidRPr="00386028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организацию и проведение общественных обсуждений и публичных слушаний по проектам, является администрация </w:t>
      </w:r>
      <w:r w:rsidR="00251869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="00303D30" w:rsidRPr="00386028">
        <w:rPr>
          <w:rFonts w:ascii="Times New Roman" w:hAnsi="Times New Roman" w:cs="Times New Roman"/>
          <w:sz w:val="28"/>
          <w:szCs w:val="28"/>
        </w:rPr>
        <w:t xml:space="preserve"> (далее – Администрация) в пределах полномочий.</w:t>
      </w:r>
    </w:p>
    <w:p w:rsidR="007A4B7B" w:rsidRPr="00251869" w:rsidRDefault="00F74F32" w:rsidP="00251869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1A11" w:rsidRPr="00011A11">
        <w:rPr>
          <w:rFonts w:ascii="Times New Roman" w:hAnsi="Times New Roman" w:cs="Times New Roman"/>
          <w:sz w:val="28"/>
          <w:szCs w:val="28"/>
        </w:rPr>
        <w:t>Ответственным за организацию и проведение общественных обсуждений и публичных слушаний по проектам</w:t>
      </w:r>
      <w:r w:rsidR="00011A11" w:rsidRPr="00011A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1A11" w:rsidRPr="00011A1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11A11" w:rsidRPr="00F74F32">
        <w:rPr>
          <w:rFonts w:ascii="Times New Roman" w:hAnsi="Times New Roman" w:cs="Times New Roman"/>
          <w:sz w:val="28"/>
          <w:szCs w:val="28"/>
        </w:rPr>
        <w:t xml:space="preserve">управление по земельным, имущественным </w:t>
      </w:r>
      <w:r w:rsidR="00E67465" w:rsidRPr="00F74F32">
        <w:rPr>
          <w:rFonts w:ascii="Times New Roman" w:hAnsi="Times New Roman" w:cs="Times New Roman"/>
          <w:sz w:val="28"/>
          <w:szCs w:val="28"/>
        </w:rPr>
        <w:t>отношениям, а</w:t>
      </w:r>
      <w:r w:rsidR="00011A11" w:rsidRPr="00F74F32">
        <w:rPr>
          <w:rFonts w:ascii="Times New Roman" w:hAnsi="Times New Roman" w:cs="Times New Roman"/>
          <w:sz w:val="28"/>
          <w:szCs w:val="28"/>
        </w:rPr>
        <w:t xml:space="preserve">рхитектуре и градостроительству </w:t>
      </w:r>
      <w:r w:rsidR="00E67465" w:rsidRPr="00F74F32">
        <w:rPr>
          <w:rFonts w:ascii="Times New Roman" w:hAnsi="Times New Roman" w:cs="Times New Roman"/>
          <w:sz w:val="28"/>
          <w:szCs w:val="28"/>
        </w:rPr>
        <w:t>а</w:t>
      </w:r>
      <w:r w:rsidR="00251869">
        <w:rPr>
          <w:rFonts w:ascii="Times New Roman" w:hAnsi="Times New Roman" w:cs="Times New Roman"/>
          <w:sz w:val="28"/>
          <w:szCs w:val="28"/>
        </w:rPr>
        <w:t>дминистрации Туруханского муниципального округа</w:t>
      </w:r>
      <w:r w:rsidR="00E67465" w:rsidRPr="00F74F32">
        <w:rPr>
          <w:rFonts w:ascii="Times New Roman" w:hAnsi="Times New Roman" w:cs="Times New Roman"/>
          <w:sz w:val="28"/>
          <w:szCs w:val="28"/>
        </w:rPr>
        <w:t xml:space="preserve"> (далее – организатор).</w:t>
      </w:r>
      <w:r w:rsidR="00386028" w:rsidRPr="00011A1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A7AB1" w:rsidRPr="00011A11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251869" w:rsidRPr="00251869" w:rsidRDefault="00E64341" w:rsidP="00251869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 и</w:t>
      </w:r>
      <w:r w:rsidR="00FC379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</w:p>
    <w:p w:rsidR="00386028" w:rsidRPr="00906297" w:rsidRDefault="00386028" w:rsidP="00386028">
      <w:pPr>
        <w:pStyle w:val="ConsPlusNormal"/>
        <w:tabs>
          <w:tab w:val="left" w:pos="0"/>
          <w:tab w:val="left" w:pos="567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54C7" w:rsidRDefault="008A54C7" w:rsidP="008A54C7">
      <w:pPr>
        <w:pStyle w:val="ConsPlusNormal"/>
        <w:numPr>
          <w:ilvl w:val="1"/>
          <w:numId w:val="8"/>
        </w:numPr>
        <w:tabs>
          <w:tab w:val="left" w:pos="567"/>
          <w:tab w:val="left" w:pos="709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4C7">
        <w:rPr>
          <w:rFonts w:ascii="Times New Roman" w:hAnsi="Times New Roman" w:cs="Times New Roman"/>
          <w:sz w:val="28"/>
          <w:szCs w:val="28"/>
        </w:rPr>
        <w:t xml:space="preserve">Участниками публичных </w:t>
      </w:r>
      <w:r w:rsidR="00251869">
        <w:rPr>
          <w:rFonts w:ascii="Times New Roman" w:hAnsi="Times New Roman" w:cs="Times New Roman"/>
          <w:sz w:val="28"/>
          <w:szCs w:val="28"/>
        </w:rPr>
        <w:t>слушаний по проектам генерального плана,</w:t>
      </w:r>
      <w:r w:rsidRPr="008A54C7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застройки,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4C7">
        <w:rPr>
          <w:rFonts w:ascii="Times New Roman" w:hAnsi="Times New Roman" w:cs="Times New Roman"/>
          <w:sz w:val="28"/>
          <w:szCs w:val="28"/>
        </w:rPr>
        <w:t xml:space="preserve">по </w:t>
      </w:r>
      <w:r w:rsidRPr="008A54C7">
        <w:rPr>
          <w:rFonts w:ascii="Times New Roman" w:hAnsi="Times New Roman" w:cs="Times New Roman"/>
          <w:sz w:val="28"/>
          <w:szCs w:val="28"/>
        </w:rPr>
        <w:lastRenderedPageBreak/>
        <w:t>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</w:t>
      </w:r>
      <w:proofErr w:type="gramEnd"/>
      <w:r w:rsidRPr="008A54C7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8A54C7" w:rsidRPr="008A54C7" w:rsidRDefault="008A54C7" w:rsidP="008A54C7">
      <w:pPr>
        <w:pStyle w:val="ConsPlusNormal"/>
        <w:numPr>
          <w:ilvl w:val="1"/>
          <w:numId w:val="8"/>
        </w:numPr>
        <w:tabs>
          <w:tab w:val="left" w:pos="567"/>
          <w:tab w:val="left" w:pos="709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4C7">
        <w:rPr>
          <w:rFonts w:ascii="Times New Roman" w:hAnsi="Times New Roman" w:cs="Times New Roman"/>
          <w:sz w:val="28"/>
          <w:szCs w:val="28"/>
        </w:rPr>
        <w:t>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</w:t>
      </w:r>
      <w:r w:rsidR="00347273">
        <w:rPr>
          <w:rFonts w:ascii="Times New Roman" w:hAnsi="Times New Roman" w:cs="Times New Roman"/>
          <w:sz w:val="28"/>
          <w:szCs w:val="28"/>
        </w:rPr>
        <w:t xml:space="preserve"> РФ</w:t>
      </w:r>
      <w:r w:rsidRPr="008A54C7">
        <w:rPr>
          <w:rFonts w:ascii="Times New Roman" w:hAnsi="Times New Roman" w:cs="Times New Roman"/>
          <w:sz w:val="28"/>
          <w:szCs w:val="28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E64341" w:rsidRDefault="00E64341" w:rsidP="00ED7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0E" w:rsidRDefault="0052230E" w:rsidP="00AE6BAC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F0914">
        <w:rPr>
          <w:rFonts w:ascii="Times New Roman" w:hAnsi="Times New Roman" w:cs="Times New Roman"/>
          <w:sz w:val="28"/>
          <w:szCs w:val="28"/>
        </w:rPr>
        <w:t xml:space="preserve">Процедура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и</w:t>
      </w:r>
      <w:r w:rsidR="00FC3798">
        <w:rPr>
          <w:rFonts w:ascii="Times New Roman" w:hAnsi="Times New Roman" w:cs="Times New Roman"/>
          <w:sz w:val="28"/>
          <w:szCs w:val="28"/>
        </w:rPr>
        <w:t>ли</w:t>
      </w:r>
      <w:r w:rsidR="00067C6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914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</w:p>
    <w:p w:rsidR="00386028" w:rsidRPr="00906297" w:rsidRDefault="00386028" w:rsidP="00386028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230E" w:rsidRPr="00E87034" w:rsidRDefault="00386028" w:rsidP="00067C67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230E">
        <w:rPr>
          <w:rFonts w:ascii="Times New Roman" w:hAnsi="Times New Roman" w:cs="Times New Roman"/>
          <w:sz w:val="28"/>
          <w:szCs w:val="28"/>
        </w:rPr>
        <w:t xml:space="preserve">3.1. </w:t>
      </w:r>
      <w:r w:rsidR="0052230E" w:rsidRPr="00E87034">
        <w:rPr>
          <w:rFonts w:ascii="Times New Roman" w:hAnsi="Times New Roman" w:cs="Times New Roman"/>
          <w:sz w:val="28"/>
          <w:szCs w:val="28"/>
        </w:rPr>
        <w:t xml:space="preserve">Процедура проведения </w:t>
      </w:r>
      <w:r w:rsidR="005223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2230E" w:rsidRPr="00E87034">
        <w:rPr>
          <w:rFonts w:ascii="Times New Roman" w:hAnsi="Times New Roman" w:cs="Times New Roman"/>
          <w:sz w:val="28"/>
          <w:szCs w:val="28"/>
        </w:rPr>
        <w:t xml:space="preserve"> состоит из следующих этапов:</w:t>
      </w:r>
    </w:p>
    <w:p w:rsidR="0052230E" w:rsidRPr="00C908BF" w:rsidRDefault="0052230E" w:rsidP="005223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8BF">
        <w:rPr>
          <w:rFonts w:ascii="Times New Roman" w:hAnsi="Times New Roman" w:cs="Times New Roman"/>
          <w:sz w:val="28"/>
          <w:szCs w:val="28"/>
        </w:rPr>
        <w:t xml:space="preserve">1) оповещение о начале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908BF">
        <w:rPr>
          <w:rFonts w:ascii="Times New Roman" w:hAnsi="Times New Roman" w:cs="Times New Roman"/>
          <w:sz w:val="28"/>
          <w:szCs w:val="28"/>
        </w:rPr>
        <w:t>;</w:t>
      </w:r>
    </w:p>
    <w:p w:rsidR="0052230E" w:rsidRDefault="0052230E" w:rsidP="005223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8BF">
        <w:rPr>
          <w:rFonts w:ascii="Times New Roman" w:hAnsi="Times New Roman" w:cs="Times New Roman"/>
          <w:sz w:val="28"/>
          <w:szCs w:val="28"/>
        </w:rPr>
        <w:t xml:space="preserve">2) размещение проекта, подлежащего рассмотрению на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C908BF">
        <w:rPr>
          <w:rFonts w:ascii="Times New Roman" w:hAnsi="Times New Roman" w:cs="Times New Roman"/>
          <w:sz w:val="28"/>
          <w:szCs w:val="28"/>
        </w:rPr>
        <w:t xml:space="preserve">, и информационных материалов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>Турухан</w:t>
      </w:r>
      <w:r w:rsidR="00083D3E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="0068266B">
        <w:rPr>
          <w:rFonts w:ascii="Times New Roman" w:hAnsi="Times New Roman" w:cs="Times New Roman"/>
          <w:sz w:val="28"/>
          <w:szCs w:val="28"/>
        </w:rPr>
        <w:t xml:space="preserve"> (далее – С</w:t>
      </w:r>
      <w:r>
        <w:rPr>
          <w:rFonts w:ascii="Times New Roman" w:hAnsi="Times New Roman" w:cs="Times New Roman"/>
          <w:sz w:val="28"/>
          <w:szCs w:val="28"/>
        </w:rPr>
        <w:t xml:space="preserve">айт) </w:t>
      </w:r>
      <w:r w:rsidRPr="00C908BF">
        <w:rPr>
          <w:rFonts w:ascii="Times New Roman" w:hAnsi="Times New Roman" w:cs="Times New Roman"/>
          <w:sz w:val="28"/>
          <w:szCs w:val="28"/>
        </w:rPr>
        <w:t>и открытие экспозиции или экспозиций такого проекта;</w:t>
      </w:r>
    </w:p>
    <w:p w:rsidR="0052230E" w:rsidRPr="00C908BF" w:rsidRDefault="00941B90" w:rsidP="0052230E">
      <w:pPr>
        <w:pStyle w:val="a5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230E" w:rsidRPr="00C908BF">
        <w:rPr>
          <w:rFonts w:ascii="Times New Roman" w:hAnsi="Times New Roman" w:cs="Times New Roman"/>
          <w:sz w:val="28"/>
          <w:szCs w:val="28"/>
        </w:rPr>
        <w:t xml:space="preserve">) проведение экспозиции или экспозиций проекта, подлежащего рассмотрению на </w:t>
      </w:r>
      <w:r w:rsidR="005223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52230E" w:rsidRPr="00C908BF">
        <w:rPr>
          <w:rFonts w:ascii="Times New Roman" w:hAnsi="Times New Roman" w:cs="Times New Roman"/>
          <w:sz w:val="28"/>
          <w:szCs w:val="28"/>
        </w:rPr>
        <w:t>;</w:t>
      </w:r>
    </w:p>
    <w:p w:rsidR="0052230E" w:rsidRPr="00C908BF" w:rsidRDefault="00941B90" w:rsidP="005223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230E" w:rsidRPr="00C908BF">
        <w:rPr>
          <w:rFonts w:ascii="Times New Roman" w:hAnsi="Times New Roman" w:cs="Times New Roman"/>
          <w:sz w:val="28"/>
          <w:szCs w:val="28"/>
        </w:rPr>
        <w:t xml:space="preserve">) подготовка и оформление протокола </w:t>
      </w:r>
      <w:r w:rsidR="005223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2230E" w:rsidRPr="00C908BF">
        <w:rPr>
          <w:rFonts w:ascii="Times New Roman" w:hAnsi="Times New Roman" w:cs="Times New Roman"/>
          <w:sz w:val="28"/>
          <w:szCs w:val="28"/>
        </w:rPr>
        <w:t>;</w:t>
      </w:r>
    </w:p>
    <w:p w:rsidR="00067C67" w:rsidRDefault="00941B90" w:rsidP="00067C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2230E" w:rsidRPr="00C908BF">
        <w:rPr>
          <w:rFonts w:ascii="Times New Roman" w:hAnsi="Times New Roman" w:cs="Times New Roman"/>
          <w:sz w:val="28"/>
          <w:szCs w:val="28"/>
        </w:rPr>
        <w:t xml:space="preserve">) подготовка и опубликование заключения о результатах </w:t>
      </w:r>
      <w:r w:rsidR="005223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2230E" w:rsidRPr="00C908BF">
        <w:rPr>
          <w:rFonts w:ascii="Times New Roman" w:hAnsi="Times New Roman" w:cs="Times New Roman"/>
          <w:sz w:val="28"/>
          <w:szCs w:val="28"/>
        </w:rPr>
        <w:t>.</w:t>
      </w:r>
    </w:p>
    <w:p w:rsidR="000305A9" w:rsidRPr="00F07F0E" w:rsidRDefault="007346D8" w:rsidP="00067C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0305A9" w:rsidRPr="009F0914">
        <w:rPr>
          <w:rFonts w:ascii="Times New Roman" w:hAnsi="Times New Roman" w:cs="Times New Roman"/>
          <w:sz w:val="28"/>
          <w:szCs w:val="28"/>
        </w:rPr>
        <w:t xml:space="preserve"> Процедура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состоит из следующих этапов:</w:t>
      </w:r>
    </w:p>
    <w:p w:rsidR="000305A9" w:rsidRPr="00C908BF" w:rsidRDefault="000305A9" w:rsidP="000305A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8BF">
        <w:rPr>
          <w:rFonts w:ascii="Times New Roman" w:hAnsi="Times New Roman" w:cs="Times New Roman"/>
          <w:sz w:val="28"/>
          <w:szCs w:val="28"/>
        </w:rPr>
        <w:t>1) оповещение о начале публичных слушаний;</w:t>
      </w:r>
    </w:p>
    <w:p w:rsidR="000305A9" w:rsidRDefault="000305A9" w:rsidP="000305A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8BF"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публичных слушаниях, и информационных ма</w:t>
      </w:r>
      <w:r w:rsidR="0068266B">
        <w:rPr>
          <w:rFonts w:ascii="Times New Roman" w:hAnsi="Times New Roman" w:cs="Times New Roman"/>
          <w:sz w:val="28"/>
          <w:szCs w:val="28"/>
        </w:rPr>
        <w:t>териалов к нему на официальном С</w:t>
      </w:r>
      <w:r w:rsidRPr="00C908BF">
        <w:rPr>
          <w:rFonts w:ascii="Times New Roman" w:hAnsi="Times New Roman" w:cs="Times New Roman"/>
          <w:sz w:val="28"/>
          <w:szCs w:val="28"/>
        </w:rPr>
        <w:t>айте и открытие экспозиции или экспозиций такого проекта;</w:t>
      </w:r>
    </w:p>
    <w:p w:rsidR="000305A9" w:rsidRPr="00C908BF" w:rsidRDefault="000305A9" w:rsidP="000305A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размещ</w:t>
      </w:r>
      <w:r w:rsidR="00083D3E">
        <w:rPr>
          <w:rFonts w:ascii="Times New Roman" w:hAnsi="Times New Roman" w:cs="Times New Roman"/>
          <w:sz w:val="28"/>
          <w:szCs w:val="28"/>
        </w:rPr>
        <w:t>ение проекта генерального плана</w:t>
      </w:r>
      <w:r w:rsidR="00941B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проекта о в</w:t>
      </w:r>
      <w:r w:rsidR="00083D3E">
        <w:rPr>
          <w:rFonts w:ascii="Times New Roman" w:hAnsi="Times New Roman" w:cs="Times New Roman"/>
          <w:sz w:val="28"/>
          <w:szCs w:val="28"/>
        </w:rPr>
        <w:t>несении изменений в утвержденный генеральный план</w:t>
      </w:r>
      <w:r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территориального планирования (далее – ФГИС ТП);</w:t>
      </w:r>
    </w:p>
    <w:p w:rsidR="000305A9" w:rsidRPr="00C908BF" w:rsidRDefault="000305A9" w:rsidP="000305A9">
      <w:pPr>
        <w:pStyle w:val="a5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908BF">
        <w:rPr>
          <w:rFonts w:ascii="Times New Roman" w:hAnsi="Times New Roman" w:cs="Times New Roman"/>
          <w:sz w:val="28"/>
          <w:szCs w:val="28"/>
        </w:rPr>
        <w:t>) проведение экспозиции или экспозиций проекта, подлежащего рассмотрению на публичных слушаниях;</w:t>
      </w:r>
    </w:p>
    <w:p w:rsidR="000305A9" w:rsidRPr="00C908BF" w:rsidRDefault="000305A9" w:rsidP="000305A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908BF">
        <w:rPr>
          <w:rFonts w:ascii="Times New Roman" w:hAnsi="Times New Roman" w:cs="Times New Roman"/>
          <w:sz w:val="28"/>
          <w:szCs w:val="28"/>
        </w:rPr>
        <w:t>) проведение собрания участников публичных слушаний;</w:t>
      </w:r>
    </w:p>
    <w:p w:rsidR="000305A9" w:rsidRPr="00C908BF" w:rsidRDefault="000305A9" w:rsidP="00AE6BAC">
      <w:pPr>
        <w:pStyle w:val="a5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908BF">
        <w:rPr>
          <w:rFonts w:ascii="Times New Roman" w:hAnsi="Times New Roman" w:cs="Times New Roman"/>
          <w:sz w:val="28"/>
          <w:szCs w:val="28"/>
        </w:rPr>
        <w:t>) подготовка и оформление протокола публичных слушаний;</w:t>
      </w:r>
    </w:p>
    <w:p w:rsidR="00067C67" w:rsidRDefault="000305A9" w:rsidP="00067C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908BF">
        <w:rPr>
          <w:rFonts w:ascii="Times New Roman" w:hAnsi="Times New Roman" w:cs="Times New Roman"/>
          <w:sz w:val="28"/>
          <w:szCs w:val="28"/>
        </w:rPr>
        <w:t>) подготовка и опубликование заключения о результатах публичных слушаний.</w:t>
      </w:r>
    </w:p>
    <w:p w:rsidR="007346D8" w:rsidRPr="00083D3E" w:rsidRDefault="007346D8" w:rsidP="00067C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D3E">
        <w:rPr>
          <w:rFonts w:ascii="Times New Roman" w:hAnsi="Times New Roman" w:cs="Times New Roman"/>
          <w:sz w:val="28"/>
          <w:szCs w:val="28"/>
        </w:rPr>
        <w:t xml:space="preserve">3.3. Срок проведения общественных обсуждений составляет: </w:t>
      </w:r>
    </w:p>
    <w:p w:rsidR="007346D8" w:rsidRPr="00083D3E" w:rsidRDefault="007346D8" w:rsidP="00083D3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D3E">
        <w:rPr>
          <w:rFonts w:ascii="Times New Roman" w:hAnsi="Times New Roman" w:cs="Times New Roman"/>
          <w:sz w:val="28"/>
          <w:szCs w:val="28"/>
        </w:rPr>
        <w:t>1) по проектам планировки территории</w:t>
      </w:r>
      <w:r w:rsidR="00732C08" w:rsidRPr="00083D3E">
        <w:rPr>
          <w:rFonts w:ascii="Times New Roman" w:hAnsi="Times New Roman" w:cs="Times New Roman"/>
          <w:sz w:val="28"/>
          <w:szCs w:val="28"/>
        </w:rPr>
        <w:t xml:space="preserve">, </w:t>
      </w:r>
      <w:r w:rsidRPr="00083D3E">
        <w:rPr>
          <w:rFonts w:ascii="Times New Roman" w:hAnsi="Times New Roman" w:cs="Times New Roman"/>
          <w:sz w:val="28"/>
          <w:szCs w:val="28"/>
        </w:rPr>
        <w:t>проектам межевания территории, проектам, предусматривающим внесение изменений в утвержденные проекты планировки территории</w:t>
      </w:r>
      <w:r w:rsidR="00732C08" w:rsidRPr="00083D3E">
        <w:rPr>
          <w:rFonts w:ascii="Times New Roman" w:hAnsi="Times New Roman" w:cs="Times New Roman"/>
          <w:sz w:val="28"/>
          <w:szCs w:val="28"/>
        </w:rPr>
        <w:t>,</w:t>
      </w:r>
      <w:r w:rsidRPr="00083D3E">
        <w:rPr>
          <w:rFonts w:ascii="Times New Roman" w:hAnsi="Times New Roman" w:cs="Times New Roman"/>
          <w:sz w:val="28"/>
          <w:szCs w:val="28"/>
        </w:rPr>
        <w:t xml:space="preserve"> проекты межевания</w:t>
      </w:r>
      <w:r w:rsidR="00732C08" w:rsidRPr="00083D3E">
        <w:rPr>
          <w:rFonts w:ascii="Times New Roman" w:hAnsi="Times New Roman" w:cs="Times New Roman"/>
          <w:sz w:val="28"/>
          <w:szCs w:val="28"/>
        </w:rPr>
        <w:t>,</w:t>
      </w:r>
      <w:r w:rsidRPr="00083D3E">
        <w:rPr>
          <w:rFonts w:ascii="Times New Roman" w:hAnsi="Times New Roman" w:cs="Times New Roman"/>
          <w:sz w:val="28"/>
          <w:szCs w:val="28"/>
        </w:rPr>
        <w:t xml:space="preserve"> </w:t>
      </w:r>
      <w:r w:rsidR="00BF5398" w:rsidRPr="00083D3E">
        <w:rPr>
          <w:rFonts w:ascii="Times New Roman" w:hAnsi="Times New Roman" w:cs="Times New Roman"/>
          <w:sz w:val="28"/>
          <w:szCs w:val="28"/>
        </w:rPr>
        <w:t>не менее 10</w:t>
      </w:r>
      <w:r w:rsidR="00347273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="00BF5398" w:rsidRPr="00083D3E">
        <w:rPr>
          <w:rFonts w:ascii="Times New Roman" w:hAnsi="Times New Roman" w:cs="Times New Roman"/>
          <w:sz w:val="28"/>
          <w:szCs w:val="28"/>
        </w:rPr>
        <w:t xml:space="preserve"> и не более 40</w:t>
      </w:r>
      <w:r w:rsidR="00347273">
        <w:rPr>
          <w:rFonts w:ascii="Times New Roman" w:hAnsi="Times New Roman" w:cs="Times New Roman"/>
          <w:sz w:val="28"/>
          <w:szCs w:val="28"/>
        </w:rPr>
        <w:t xml:space="preserve"> (сорока)</w:t>
      </w:r>
      <w:r w:rsidR="00BF5398" w:rsidRPr="00083D3E">
        <w:rPr>
          <w:rFonts w:ascii="Times New Roman" w:hAnsi="Times New Roman" w:cs="Times New Roman"/>
          <w:sz w:val="28"/>
          <w:szCs w:val="28"/>
        </w:rPr>
        <w:t xml:space="preserve"> </w:t>
      </w:r>
      <w:r w:rsidR="0034727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BF5398" w:rsidRPr="00083D3E">
        <w:rPr>
          <w:rFonts w:ascii="Times New Roman" w:hAnsi="Times New Roman" w:cs="Times New Roman"/>
          <w:sz w:val="28"/>
          <w:szCs w:val="28"/>
        </w:rPr>
        <w:t xml:space="preserve">дней </w:t>
      </w:r>
      <w:r w:rsidR="00262A03" w:rsidRPr="00083D3E">
        <w:rPr>
          <w:rFonts w:ascii="Times New Roman" w:hAnsi="Times New Roman" w:cs="Times New Roman"/>
          <w:sz w:val="28"/>
          <w:szCs w:val="28"/>
        </w:rPr>
        <w:t>с</w:t>
      </w:r>
      <w:r w:rsidR="00732C08" w:rsidRPr="00083D3E">
        <w:rPr>
          <w:rFonts w:ascii="Times New Roman" w:hAnsi="Times New Roman" w:cs="Times New Roman"/>
          <w:sz w:val="28"/>
          <w:szCs w:val="28"/>
        </w:rPr>
        <w:t xml:space="preserve"> момента оповещения жителей муниципального образования об их проведении до дня опубликования заключения о результатах общественных обсуждений</w:t>
      </w:r>
      <w:r w:rsidRPr="00083D3E">
        <w:rPr>
          <w:rFonts w:ascii="Times New Roman" w:hAnsi="Times New Roman" w:cs="Times New Roman"/>
          <w:sz w:val="28"/>
          <w:szCs w:val="28"/>
        </w:rPr>
        <w:t>;</w:t>
      </w:r>
    </w:p>
    <w:p w:rsidR="007346D8" w:rsidRPr="003520E3" w:rsidRDefault="00283308" w:rsidP="007346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6D8" w:rsidRPr="003520E3">
        <w:rPr>
          <w:rFonts w:ascii="Times New Roman" w:hAnsi="Times New Roman" w:cs="Times New Roman"/>
          <w:sz w:val="28"/>
          <w:szCs w:val="28"/>
        </w:rPr>
        <w:t>) по проектам решений о предоставлении разрешения на условно разрешенный вид использования земельных участков или объектов капитального строительства</w:t>
      </w:r>
      <w:r w:rsidR="003520E3">
        <w:rPr>
          <w:rFonts w:ascii="Times New Roman" w:hAnsi="Times New Roman" w:cs="Times New Roman"/>
          <w:sz w:val="28"/>
          <w:szCs w:val="28"/>
        </w:rPr>
        <w:t xml:space="preserve">, </w:t>
      </w:r>
      <w:r w:rsidR="007346D8" w:rsidRPr="003520E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347273">
        <w:rPr>
          <w:rFonts w:ascii="Times New Roman" w:hAnsi="Times New Roman" w:cs="Times New Roman"/>
          <w:sz w:val="28"/>
          <w:szCs w:val="28"/>
        </w:rPr>
        <w:t>15 (</w:t>
      </w:r>
      <w:r w:rsidR="00D60DF6" w:rsidRPr="00A41B86">
        <w:rPr>
          <w:rFonts w:ascii="Times New Roman" w:hAnsi="Times New Roman" w:cs="Times New Roman"/>
          <w:sz w:val="28"/>
          <w:szCs w:val="28"/>
        </w:rPr>
        <w:t>пятнадцати</w:t>
      </w:r>
      <w:r w:rsidR="00347273">
        <w:rPr>
          <w:rFonts w:ascii="Times New Roman" w:hAnsi="Times New Roman" w:cs="Times New Roman"/>
          <w:sz w:val="28"/>
          <w:szCs w:val="28"/>
        </w:rPr>
        <w:t>)</w:t>
      </w:r>
      <w:r w:rsidR="00D60DF6" w:rsidRPr="00A41B86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520E3">
        <w:rPr>
          <w:rFonts w:ascii="Times New Roman" w:hAnsi="Times New Roman" w:cs="Times New Roman"/>
          <w:sz w:val="28"/>
          <w:szCs w:val="28"/>
        </w:rPr>
        <w:t>, со дня оповещения жителей муниципального образования об их проведении до дня опубликования заключения о проведении общественных обсуждений</w:t>
      </w:r>
      <w:r w:rsidR="007346D8" w:rsidRPr="003520E3">
        <w:rPr>
          <w:rFonts w:ascii="Times New Roman" w:hAnsi="Times New Roman" w:cs="Times New Roman"/>
          <w:sz w:val="28"/>
          <w:szCs w:val="28"/>
        </w:rPr>
        <w:t>;</w:t>
      </w:r>
    </w:p>
    <w:p w:rsidR="0032240D" w:rsidRDefault="00283308" w:rsidP="003224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46D8" w:rsidRPr="003520E3">
        <w:rPr>
          <w:sz w:val="28"/>
          <w:szCs w:val="28"/>
        </w:rPr>
        <w:t>)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520E3">
        <w:rPr>
          <w:sz w:val="28"/>
          <w:szCs w:val="28"/>
        </w:rPr>
        <w:t xml:space="preserve">, </w:t>
      </w:r>
      <w:r w:rsidR="007346D8" w:rsidRPr="003520E3">
        <w:rPr>
          <w:sz w:val="28"/>
          <w:szCs w:val="28"/>
        </w:rPr>
        <w:t xml:space="preserve">не более </w:t>
      </w:r>
      <w:r w:rsidR="00347273">
        <w:rPr>
          <w:sz w:val="28"/>
          <w:szCs w:val="28"/>
        </w:rPr>
        <w:t>15 (</w:t>
      </w:r>
      <w:r w:rsidR="00BA3D2D" w:rsidRPr="00A41B86">
        <w:rPr>
          <w:rFonts w:eastAsiaTheme="minorHAnsi"/>
          <w:sz w:val="28"/>
          <w:szCs w:val="28"/>
          <w:lang w:eastAsia="en-US"/>
        </w:rPr>
        <w:t>пятнадцати</w:t>
      </w:r>
      <w:r w:rsidR="00347273">
        <w:rPr>
          <w:rFonts w:eastAsiaTheme="minorHAnsi"/>
          <w:sz w:val="28"/>
          <w:szCs w:val="28"/>
          <w:lang w:eastAsia="en-US"/>
        </w:rPr>
        <w:t>)</w:t>
      </w:r>
      <w:r w:rsidR="00BA3D2D" w:rsidRPr="00A41B86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="003520E3">
        <w:rPr>
          <w:sz w:val="28"/>
          <w:szCs w:val="28"/>
        </w:rPr>
        <w:t>, со дня оповещения жителей муниципального образования об их проведении до дня опубликования заключения о проведении общественных обсуждений</w:t>
      </w:r>
      <w:r w:rsidR="003520E3" w:rsidRPr="003520E3">
        <w:rPr>
          <w:sz w:val="28"/>
          <w:szCs w:val="28"/>
        </w:rPr>
        <w:t>;</w:t>
      </w:r>
    </w:p>
    <w:p w:rsidR="0032240D" w:rsidRPr="0032240D" w:rsidRDefault="0032240D" w:rsidP="003224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83308">
        <w:rPr>
          <w:sz w:val="28"/>
          <w:szCs w:val="28"/>
        </w:rPr>
        <w:t xml:space="preserve">по проектам правил благоустройства территории, не менее </w:t>
      </w:r>
      <w:r w:rsidR="00347273">
        <w:rPr>
          <w:sz w:val="28"/>
          <w:szCs w:val="28"/>
        </w:rPr>
        <w:t>1 (</w:t>
      </w:r>
      <w:r w:rsidRPr="00283308">
        <w:rPr>
          <w:sz w:val="28"/>
          <w:szCs w:val="28"/>
        </w:rPr>
        <w:t>одного</w:t>
      </w:r>
      <w:r w:rsidR="00347273">
        <w:rPr>
          <w:sz w:val="28"/>
          <w:szCs w:val="28"/>
        </w:rPr>
        <w:t>)</w:t>
      </w:r>
      <w:r w:rsidRPr="00283308">
        <w:rPr>
          <w:sz w:val="28"/>
          <w:szCs w:val="28"/>
        </w:rPr>
        <w:t xml:space="preserve"> месяца и не более </w:t>
      </w:r>
      <w:r w:rsidR="00347273">
        <w:rPr>
          <w:sz w:val="28"/>
          <w:szCs w:val="28"/>
        </w:rPr>
        <w:t>3 (</w:t>
      </w:r>
      <w:r w:rsidRPr="00283308">
        <w:rPr>
          <w:sz w:val="28"/>
          <w:szCs w:val="28"/>
        </w:rPr>
        <w:t>трех</w:t>
      </w:r>
      <w:r w:rsidR="00347273">
        <w:rPr>
          <w:sz w:val="28"/>
          <w:szCs w:val="28"/>
        </w:rPr>
        <w:t>)</w:t>
      </w:r>
      <w:r w:rsidRPr="00283308">
        <w:rPr>
          <w:sz w:val="28"/>
          <w:szCs w:val="28"/>
        </w:rPr>
        <w:t xml:space="preserve"> месяцев, со дня опубликования оповещения о начале общественных обсуждений до дня опубликования заключения о результатах общественных обсуждений</w:t>
      </w:r>
      <w:r>
        <w:rPr>
          <w:sz w:val="28"/>
          <w:szCs w:val="28"/>
        </w:rPr>
        <w:t>.</w:t>
      </w:r>
    </w:p>
    <w:p w:rsidR="000305A9" w:rsidRPr="00C908BF" w:rsidRDefault="00304E19" w:rsidP="003520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0305A9" w:rsidRPr="00C908BF">
        <w:rPr>
          <w:rFonts w:ascii="Times New Roman" w:hAnsi="Times New Roman" w:cs="Times New Roman"/>
          <w:sz w:val="28"/>
          <w:szCs w:val="28"/>
        </w:rPr>
        <w:t>Срок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составляет:</w:t>
      </w:r>
      <w:r w:rsidR="000305A9" w:rsidRPr="00C90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A9" w:rsidRPr="005E288D" w:rsidRDefault="000305A9" w:rsidP="000305A9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83308">
        <w:rPr>
          <w:rFonts w:ascii="Times New Roman" w:hAnsi="Times New Roman" w:cs="Times New Roman"/>
          <w:sz w:val="28"/>
          <w:szCs w:val="28"/>
        </w:rPr>
        <w:t xml:space="preserve"> по проекту генерального плана округа, проекту, предусматривающе</w:t>
      </w:r>
      <w:r w:rsidRPr="00C908BF">
        <w:rPr>
          <w:rFonts w:ascii="Times New Roman" w:hAnsi="Times New Roman" w:cs="Times New Roman"/>
          <w:sz w:val="28"/>
          <w:szCs w:val="28"/>
        </w:rPr>
        <w:t>м</w:t>
      </w:r>
      <w:r w:rsidR="00283308">
        <w:rPr>
          <w:rFonts w:ascii="Times New Roman" w:hAnsi="Times New Roman" w:cs="Times New Roman"/>
          <w:sz w:val="28"/>
          <w:szCs w:val="28"/>
        </w:rPr>
        <w:t>у</w:t>
      </w:r>
      <w:r w:rsidRPr="00C908BF">
        <w:rPr>
          <w:rFonts w:ascii="Times New Roman" w:hAnsi="Times New Roman" w:cs="Times New Roman"/>
          <w:sz w:val="28"/>
          <w:szCs w:val="28"/>
        </w:rPr>
        <w:t xml:space="preserve"> внесение изменений в </w:t>
      </w:r>
      <w:r w:rsidR="00283308">
        <w:rPr>
          <w:rFonts w:ascii="Times New Roman" w:hAnsi="Times New Roman" w:cs="Times New Roman"/>
          <w:sz w:val="28"/>
          <w:szCs w:val="28"/>
        </w:rPr>
        <w:t>утвержденный генеральный план</w:t>
      </w:r>
      <w:r w:rsidR="00304E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B80" w:rsidRPr="00070DBE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347273">
        <w:rPr>
          <w:rFonts w:ascii="Times New Roman" w:hAnsi="Times New Roman" w:cs="Times New Roman"/>
          <w:sz w:val="28"/>
          <w:szCs w:val="28"/>
        </w:rPr>
        <w:t>1 (</w:t>
      </w:r>
      <w:r w:rsidR="00550B80" w:rsidRPr="00070DBE">
        <w:rPr>
          <w:rFonts w:ascii="Times New Roman" w:hAnsi="Times New Roman" w:cs="Times New Roman"/>
          <w:sz w:val="28"/>
          <w:szCs w:val="28"/>
        </w:rPr>
        <w:t>одного</w:t>
      </w:r>
      <w:r w:rsidR="00347273">
        <w:rPr>
          <w:rFonts w:ascii="Times New Roman" w:hAnsi="Times New Roman" w:cs="Times New Roman"/>
          <w:sz w:val="28"/>
          <w:szCs w:val="28"/>
        </w:rPr>
        <w:t>)</w:t>
      </w:r>
      <w:r w:rsidR="00550B80" w:rsidRPr="00070DBE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304E19">
        <w:rPr>
          <w:rFonts w:ascii="Times New Roman" w:hAnsi="Times New Roman" w:cs="Times New Roman"/>
          <w:sz w:val="28"/>
          <w:szCs w:val="28"/>
        </w:rPr>
        <w:t xml:space="preserve"> с момента оповещения жителей </w:t>
      </w:r>
      <w:r w:rsidR="00304E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об их проведении до дня опубликования заключения о результатах публичных слушаний;</w:t>
      </w:r>
    </w:p>
    <w:p w:rsidR="000305A9" w:rsidRPr="00550B80" w:rsidRDefault="000305A9" w:rsidP="00550B80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2) по </w:t>
      </w:r>
      <w:r w:rsidR="00283308">
        <w:rPr>
          <w:sz w:val="28"/>
          <w:szCs w:val="28"/>
        </w:rPr>
        <w:t>проекту</w:t>
      </w:r>
      <w:r w:rsidRPr="00C908BF">
        <w:rPr>
          <w:sz w:val="28"/>
          <w:szCs w:val="28"/>
        </w:rPr>
        <w:t xml:space="preserve"> правил землепользования и застройки</w:t>
      </w:r>
      <w:r w:rsidR="00283308">
        <w:rPr>
          <w:sz w:val="28"/>
          <w:szCs w:val="28"/>
        </w:rPr>
        <w:t xml:space="preserve"> округа, проекту, предусматривающе</w:t>
      </w:r>
      <w:r w:rsidRPr="00C908BF">
        <w:rPr>
          <w:sz w:val="28"/>
          <w:szCs w:val="28"/>
        </w:rPr>
        <w:t>м</w:t>
      </w:r>
      <w:r w:rsidR="00283308">
        <w:rPr>
          <w:sz w:val="28"/>
          <w:szCs w:val="28"/>
        </w:rPr>
        <w:t>у</w:t>
      </w:r>
      <w:r w:rsidRPr="00C908BF">
        <w:rPr>
          <w:sz w:val="28"/>
          <w:szCs w:val="28"/>
        </w:rPr>
        <w:t xml:space="preserve"> внесение изменений в </w:t>
      </w:r>
      <w:r>
        <w:rPr>
          <w:sz w:val="28"/>
          <w:szCs w:val="28"/>
        </w:rPr>
        <w:t>утвержденные правила землепользования и застройки</w:t>
      </w:r>
      <w:r w:rsidR="00304E19">
        <w:rPr>
          <w:sz w:val="28"/>
          <w:szCs w:val="28"/>
        </w:rPr>
        <w:t>,</w:t>
      </w:r>
      <w:r w:rsidRPr="00C908BF">
        <w:rPr>
          <w:sz w:val="28"/>
          <w:szCs w:val="28"/>
        </w:rPr>
        <w:t xml:space="preserve"> </w:t>
      </w:r>
      <w:r w:rsidR="003B59ED" w:rsidRPr="00070DBE">
        <w:rPr>
          <w:rFonts w:eastAsiaTheme="minorHAnsi"/>
          <w:sz w:val="28"/>
          <w:szCs w:val="28"/>
          <w:lang w:eastAsia="en-US"/>
        </w:rPr>
        <w:t xml:space="preserve">не более </w:t>
      </w:r>
      <w:r w:rsidR="00347273">
        <w:rPr>
          <w:rFonts w:eastAsiaTheme="minorHAnsi"/>
          <w:sz w:val="28"/>
          <w:szCs w:val="28"/>
          <w:lang w:eastAsia="en-US"/>
        </w:rPr>
        <w:t>1 (</w:t>
      </w:r>
      <w:r w:rsidR="003B59ED" w:rsidRPr="00070DBE">
        <w:rPr>
          <w:rFonts w:eastAsiaTheme="minorHAnsi"/>
          <w:sz w:val="28"/>
          <w:szCs w:val="28"/>
          <w:lang w:eastAsia="en-US"/>
        </w:rPr>
        <w:t>одного</w:t>
      </w:r>
      <w:r w:rsidR="00347273">
        <w:rPr>
          <w:rFonts w:eastAsiaTheme="minorHAnsi"/>
          <w:sz w:val="28"/>
          <w:szCs w:val="28"/>
          <w:lang w:eastAsia="en-US"/>
        </w:rPr>
        <w:t>)</w:t>
      </w:r>
      <w:r w:rsidR="003B59ED" w:rsidRPr="00070DBE">
        <w:rPr>
          <w:rFonts w:eastAsiaTheme="minorHAnsi"/>
          <w:sz w:val="28"/>
          <w:szCs w:val="28"/>
          <w:lang w:eastAsia="en-US"/>
        </w:rPr>
        <w:t xml:space="preserve"> месяца</w:t>
      </w:r>
      <w:r w:rsidR="003B59ED" w:rsidRPr="00070DBE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B59ED">
        <w:rPr>
          <w:sz w:val="28"/>
          <w:szCs w:val="28"/>
        </w:rPr>
        <w:t>со дня опубликования такого проекта</w:t>
      </w:r>
      <w:r w:rsidR="00C57005">
        <w:rPr>
          <w:sz w:val="28"/>
          <w:szCs w:val="28"/>
        </w:rPr>
        <w:t>.</w:t>
      </w:r>
      <w:r w:rsidR="00B1710F" w:rsidRPr="003B59ED">
        <w:rPr>
          <w:sz w:val="28"/>
          <w:szCs w:val="28"/>
        </w:rPr>
        <w:t xml:space="preserve"> </w:t>
      </w:r>
      <w:r w:rsidR="00B1710F" w:rsidRPr="003B59ED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</w:p>
    <w:p w:rsidR="00B124D3" w:rsidRPr="0087426C" w:rsidRDefault="00304E19" w:rsidP="0087426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05A9">
        <w:rPr>
          <w:rFonts w:ascii="Times New Roman" w:hAnsi="Times New Roman" w:cs="Times New Roman"/>
          <w:sz w:val="28"/>
          <w:szCs w:val="28"/>
        </w:rPr>
        <w:t xml:space="preserve"> случае подготовки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0305A9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0305A9">
        <w:rPr>
          <w:rFonts w:ascii="Times New Roman" w:hAnsi="Times New Roman" w:cs="Times New Roman"/>
          <w:sz w:val="28"/>
          <w:szCs w:val="28"/>
        </w:rPr>
        <w:t>правила землепользования и застройки проводятся в границах территориальной зоны, для которой установлен такой градостроительный регламент</w:t>
      </w:r>
      <w:r w:rsidR="0032240D">
        <w:rPr>
          <w:rFonts w:ascii="Times New Roman" w:hAnsi="Times New Roman" w:cs="Times New Roman"/>
          <w:sz w:val="28"/>
          <w:szCs w:val="28"/>
        </w:rPr>
        <w:t>.</w:t>
      </w:r>
    </w:p>
    <w:p w:rsidR="00070DBE" w:rsidRDefault="003A5D98" w:rsidP="0087426C">
      <w:pPr>
        <w:pStyle w:val="ConsPlusNormal"/>
        <w:numPr>
          <w:ilvl w:val="0"/>
          <w:numId w:val="14"/>
        </w:numPr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 xml:space="preserve">Оповещение о начале общественных обсуждений или публичных слушаний </w:t>
      </w:r>
      <w:r w:rsidRPr="00067C67">
        <w:rPr>
          <w:rFonts w:ascii="Times New Roman" w:hAnsi="Times New Roman" w:cs="Times New Roman"/>
          <w:sz w:val="28"/>
          <w:szCs w:val="28"/>
        </w:rPr>
        <w:t>и требования к информационным стендам</w:t>
      </w:r>
    </w:p>
    <w:p w:rsidR="0087426C" w:rsidRPr="00906297" w:rsidRDefault="0087426C" w:rsidP="0081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FE3" w:rsidRPr="0081412A" w:rsidRDefault="00917FE3" w:rsidP="008141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12A">
        <w:rPr>
          <w:sz w:val="28"/>
          <w:szCs w:val="28"/>
        </w:rPr>
        <w:t>4.1. С целью информирования граждан о проведении общественных обс</w:t>
      </w:r>
      <w:r w:rsidR="00966077">
        <w:rPr>
          <w:sz w:val="28"/>
          <w:szCs w:val="28"/>
        </w:rPr>
        <w:t xml:space="preserve">уждений или публичных слушаний, </w:t>
      </w:r>
      <w:r w:rsidR="00011A11" w:rsidRPr="00F74F32">
        <w:rPr>
          <w:sz w:val="28"/>
          <w:szCs w:val="28"/>
        </w:rPr>
        <w:t>организатор</w:t>
      </w:r>
      <w:r w:rsidR="00011A11">
        <w:rPr>
          <w:sz w:val="28"/>
          <w:szCs w:val="28"/>
        </w:rPr>
        <w:t xml:space="preserve"> </w:t>
      </w:r>
      <w:r w:rsidRPr="0081412A">
        <w:rPr>
          <w:sz w:val="28"/>
          <w:szCs w:val="28"/>
        </w:rPr>
        <w:t>подготавливает оповещение о начале общественных обсуждений или публичных слушаний</w:t>
      </w:r>
      <w:r w:rsidR="0081412A">
        <w:rPr>
          <w:sz w:val="28"/>
          <w:szCs w:val="28"/>
        </w:rPr>
        <w:t xml:space="preserve"> </w:t>
      </w:r>
      <w:r w:rsidR="0081412A" w:rsidRPr="0020365D">
        <w:rPr>
          <w:sz w:val="28"/>
          <w:szCs w:val="28"/>
        </w:rPr>
        <w:t>(приложение 1)</w:t>
      </w:r>
      <w:r w:rsidRPr="0020365D">
        <w:rPr>
          <w:sz w:val="28"/>
          <w:szCs w:val="28"/>
        </w:rPr>
        <w:t>,</w:t>
      </w:r>
      <w:r w:rsidRPr="0081412A">
        <w:rPr>
          <w:sz w:val="28"/>
          <w:szCs w:val="28"/>
        </w:rPr>
        <w:t xml:space="preserve"> которое должно содержать: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68232C" w:rsidRPr="0020365D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 xml:space="preserve">3) </w:t>
      </w:r>
      <w:r w:rsidRPr="0020365D">
        <w:rPr>
          <w:rFonts w:ascii="Times New Roman" w:hAnsi="Times New Roman" w:cs="Times New Roman"/>
          <w:sz w:val="28"/>
          <w:szCs w:val="28"/>
        </w:rPr>
        <w:t>информацию о месте, дате открытия экспозиции</w:t>
      </w:r>
      <w:r w:rsidR="00FA565F" w:rsidRPr="0020365D">
        <w:rPr>
          <w:rFonts w:ascii="Times New Roman" w:hAnsi="Times New Roman" w:cs="Times New Roman"/>
          <w:sz w:val="28"/>
          <w:szCs w:val="28"/>
        </w:rPr>
        <w:t xml:space="preserve"> или экспозиций пр</w:t>
      </w:r>
      <w:r w:rsidR="00347273">
        <w:rPr>
          <w:rFonts w:ascii="Times New Roman" w:hAnsi="Times New Roman" w:cs="Times New Roman"/>
          <w:sz w:val="28"/>
          <w:szCs w:val="28"/>
        </w:rPr>
        <w:t>оекта</w:t>
      </w:r>
      <w:r w:rsidRPr="0020365D">
        <w:rPr>
          <w:rFonts w:ascii="Times New Roman" w:hAnsi="Times New Roman" w:cs="Times New Roman"/>
          <w:sz w:val="28"/>
          <w:szCs w:val="28"/>
        </w:rPr>
        <w:t xml:space="preserve">, подлежащего рассмотрению на общественных обсуждениях или публичных слушаниях, о сроках проведения экспозиции </w:t>
      </w:r>
      <w:r w:rsidR="00FA565F" w:rsidRPr="0020365D">
        <w:rPr>
          <w:rFonts w:ascii="Times New Roman" w:hAnsi="Times New Roman" w:cs="Times New Roman"/>
          <w:sz w:val="28"/>
          <w:szCs w:val="28"/>
        </w:rPr>
        <w:t xml:space="preserve">или экспозиций </w:t>
      </w:r>
      <w:r w:rsidRPr="0020365D">
        <w:rPr>
          <w:rFonts w:ascii="Times New Roman" w:hAnsi="Times New Roman" w:cs="Times New Roman"/>
          <w:sz w:val="28"/>
          <w:szCs w:val="28"/>
        </w:rPr>
        <w:t xml:space="preserve">такого проекта, о днях и часах, в которые возможно посещение </w:t>
      </w:r>
      <w:r w:rsidR="00FA565F" w:rsidRPr="0020365D">
        <w:rPr>
          <w:rFonts w:ascii="Times New Roman" w:hAnsi="Times New Roman" w:cs="Times New Roman"/>
          <w:sz w:val="28"/>
          <w:szCs w:val="28"/>
        </w:rPr>
        <w:t xml:space="preserve">указанных экспозиции или </w:t>
      </w:r>
      <w:r w:rsidR="001F379C" w:rsidRPr="0020365D">
        <w:rPr>
          <w:rFonts w:ascii="Times New Roman" w:hAnsi="Times New Roman" w:cs="Times New Roman"/>
          <w:sz w:val="28"/>
          <w:szCs w:val="28"/>
        </w:rPr>
        <w:t>экспозиций</w:t>
      </w:r>
      <w:r w:rsidRPr="0020365D">
        <w:rPr>
          <w:rFonts w:ascii="Times New Roman" w:hAnsi="Times New Roman" w:cs="Times New Roman"/>
          <w:sz w:val="28"/>
          <w:szCs w:val="28"/>
        </w:rPr>
        <w:t>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68232C" w:rsidRPr="00AE6BAC" w:rsidRDefault="0054055B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4.2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. Оповещение о начале общественных обсуждений также должно содержать информацию </w:t>
      </w:r>
      <w:r w:rsidR="00067C67" w:rsidRPr="00AE6BAC">
        <w:rPr>
          <w:rFonts w:ascii="Times New Roman" w:hAnsi="Times New Roman" w:cs="Times New Roman"/>
          <w:sz w:val="28"/>
          <w:szCs w:val="28"/>
        </w:rPr>
        <w:t>о Сайте</w:t>
      </w:r>
      <w:r w:rsidR="0068232C" w:rsidRPr="00AE6BAC">
        <w:rPr>
          <w:rFonts w:ascii="Times New Roman" w:hAnsi="Times New Roman" w:cs="Times New Roman"/>
          <w:sz w:val="28"/>
          <w:szCs w:val="28"/>
        </w:rPr>
        <w:t>, на котором будут размещены проект, подлежащий рассмотрению на общественных обсуждениях, и информационные материалы к нему. Оповещение о начале публичных слушаний также должно содержать информацию о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68232C" w:rsidRPr="00AE6BAC" w:rsidRDefault="0054055B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4.3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. Оповещение о начале общественных обсуждений или публичных </w:t>
      </w:r>
      <w:r w:rsidR="0068232C" w:rsidRPr="00AE6BAC">
        <w:rPr>
          <w:rFonts w:ascii="Times New Roman" w:hAnsi="Times New Roman" w:cs="Times New Roman"/>
          <w:sz w:val="28"/>
          <w:szCs w:val="28"/>
        </w:rPr>
        <w:lastRenderedPageBreak/>
        <w:t>слушаний: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1) не позднее чем за семь дней до дня размещения на Сайте</w:t>
      </w:r>
      <w:r w:rsidR="001F379C">
        <w:rPr>
          <w:rFonts w:ascii="Times New Roman" w:hAnsi="Times New Roman" w:cs="Times New Roman"/>
          <w:sz w:val="28"/>
          <w:szCs w:val="28"/>
        </w:rPr>
        <w:t xml:space="preserve"> </w:t>
      </w:r>
      <w:r w:rsidR="001F379C" w:rsidRPr="0020365D">
        <w:rPr>
          <w:rFonts w:ascii="Times New Roman" w:hAnsi="Times New Roman" w:cs="Times New Roman"/>
          <w:sz w:val="28"/>
          <w:szCs w:val="28"/>
        </w:rPr>
        <w:t>проекта</w:t>
      </w:r>
      <w:r w:rsidRPr="0020365D">
        <w:rPr>
          <w:rFonts w:ascii="Times New Roman" w:hAnsi="Times New Roman" w:cs="Times New Roman"/>
          <w:sz w:val="28"/>
          <w:szCs w:val="28"/>
        </w:rPr>
        <w:t>,</w:t>
      </w:r>
      <w:r w:rsidRPr="00AE6BAC">
        <w:rPr>
          <w:rFonts w:ascii="Times New Roman" w:hAnsi="Times New Roman" w:cs="Times New Roman"/>
          <w:sz w:val="28"/>
          <w:szCs w:val="28"/>
        </w:rPr>
        <w:t xml:space="preserve"> подлежащего рассмотрению на общественных обсуждениях или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информации;</w:t>
      </w:r>
    </w:p>
    <w:p w:rsidR="00674165" w:rsidRPr="0020365D" w:rsidRDefault="0068232C" w:rsidP="00674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65D">
        <w:rPr>
          <w:rFonts w:ascii="Times New Roman" w:hAnsi="Times New Roman" w:cs="Times New Roman"/>
          <w:sz w:val="28"/>
          <w:szCs w:val="28"/>
        </w:rPr>
        <w:t xml:space="preserve">2) </w:t>
      </w:r>
      <w:r w:rsidR="00674165" w:rsidRPr="0020365D">
        <w:rPr>
          <w:rFonts w:ascii="Times New Roman" w:hAnsi="Times New Roman" w:cs="Times New Roman"/>
          <w:sz w:val="28"/>
          <w:szCs w:val="28"/>
        </w:rPr>
        <w:t xml:space="preserve">распространяется на информационных стендах, оборудованных около здания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статьи 5.1 </w:t>
      </w:r>
      <w:r w:rsidR="00FA565F" w:rsidRPr="0020365D">
        <w:rPr>
          <w:rFonts w:ascii="Times New Roman" w:hAnsi="Times New Roman" w:cs="Times New Roman"/>
          <w:sz w:val="28"/>
          <w:szCs w:val="28"/>
        </w:rPr>
        <w:t>Градост</w:t>
      </w:r>
      <w:r w:rsidR="00347273">
        <w:rPr>
          <w:rFonts w:ascii="Times New Roman" w:hAnsi="Times New Roman" w:cs="Times New Roman"/>
          <w:sz w:val="28"/>
          <w:szCs w:val="28"/>
        </w:rPr>
        <w:t>роительного кодекса Российской Ф</w:t>
      </w:r>
      <w:r w:rsidR="00FA565F" w:rsidRPr="0020365D">
        <w:rPr>
          <w:rFonts w:ascii="Times New Roman" w:hAnsi="Times New Roman" w:cs="Times New Roman"/>
          <w:sz w:val="28"/>
          <w:szCs w:val="28"/>
        </w:rPr>
        <w:t>едерации</w:t>
      </w:r>
      <w:r w:rsidR="00674165" w:rsidRPr="0020365D">
        <w:rPr>
          <w:rFonts w:ascii="Times New Roman" w:hAnsi="Times New Roman" w:cs="Times New Roman"/>
          <w:sz w:val="28"/>
          <w:szCs w:val="28"/>
        </w:rPr>
        <w:t xml:space="preserve"> (далее - территория, в пределах которой проводятся общественные обсуждения или публичные слушания), иными способами, обеспечивающими доступ участников общественных обсуждений или публичных </w:t>
      </w:r>
      <w:r w:rsidR="00124B34" w:rsidRPr="0020365D">
        <w:rPr>
          <w:rFonts w:ascii="Times New Roman" w:hAnsi="Times New Roman" w:cs="Times New Roman"/>
          <w:sz w:val="28"/>
          <w:szCs w:val="28"/>
        </w:rPr>
        <w:t>слушаний к указанной информации;</w:t>
      </w:r>
    </w:p>
    <w:p w:rsidR="008D10F1" w:rsidRDefault="0068232C" w:rsidP="009062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3)</w:t>
      </w:r>
      <w:r w:rsidR="008D10F1" w:rsidRPr="00AE6BAC">
        <w:rPr>
          <w:rFonts w:ascii="Times New Roman" w:hAnsi="Times New Roman" w:cs="Times New Roman"/>
          <w:sz w:val="28"/>
          <w:szCs w:val="28"/>
        </w:rPr>
        <w:t xml:space="preserve"> внешний вид </w:t>
      </w:r>
      <w:r w:rsidRPr="00AE6BAC">
        <w:rPr>
          <w:rFonts w:ascii="Times New Roman" w:hAnsi="Times New Roman" w:cs="Times New Roman"/>
          <w:sz w:val="28"/>
          <w:szCs w:val="28"/>
        </w:rPr>
        <w:t>информационн</w:t>
      </w:r>
      <w:r w:rsidR="008D10F1" w:rsidRPr="00AE6BAC">
        <w:rPr>
          <w:rFonts w:ascii="Times New Roman" w:hAnsi="Times New Roman" w:cs="Times New Roman"/>
          <w:sz w:val="28"/>
          <w:szCs w:val="28"/>
        </w:rPr>
        <w:t>ого</w:t>
      </w:r>
      <w:r w:rsidRPr="00AE6BAC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8D10F1" w:rsidRPr="00AE6BAC">
        <w:rPr>
          <w:rFonts w:ascii="Times New Roman" w:hAnsi="Times New Roman" w:cs="Times New Roman"/>
          <w:sz w:val="28"/>
          <w:szCs w:val="28"/>
        </w:rPr>
        <w:t xml:space="preserve">а должен отвечать требованиям современного дизайна и </w:t>
      </w:r>
      <w:r w:rsidRPr="00AE6BAC">
        <w:rPr>
          <w:rFonts w:ascii="Times New Roman" w:hAnsi="Times New Roman" w:cs="Times New Roman"/>
          <w:sz w:val="28"/>
          <w:szCs w:val="28"/>
        </w:rPr>
        <w:t>иметь наименование «Информация</w:t>
      </w:r>
      <w:r w:rsidR="00906297">
        <w:rPr>
          <w:rFonts w:ascii="Times New Roman" w:hAnsi="Times New Roman" w:cs="Times New Roman"/>
          <w:sz w:val="28"/>
          <w:szCs w:val="28"/>
        </w:rPr>
        <w:t>».</w:t>
      </w:r>
    </w:p>
    <w:p w:rsidR="00906297" w:rsidRPr="00AE6BAC" w:rsidRDefault="00906297" w:rsidP="009062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DBE" w:rsidRDefault="0054055B" w:rsidP="009062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5. Проведение экспозиции проекта</w:t>
      </w:r>
    </w:p>
    <w:p w:rsidR="0087426C" w:rsidRPr="00906297" w:rsidRDefault="0087426C" w:rsidP="008742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3A1B" w:rsidRPr="0020365D" w:rsidRDefault="0054055B" w:rsidP="00874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6BAC">
        <w:rPr>
          <w:sz w:val="28"/>
          <w:szCs w:val="28"/>
        </w:rPr>
        <w:t>5.1</w:t>
      </w:r>
      <w:r w:rsidR="0068232C" w:rsidRPr="00AE6BAC">
        <w:rPr>
          <w:sz w:val="28"/>
          <w:szCs w:val="28"/>
        </w:rPr>
        <w:t xml:space="preserve">. 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</w:t>
      </w:r>
      <w:r w:rsidR="00AC3A1B" w:rsidRPr="0020365D">
        <w:rPr>
          <w:sz w:val="28"/>
          <w:szCs w:val="28"/>
        </w:rPr>
        <w:t>Экспозиции проводятся в здании а</w:t>
      </w:r>
      <w:r w:rsidR="00E93659">
        <w:rPr>
          <w:sz w:val="28"/>
          <w:szCs w:val="28"/>
        </w:rPr>
        <w:t>дминистрации Туруханского муниципального округа</w:t>
      </w:r>
      <w:r w:rsidR="00E76A03" w:rsidRPr="0020365D">
        <w:rPr>
          <w:sz w:val="28"/>
          <w:szCs w:val="28"/>
        </w:rPr>
        <w:t>, или ином месте, предоставленном организатором общественных обсуждений и указанном в оповещении о начале общественных обсуждений.</w:t>
      </w:r>
      <w:r w:rsidR="00AC3A1B" w:rsidRPr="0020365D">
        <w:rPr>
          <w:sz w:val="28"/>
          <w:szCs w:val="28"/>
        </w:rPr>
        <w:t xml:space="preserve"> </w:t>
      </w:r>
    </w:p>
    <w:p w:rsidR="0068232C" w:rsidRPr="00FA565F" w:rsidRDefault="00FA565F" w:rsidP="00FA565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20365D">
        <w:rPr>
          <w:rFonts w:eastAsiaTheme="minorHAnsi"/>
          <w:sz w:val="28"/>
          <w:szCs w:val="28"/>
          <w:lang w:eastAsia="en-US"/>
        </w:rPr>
        <w:t>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(далее - организатор общественных обсуждений или публичных слушаний) и (или) разработчика проекта, подлежащего рассмотрению на общественных обсуждениях или публичных слушаниях.</w:t>
      </w:r>
      <w:r w:rsidR="0020365D">
        <w:rPr>
          <w:rFonts w:eastAsiaTheme="minorHAnsi"/>
          <w:sz w:val="28"/>
          <w:szCs w:val="28"/>
          <w:lang w:eastAsia="en-US"/>
        </w:rPr>
        <w:t xml:space="preserve"> </w:t>
      </w:r>
      <w:r w:rsidR="0068232C" w:rsidRPr="0020365D">
        <w:rPr>
          <w:sz w:val="28"/>
          <w:szCs w:val="28"/>
        </w:rPr>
        <w:t>К</w:t>
      </w:r>
      <w:r w:rsidR="0068232C" w:rsidRPr="00AE6BAC">
        <w:rPr>
          <w:sz w:val="28"/>
          <w:szCs w:val="28"/>
        </w:rPr>
        <w:t>онсультирование посетителей экспозиции осуществляется посредством ответов на поступившие вопросы.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Учет посетителей экспозиции или экспозиций проекта, а также внесенных ими предложений и замечаний, осуществляется посредством записи в книге учета посетителей экспозиции проекта, подлежащего рассмотрению на общественных обсуждениях и</w:t>
      </w:r>
      <w:r w:rsidR="00CD5CB5">
        <w:rPr>
          <w:rFonts w:ascii="Times New Roman" w:hAnsi="Times New Roman" w:cs="Times New Roman"/>
          <w:sz w:val="28"/>
          <w:szCs w:val="28"/>
        </w:rPr>
        <w:t>ли</w:t>
      </w:r>
      <w:r w:rsidRPr="00AE6BAC">
        <w:rPr>
          <w:rFonts w:ascii="Times New Roman" w:hAnsi="Times New Roman" w:cs="Times New Roman"/>
          <w:sz w:val="28"/>
          <w:szCs w:val="28"/>
        </w:rPr>
        <w:t xml:space="preserve"> публичных слушаниях</w:t>
      </w:r>
      <w:r w:rsidR="00CD5CB5">
        <w:rPr>
          <w:rFonts w:ascii="Times New Roman" w:hAnsi="Times New Roman" w:cs="Times New Roman"/>
          <w:sz w:val="28"/>
          <w:szCs w:val="28"/>
        </w:rPr>
        <w:t>.</w:t>
      </w:r>
    </w:p>
    <w:p w:rsidR="0068232C" w:rsidRPr="004414C5" w:rsidRDefault="0054055B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6"/>
      <w:bookmarkEnd w:id="1"/>
      <w:r w:rsidRPr="004414C5"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="0068232C" w:rsidRPr="004414C5">
        <w:rPr>
          <w:rFonts w:ascii="Times New Roman" w:hAnsi="Times New Roman" w:cs="Times New Roman"/>
          <w:sz w:val="28"/>
          <w:szCs w:val="28"/>
        </w:rPr>
        <w:t xml:space="preserve">. 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r w:rsidR="00170265">
        <w:rPr>
          <w:rFonts w:ascii="Times New Roman" w:hAnsi="Times New Roman" w:cs="Times New Roman"/>
          <w:sz w:val="28"/>
          <w:szCs w:val="28"/>
        </w:rPr>
        <w:t>пунктом 5.4 на</w:t>
      </w:r>
      <w:r w:rsidR="0068232C" w:rsidRPr="004414C5">
        <w:rPr>
          <w:rFonts w:ascii="Times New Roman" w:hAnsi="Times New Roman" w:cs="Times New Roman"/>
          <w:sz w:val="28"/>
          <w:szCs w:val="28"/>
        </w:rPr>
        <w:t>стоящего Положения идентификацию, имеют право вносить предложения и замечания, касающиеся такого проекта: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1) посредством Сайта (в случае проведения общественных обсуждений);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 xml:space="preserve">3) в письменной форме </w:t>
      </w:r>
      <w:r w:rsidR="00AA2174" w:rsidRPr="00070DBE">
        <w:rPr>
          <w:rFonts w:ascii="Times New Roman" w:hAnsi="Times New Roman" w:cs="Times New Roman"/>
          <w:sz w:val="28"/>
          <w:szCs w:val="28"/>
        </w:rPr>
        <w:t>или в форме электронного документа</w:t>
      </w:r>
      <w:r w:rsidR="00AA21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6BAC">
        <w:rPr>
          <w:rFonts w:ascii="Times New Roman" w:hAnsi="Times New Roman" w:cs="Times New Roman"/>
          <w:sz w:val="28"/>
          <w:szCs w:val="28"/>
        </w:rPr>
        <w:t>в адрес организатора общественных обсуждений или публичных слушаний;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68232C" w:rsidRPr="00AE6BAC" w:rsidRDefault="0054055B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5.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3. Предложения и замечания, внесенные в соответствии с </w:t>
      </w:r>
      <w:r w:rsidR="00170265">
        <w:rPr>
          <w:rFonts w:ascii="Times New Roman" w:hAnsi="Times New Roman" w:cs="Times New Roman"/>
          <w:sz w:val="28"/>
          <w:szCs w:val="28"/>
        </w:rPr>
        <w:t>пунктом 5.2 на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стоящего Положения,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</w:t>
      </w:r>
      <w:r w:rsidR="007D7FC7">
        <w:rPr>
          <w:rFonts w:ascii="Times New Roman" w:hAnsi="Times New Roman" w:cs="Times New Roman"/>
          <w:sz w:val="28"/>
          <w:szCs w:val="28"/>
        </w:rPr>
        <w:t>пунктом 5.7</w:t>
      </w:r>
      <w:r w:rsidR="00170265">
        <w:rPr>
          <w:rFonts w:ascii="Times New Roman" w:hAnsi="Times New Roman" w:cs="Times New Roman"/>
          <w:sz w:val="28"/>
          <w:szCs w:val="28"/>
        </w:rPr>
        <w:t xml:space="preserve"> на</w:t>
      </w:r>
      <w:r w:rsidR="0068232C" w:rsidRPr="00AE6BAC">
        <w:rPr>
          <w:rFonts w:ascii="Times New Roman" w:hAnsi="Times New Roman" w:cs="Times New Roman"/>
          <w:sz w:val="28"/>
          <w:szCs w:val="28"/>
        </w:rPr>
        <w:t>стоящего Положения.</w:t>
      </w:r>
    </w:p>
    <w:p w:rsidR="0068232C" w:rsidRPr="00AE6BAC" w:rsidRDefault="0054055B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2"/>
      <w:bookmarkEnd w:id="2"/>
      <w:r w:rsidRPr="00AE6BAC">
        <w:rPr>
          <w:rFonts w:ascii="Times New Roman" w:hAnsi="Times New Roman" w:cs="Times New Roman"/>
          <w:sz w:val="28"/>
          <w:szCs w:val="28"/>
        </w:rPr>
        <w:t>5.4</w:t>
      </w:r>
      <w:r w:rsidR="0068232C" w:rsidRPr="00AE6BAC">
        <w:rPr>
          <w:rFonts w:ascii="Times New Roman" w:hAnsi="Times New Roman" w:cs="Times New Roman"/>
          <w:sz w:val="28"/>
          <w:szCs w:val="28"/>
        </w:rPr>
        <w:t>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8232C" w:rsidRPr="00AE6BAC" w:rsidRDefault="0054055B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5.5.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 Не требуется представление указанных в </w:t>
      </w:r>
      <w:r w:rsidR="00170265">
        <w:rPr>
          <w:rFonts w:ascii="Times New Roman" w:hAnsi="Times New Roman" w:cs="Times New Roman"/>
          <w:sz w:val="28"/>
          <w:szCs w:val="28"/>
        </w:rPr>
        <w:t>пункте 5.4 на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</w:t>
      </w:r>
      <w:r w:rsidR="0068232C" w:rsidRPr="00AE6BAC">
        <w:rPr>
          <w:rFonts w:ascii="Times New Roman" w:hAnsi="Times New Roman" w:cs="Times New Roman"/>
          <w:sz w:val="28"/>
          <w:szCs w:val="28"/>
        </w:rPr>
        <w:lastRenderedPageBreak/>
        <w:t>предложения и замечания, касающиеся проекта, подлежащего рассмотрению на общественных обсужде</w:t>
      </w:r>
      <w:r w:rsidR="0068266B">
        <w:rPr>
          <w:rFonts w:ascii="Times New Roman" w:hAnsi="Times New Roman" w:cs="Times New Roman"/>
          <w:sz w:val="28"/>
          <w:szCs w:val="28"/>
        </w:rPr>
        <w:t>ниях, посредством официального С</w:t>
      </w:r>
      <w:r w:rsidR="0068232C" w:rsidRPr="00AE6BAC">
        <w:rPr>
          <w:rFonts w:ascii="Times New Roman" w:hAnsi="Times New Roman" w:cs="Times New Roman"/>
          <w:sz w:val="28"/>
          <w:szCs w:val="28"/>
        </w:rPr>
        <w:t>айта или информационных систем (при условии, что эти свед</w:t>
      </w:r>
      <w:r w:rsidR="0068266B">
        <w:rPr>
          <w:rFonts w:ascii="Times New Roman" w:hAnsi="Times New Roman" w:cs="Times New Roman"/>
          <w:sz w:val="28"/>
          <w:szCs w:val="28"/>
        </w:rPr>
        <w:t>ения содержатся на официальном С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айте или в информационных системах). При этом для подтверждения сведений, указанных в </w:t>
      </w:r>
      <w:r w:rsidR="00170265">
        <w:rPr>
          <w:rFonts w:ascii="Times New Roman" w:hAnsi="Times New Roman" w:cs="Times New Roman"/>
          <w:sz w:val="28"/>
          <w:szCs w:val="28"/>
        </w:rPr>
        <w:t xml:space="preserve">пункте 5.4 </w:t>
      </w:r>
      <w:r w:rsidR="0068232C" w:rsidRPr="00AE6BAC">
        <w:rPr>
          <w:rFonts w:ascii="Times New Roman" w:hAnsi="Times New Roman" w:cs="Times New Roman"/>
          <w:sz w:val="28"/>
          <w:szCs w:val="28"/>
        </w:rPr>
        <w:t>настоящего Положения, может использоваться единая система идентификации и аутентификации.</w:t>
      </w:r>
    </w:p>
    <w:p w:rsidR="0068232C" w:rsidRPr="00AE6BAC" w:rsidRDefault="0054055B" w:rsidP="0032240D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5.6</w:t>
      </w:r>
      <w:r w:rsidR="0068232C" w:rsidRPr="00AE6BAC">
        <w:rPr>
          <w:rFonts w:ascii="Times New Roman" w:hAnsi="Times New Roman" w:cs="Times New Roman"/>
          <w:sz w:val="28"/>
          <w:szCs w:val="28"/>
        </w:rPr>
        <w:t>. Обработка персональных данных участни</w:t>
      </w:r>
      <w:r w:rsidR="0032240D">
        <w:rPr>
          <w:rFonts w:ascii="Times New Roman" w:hAnsi="Times New Roman" w:cs="Times New Roman"/>
          <w:sz w:val="28"/>
          <w:szCs w:val="28"/>
        </w:rPr>
        <w:t xml:space="preserve">ков общественных обсуждений или </w:t>
      </w:r>
      <w:r w:rsidR="0068232C" w:rsidRPr="00AE6BAC">
        <w:rPr>
          <w:rFonts w:ascii="Times New Roman" w:hAnsi="Times New Roman" w:cs="Times New Roman"/>
          <w:sz w:val="28"/>
          <w:szCs w:val="28"/>
        </w:rPr>
        <w:t>публичных</w:t>
      </w:r>
      <w:r w:rsidR="0032240D">
        <w:rPr>
          <w:rFonts w:ascii="Times New Roman" w:hAnsi="Times New Roman" w:cs="Times New Roman"/>
          <w:sz w:val="28"/>
          <w:szCs w:val="28"/>
        </w:rPr>
        <w:t xml:space="preserve">  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="0032240D">
        <w:rPr>
          <w:rFonts w:ascii="Times New Roman" w:hAnsi="Times New Roman" w:cs="Times New Roman"/>
          <w:sz w:val="28"/>
          <w:szCs w:val="28"/>
        </w:rPr>
        <w:t xml:space="preserve"> 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2240D">
        <w:rPr>
          <w:rFonts w:ascii="Times New Roman" w:hAnsi="Times New Roman" w:cs="Times New Roman"/>
          <w:sz w:val="28"/>
          <w:szCs w:val="28"/>
        </w:rPr>
        <w:t xml:space="preserve"> 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с учетом требований, установленных Федеральным </w:t>
      </w:r>
      <w:hyperlink r:id="rId7" w:history="1">
        <w:r w:rsidR="0068232C" w:rsidRPr="00AE6B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2240D">
        <w:rPr>
          <w:rFonts w:ascii="Times New Roman" w:hAnsi="Times New Roman" w:cs="Times New Roman"/>
          <w:sz w:val="28"/>
          <w:szCs w:val="28"/>
        </w:rPr>
        <w:t xml:space="preserve"> от 27.07.2006 № 152-ФЗ </w:t>
      </w:r>
      <w:r w:rsidR="00067C67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68232C" w:rsidRPr="00AE6BAC">
        <w:rPr>
          <w:rFonts w:ascii="Times New Roman" w:hAnsi="Times New Roman" w:cs="Times New Roman"/>
          <w:sz w:val="28"/>
          <w:szCs w:val="28"/>
        </w:rPr>
        <w:t>.</w:t>
      </w:r>
    </w:p>
    <w:p w:rsidR="0068232C" w:rsidRPr="00AE6BAC" w:rsidRDefault="0054055B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5"/>
      <w:bookmarkEnd w:id="3"/>
      <w:r w:rsidRPr="00AE6BAC">
        <w:rPr>
          <w:rFonts w:ascii="Times New Roman" w:hAnsi="Times New Roman" w:cs="Times New Roman"/>
          <w:sz w:val="28"/>
          <w:szCs w:val="28"/>
        </w:rPr>
        <w:t>5.7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. Предложения и замечания, внесенные в соответствии с </w:t>
      </w:r>
      <w:r w:rsidR="00170265">
        <w:rPr>
          <w:rFonts w:ascii="Times New Roman" w:hAnsi="Times New Roman" w:cs="Times New Roman"/>
          <w:sz w:val="28"/>
          <w:szCs w:val="28"/>
        </w:rPr>
        <w:t>пунктом 5.2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 настоящего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68232C" w:rsidRPr="00AE6BAC" w:rsidRDefault="0054055B" w:rsidP="00067C67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5</w:t>
      </w:r>
      <w:r w:rsidR="0068232C" w:rsidRPr="00AE6BAC">
        <w:rPr>
          <w:rFonts w:ascii="Times New Roman" w:hAnsi="Times New Roman" w:cs="Times New Roman"/>
          <w:sz w:val="28"/>
          <w:szCs w:val="28"/>
        </w:rPr>
        <w:t>.</w:t>
      </w:r>
      <w:r w:rsidRPr="00AE6BAC">
        <w:rPr>
          <w:rFonts w:ascii="Times New Roman" w:hAnsi="Times New Roman" w:cs="Times New Roman"/>
          <w:sz w:val="28"/>
          <w:szCs w:val="28"/>
        </w:rPr>
        <w:t>8</w:t>
      </w:r>
      <w:r w:rsidR="00067C67">
        <w:rPr>
          <w:rFonts w:ascii="Times New Roman" w:hAnsi="Times New Roman" w:cs="Times New Roman"/>
          <w:sz w:val="28"/>
          <w:szCs w:val="28"/>
        </w:rPr>
        <w:t xml:space="preserve">. </w:t>
      </w:r>
      <w:r w:rsidR="0068232C" w:rsidRPr="00AE6BAC">
        <w:rPr>
          <w:rFonts w:ascii="Times New Roman" w:hAnsi="Times New Roman" w:cs="Times New Roman"/>
          <w:sz w:val="28"/>
          <w:szCs w:val="28"/>
        </w:rPr>
        <w:t>Администрацией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</w:t>
      </w:r>
      <w:r w:rsidR="0068266B">
        <w:rPr>
          <w:rFonts w:ascii="Times New Roman" w:hAnsi="Times New Roman" w:cs="Times New Roman"/>
          <w:sz w:val="28"/>
          <w:szCs w:val="28"/>
        </w:rPr>
        <w:t>уждений доступа к официальному С</w:t>
      </w:r>
      <w:r w:rsidR="0068232C" w:rsidRPr="00AE6BAC">
        <w:rPr>
          <w:rFonts w:ascii="Times New Roman" w:hAnsi="Times New Roman" w:cs="Times New Roman"/>
          <w:sz w:val="28"/>
          <w:szCs w:val="28"/>
        </w:rPr>
        <w:t>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 субъектов Российской Федерации, органов местного самоуправления, подведомственных им организаций).</w:t>
      </w:r>
    </w:p>
    <w:p w:rsidR="0068232C" w:rsidRPr="00AE6BAC" w:rsidRDefault="0054055B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5.9</w:t>
      </w:r>
      <w:r w:rsidR="0068232C" w:rsidRPr="00AE6BAC">
        <w:rPr>
          <w:rFonts w:ascii="Times New Roman" w:hAnsi="Times New Roman" w:cs="Times New Roman"/>
          <w:sz w:val="28"/>
          <w:szCs w:val="28"/>
        </w:rPr>
        <w:t>. Сайт и (или) информационные системы должны обеспечивать возможность: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1) проверки участниками общественных обсуждений полноты и достовер</w:t>
      </w:r>
      <w:r w:rsidR="0068266B">
        <w:rPr>
          <w:rFonts w:ascii="Times New Roman" w:hAnsi="Times New Roman" w:cs="Times New Roman"/>
          <w:sz w:val="28"/>
          <w:szCs w:val="28"/>
        </w:rPr>
        <w:t>ности отражения на официальном С</w:t>
      </w:r>
      <w:r w:rsidRPr="00AE6BAC">
        <w:rPr>
          <w:rFonts w:ascii="Times New Roman" w:hAnsi="Times New Roman" w:cs="Times New Roman"/>
          <w:sz w:val="28"/>
          <w:szCs w:val="28"/>
        </w:rPr>
        <w:t>айте и (или) в информационных системах внесенных ими предложений и замечаний;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B9368C" w:rsidRDefault="00B9368C" w:rsidP="00067C67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:rsidR="00915B12" w:rsidRPr="00614F08" w:rsidRDefault="00FC3798" w:rsidP="00915B12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915B12" w:rsidRPr="00614F08">
        <w:rPr>
          <w:rFonts w:eastAsia="Calibri"/>
          <w:sz w:val="28"/>
          <w:szCs w:val="28"/>
          <w:lang w:eastAsia="en-US"/>
        </w:rPr>
        <w:t xml:space="preserve">. Порядок </w:t>
      </w:r>
      <w:r w:rsidR="00067C67">
        <w:rPr>
          <w:rFonts w:eastAsia="Calibri"/>
          <w:sz w:val="28"/>
          <w:szCs w:val="28"/>
          <w:lang w:eastAsia="en-US"/>
        </w:rPr>
        <w:t xml:space="preserve">проведения </w:t>
      </w:r>
      <w:r w:rsidR="00915B12" w:rsidRPr="00614F08">
        <w:rPr>
          <w:rFonts w:eastAsia="Calibri"/>
          <w:sz w:val="28"/>
          <w:szCs w:val="28"/>
          <w:lang w:eastAsia="en-US"/>
        </w:rPr>
        <w:t>открытого обсуждения проектов (вопросов), вынесенных на публичные слушания</w:t>
      </w:r>
    </w:p>
    <w:p w:rsidR="00915B12" w:rsidRPr="00906297" w:rsidRDefault="00915B12" w:rsidP="00915B1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15B12" w:rsidRPr="00F74F32" w:rsidRDefault="00915B12" w:rsidP="00915B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 xml:space="preserve">Открытое обсуждение проектов (вопросов), вынесенных на публичные слушания (далее - открытое обсуждение), проводится </w:t>
      </w:r>
      <w:r w:rsidR="00011A11" w:rsidRPr="00F74F32">
        <w:rPr>
          <w:rFonts w:eastAsia="Calibri"/>
          <w:sz w:val="28"/>
          <w:szCs w:val="28"/>
          <w:lang w:eastAsia="en-US"/>
        </w:rPr>
        <w:t>организатором</w:t>
      </w:r>
      <w:r w:rsidRPr="00F74F32">
        <w:rPr>
          <w:rFonts w:eastAsia="Calibri"/>
          <w:sz w:val="28"/>
          <w:szCs w:val="28"/>
          <w:lang w:eastAsia="en-US"/>
        </w:rPr>
        <w:t>.</w:t>
      </w:r>
    </w:p>
    <w:p w:rsidR="00915B12" w:rsidRPr="00614F08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4F32">
        <w:rPr>
          <w:rFonts w:eastAsia="Calibri"/>
          <w:sz w:val="28"/>
          <w:szCs w:val="28"/>
          <w:lang w:eastAsia="en-US"/>
        </w:rPr>
        <w:t xml:space="preserve">Перед началом открытого обсуждения </w:t>
      </w:r>
      <w:r w:rsidR="00011A11" w:rsidRPr="00F74F32">
        <w:rPr>
          <w:rFonts w:eastAsia="Calibri"/>
          <w:sz w:val="28"/>
          <w:szCs w:val="28"/>
          <w:lang w:eastAsia="en-US"/>
        </w:rPr>
        <w:t>организаторы</w:t>
      </w:r>
      <w:r w:rsidR="00011A11">
        <w:rPr>
          <w:rFonts w:eastAsia="Calibri"/>
          <w:sz w:val="28"/>
          <w:szCs w:val="28"/>
          <w:lang w:eastAsia="en-US"/>
        </w:rPr>
        <w:t xml:space="preserve"> </w:t>
      </w:r>
      <w:r w:rsidR="00347273">
        <w:rPr>
          <w:rFonts w:eastAsia="Calibri"/>
          <w:sz w:val="28"/>
          <w:szCs w:val="28"/>
          <w:lang w:eastAsia="en-US"/>
        </w:rPr>
        <w:t>осуществляют</w:t>
      </w:r>
      <w:r w:rsidRPr="00614F08">
        <w:rPr>
          <w:rFonts w:eastAsia="Calibri"/>
          <w:sz w:val="28"/>
          <w:szCs w:val="28"/>
          <w:lang w:eastAsia="en-US"/>
        </w:rPr>
        <w:t xml:space="preserve"> регистрацию лиц, участвующих в открытом обсуждении, с указанием </w:t>
      </w:r>
      <w:r>
        <w:rPr>
          <w:rFonts w:eastAsia="Calibri"/>
          <w:sz w:val="28"/>
          <w:szCs w:val="28"/>
          <w:lang w:eastAsia="en-US"/>
        </w:rPr>
        <w:t xml:space="preserve">данных </w:t>
      </w:r>
      <w:r w:rsidRPr="00614F08">
        <w:rPr>
          <w:rFonts w:eastAsia="Calibri"/>
          <w:sz w:val="28"/>
          <w:szCs w:val="28"/>
          <w:lang w:eastAsia="en-US"/>
        </w:rPr>
        <w:t>на основании паспорта или документа,</w:t>
      </w:r>
      <w:r w:rsidRPr="00614F08">
        <w:rPr>
          <w:rFonts w:eastAsia="Calibri"/>
          <w:b/>
          <w:sz w:val="28"/>
          <w:szCs w:val="28"/>
          <w:lang w:eastAsia="en-US"/>
        </w:rPr>
        <w:t xml:space="preserve"> </w:t>
      </w:r>
      <w:r w:rsidRPr="00614F08">
        <w:rPr>
          <w:rFonts w:eastAsia="Calibri"/>
          <w:sz w:val="28"/>
          <w:szCs w:val="28"/>
          <w:lang w:eastAsia="en-US"/>
        </w:rPr>
        <w:t>заменяющего паспорт</w:t>
      </w:r>
      <w:r w:rsidRPr="00614F08">
        <w:rPr>
          <w:rFonts w:eastAsia="Calibri"/>
          <w:b/>
          <w:sz w:val="28"/>
          <w:szCs w:val="28"/>
          <w:lang w:eastAsia="en-US"/>
        </w:rPr>
        <w:t xml:space="preserve"> </w:t>
      </w:r>
      <w:r w:rsidRPr="00614F08">
        <w:rPr>
          <w:rFonts w:eastAsia="Calibri"/>
          <w:sz w:val="28"/>
          <w:szCs w:val="28"/>
          <w:lang w:eastAsia="en-US"/>
        </w:rPr>
        <w:t>гражданина, фамилии, имени, отчества</w:t>
      </w:r>
      <w:r>
        <w:rPr>
          <w:rFonts w:eastAsia="Calibri"/>
          <w:sz w:val="28"/>
          <w:szCs w:val="28"/>
          <w:lang w:eastAsia="en-US"/>
        </w:rPr>
        <w:t xml:space="preserve"> (при наличии)</w:t>
      </w:r>
      <w:r w:rsidRPr="00614F08">
        <w:rPr>
          <w:rFonts w:eastAsia="Calibri"/>
          <w:sz w:val="28"/>
          <w:szCs w:val="28"/>
          <w:lang w:eastAsia="en-US"/>
        </w:rPr>
        <w:t xml:space="preserve">, даты рождения, места жительства </w:t>
      </w:r>
      <w:r>
        <w:rPr>
          <w:rFonts w:eastAsia="Calibri"/>
          <w:sz w:val="28"/>
          <w:szCs w:val="28"/>
          <w:lang w:eastAsia="en-US"/>
        </w:rPr>
        <w:t>(регистрации)</w:t>
      </w:r>
      <w:r w:rsidRPr="00614F08">
        <w:rPr>
          <w:rFonts w:eastAsia="Calibri"/>
          <w:sz w:val="28"/>
          <w:szCs w:val="28"/>
          <w:lang w:eastAsia="en-US"/>
        </w:rPr>
        <w:t>, серии, номера и даты выдачи паспорта или документа, заменяющего паспорт гражданина.</w:t>
      </w:r>
    </w:p>
    <w:p w:rsidR="00915B12" w:rsidRPr="00614F08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>Лица, желающие выступить на открытом обсуждении, должны зарегистрироваться в качестве выступающих на открытом обсуждении.</w:t>
      </w:r>
    </w:p>
    <w:p w:rsidR="00915B12" w:rsidRPr="00614F08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Избирается п</w:t>
      </w:r>
      <w:r w:rsidRPr="00614F08">
        <w:rPr>
          <w:rFonts w:eastAsia="Calibri"/>
          <w:sz w:val="28"/>
          <w:szCs w:val="28"/>
          <w:lang w:eastAsia="en-US"/>
        </w:rPr>
        <w:t>редседатель</w:t>
      </w:r>
      <w:r>
        <w:rPr>
          <w:rFonts w:eastAsia="Calibri"/>
          <w:sz w:val="28"/>
          <w:szCs w:val="28"/>
          <w:lang w:eastAsia="en-US"/>
        </w:rPr>
        <w:t xml:space="preserve"> и секретарь собрания</w:t>
      </w:r>
      <w:r w:rsidRPr="00614F08">
        <w:rPr>
          <w:rFonts w:eastAsia="Calibri"/>
          <w:sz w:val="28"/>
          <w:szCs w:val="28"/>
          <w:lang w:eastAsia="en-US"/>
        </w:rPr>
        <w:t>.</w:t>
      </w:r>
    </w:p>
    <w:p w:rsidR="00915B12" w:rsidRPr="00614F08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>Председатель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4F08">
        <w:rPr>
          <w:rFonts w:eastAsia="Calibri"/>
          <w:sz w:val="28"/>
          <w:szCs w:val="28"/>
          <w:lang w:eastAsia="en-US"/>
        </w:rPr>
        <w:t>объявляет о начале открытого обсуждения, оглашает наименование проекта (вопроса), вынесенного на публичные слушания, основание проведения публичных слушаний, сообщает о лицах, участвующих в открытом обсуждении, разъясняет порядок проведения открытого обсуждения.</w:t>
      </w:r>
    </w:p>
    <w:p w:rsidR="00F74F32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>Затем слово предоставляется для доклада по предмету публичных слушаний, при необходимости - иным лицам, определенным уполномоченным органом, для содоклада, по окончании которых лица, участвующие в открытом обсуждении, вправе задавать вопросы докладчику (содокладчику</w:t>
      </w:r>
      <w:r w:rsidRPr="00F74F32">
        <w:rPr>
          <w:rFonts w:eastAsia="Calibri"/>
          <w:sz w:val="28"/>
          <w:szCs w:val="28"/>
          <w:lang w:eastAsia="en-US"/>
        </w:rPr>
        <w:t xml:space="preserve">), </w:t>
      </w:r>
      <w:r w:rsidR="00011A11" w:rsidRPr="00F74F32">
        <w:rPr>
          <w:rFonts w:eastAsia="Calibri"/>
          <w:sz w:val="28"/>
          <w:szCs w:val="28"/>
          <w:lang w:eastAsia="en-US"/>
        </w:rPr>
        <w:t>организаторам.</w:t>
      </w:r>
      <w:r w:rsidR="00011A11">
        <w:rPr>
          <w:rFonts w:eastAsia="Calibri"/>
          <w:sz w:val="28"/>
          <w:szCs w:val="28"/>
          <w:lang w:eastAsia="en-US"/>
        </w:rPr>
        <w:t xml:space="preserve"> </w:t>
      </w:r>
    </w:p>
    <w:p w:rsidR="00915B12" w:rsidRPr="00614F08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>Далее председатель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4F08">
        <w:rPr>
          <w:rFonts w:eastAsia="Calibri"/>
          <w:sz w:val="28"/>
          <w:szCs w:val="28"/>
          <w:lang w:eastAsia="en-US"/>
        </w:rPr>
        <w:t>предоставляет слово в порядке очередности лицам, желающим выступить по предмету публичных слушаний.</w:t>
      </w:r>
    </w:p>
    <w:p w:rsidR="00915B12" w:rsidRPr="00614F08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915B12" w:rsidRPr="00614F08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>Лица, участвующие в открытом обсуждении, не вправе мешать проведению открытого обсуждения.</w:t>
      </w:r>
    </w:p>
    <w:p w:rsidR="00915B12" w:rsidRPr="00614F08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>При несоблюдении порядка, установленного настоящей статьей, лица, участвующие в открытом обсуждении, могут быть удалены из помещения, являющегося местом проведения открытого заседания.</w:t>
      </w:r>
    </w:p>
    <w:p w:rsidR="00915B12" w:rsidRPr="00614F08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>В случае возникновения на открытом обсуждении чрезвычайных обстоятельств, а также невозможности пресечения грубого нарушения порядка председатель объявляет перерыв. В этом случае открытое обсуждение считается прерванным на 20 минут.</w:t>
      </w:r>
    </w:p>
    <w:p w:rsidR="00915B12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F08">
        <w:rPr>
          <w:rFonts w:eastAsia="Calibri"/>
          <w:sz w:val="28"/>
          <w:szCs w:val="28"/>
          <w:lang w:eastAsia="en-US"/>
        </w:rPr>
        <w:t>По окончании открытого обсуждения председатель оглашает информацию о количестве поступивших предложений и замечаний</w:t>
      </w:r>
      <w:r>
        <w:rPr>
          <w:rFonts w:eastAsia="Calibri"/>
          <w:sz w:val="28"/>
          <w:szCs w:val="28"/>
          <w:lang w:eastAsia="en-US"/>
        </w:rPr>
        <w:t xml:space="preserve"> в ходе экспозиции проекта и открытого обсуждения</w:t>
      </w:r>
      <w:r w:rsidRPr="00614F08">
        <w:rPr>
          <w:rFonts w:eastAsia="Calibri"/>
          <w:sz w:val="28"/>
          <w:szCs w:val="28"/>
          <w:lang w:eastAsia="en-US"/>
        </w:rPr>
        <w:t>.</w:t>
      </w:r>
    </w:p>
    <w:p w:rsidR="00915B12" w:rsidRPr="00457521" w:rsidRDefault="00915B12" w:rsidP="00915B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7521">
        <w:rPr>
          <w:rFonts w:eastAsia="Calibri"/>
          <w:sz w:val="28"/>
          <w:szCs w:val="28"/>
          <w:lang w:eastAsia="en-US"/>
        </w:rPr>
        <w:t>Проводится голосование участников публичных слушаний и по большинству голосов принимается решение по положительному решению проекта или отрицательному, для возвращения на доработку.</w:t>
      </w:r>
    </w:p>
    <w:p w:rsidR="00915B12" w:rsidRDefault="00915B12" w:rsidP="0090629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7521">
        <w:rPr>
          <w:rFonts w:eastAsia="Calibri"/>
          <w:sz w:val="28"/>
          <w:szCs w:val="28"/>
          <w:lang w:eastAsia="en-US"/>
        </w:rPr>
        <w:t xml:space="preserve">Открытое обсуждение протоколируется с учетом поступивших замечаний и предложений. </w:t>
      </w:r>
    </w:p>
    <w:p w:rsidR="00906297" w:rsidRPr="00067C67" w:rsidRDefault="00906297" w:rsidP="0090629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2019E" w:rsidRDefault="00FC3798" w:rsidP="009062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7. Подготовка и оформление протокола и заключения общественных обсуждений</w:t>
      </w:r>
      <w:r w:rsidR="00AE6BAC">
        <w:rPr>
          <w:rFonts w:ascii="Times New Roman" w:hAnsi="Times New Roman" w:cs="Times New Roman"/>
          <w:sz w:val="28"/>
          <w:szCs w:val="28"/>
        </w:rPr>
        <w:t xml:space="preserve"> </w:t>
      </w:r>
      <w:r w:rsidRPr="00AE6BAC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067C67" w:rsidRPr="00906297" w:rsidRDefault="00067C67" w:rsidP="00067C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32C" w:rsidRPr="0020365D" w:rsidRDefault="00FC3798" w:rsidP="00C964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65D">
        <w:rPr>
          <w:rFonts w:ascii="Times New Roman" w:hAnsi="Times New Roman" w:cs="Times New Roman"/>
          <w:sz w:val="28"/>
          <w:szCs w:val="28"/>
        </w:rPr>
        <w:t>7.1</w:t>
      </w:r>
      <w:r w:rsidR="0068232C" w:rsidRPr="0020365D">
        <w:rPr>
          <w:rFonts w:ascii="Times New Roman" w:hAnsi="Times New Roman" w:cs="Times New Roman"/>
          <w:sz w:val="28"/>
          <w:szCs w:val="28"/>
        </w:rPr>
        <w:t xml:space="preserve">. </w:t>
      </w:r>
      <w:r w:rsidR="00011A11" w:rsidRPr="00F74F32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9C4C4A" w:rsidRPr="0020365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47273">
        <w:rPr>
          <w:rFonts w:ascii="Times New Roman" w:hAnsi="Times New Roman" w:cs="Times New Roman"/>
          <w:sz w:val="28"/>
          <w:szCs w:val="28"/>
        </w:rPr>
        <w:t>3 (</w:t>
      </w:r>
      <w:r w:rsidR="009C4C4A" w:rsidRPr="0020365D">
        <w:rPr>
          <w:rFonts w:ascii="Times New Roman" w:hAnsi="Times New Roman" w:cs="Times New Roman"/>
          <w:sz w:val="28"/>
          <w:szCs w:val="28"/>
        </w:rPr>
        <w:t>трёх</w:t>
      </w:r>
      <w:r w:rsidR="00347273">
        <w:rPr>
          <w:rFonts w:ascii="Times New Roman" w:hAnsi="Times New Roman" w:cs="Times New Roman"/>
          <w:sz w:val="28"/>
          <w:szCs w:val="28"/>
        </w:rPr>
        <w:t>)</w:t>
      </w:r>
      <w:r w:rsidR="009C4C4A" w:rsidRPr="0020365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68232C" w:rsidRPr="0020365D">
        <w:rPr>
          <w:rFonts w:ascii="Times New Roman" w:hAnsi="Times New Roman" w:cs="Times New Roman"/>
          <w:sz w:val="28"/>
          <w:szCs w:val="28"/>
        </w:rPr>
        <w:t>подготавливает и оформляет протокол общественных обсуждений или публичных слушаний</w:t>
      </w:r>
      <w:r w:rsidR="00472E23" w:rsidRPr="0020365D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68232C" w:rsidRPr="0020365D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1) дата оформления протокола общественных обсуждений или публичных слушаний;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 xml:space="preserve">2) информация об организаторе общественных обсуждений или </w:t>
      </w:r>
      <w:r w:rsidRPr="00AE6BAC">
        <w:rPr>
          <w:rFonts w:ascii="Times New Roman" w:hAnsi="Times New Roman" w:cs="Times New Roman"/>
          <w:sz w:val="28"/>
          <w:szCs w:val="28"/>
        </w:rPr>
        <w:lastRenderedPageBreak/>
        <w:t>публичных слушаний;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68232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A64D57" w:rsidRPr="0020365D" w:rsidRDefault="00A64D57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65D">
        <w:rPr>
          <w:rFonts w:ascii="Times New Roman" w:hAnsi="Times New Roman" w:cs="Times New Roman"/>
          <w:sz w:val="28"/>
          <w:szCs w:val="28"/>
        </w:rPr>
        <w:t>Протокол общественных обсуждений, публичных слушаний подписывается секре</w:t>
      </w:r>
      <w:r w:rsidR="00583A39" w:rsidRPr="0020365D">
        <w:rPr>
          <w:rFonts w:ascii="Times New Roman" w:hAnsi="Times New Roman" w:cs="Times New Roman"/>
          <w:sz w:val="28"/>
          <w:szCs w:val="28"/>
        </w:rPr>
        <w:t>тарем и председательствующим</w:t>
      </w:r>
      <w:r w:rsidRPr="0020365D">
        <w:rPr>
          <w:rFonts w:ascii="Times New Roman" w:hAnsi="Times New Roman" w:cs="Times New Roman"/>
          <w:sz w:val="28"/>
          <w:szCs w:val="28"/>
        </w:rPr>
        <w:t>.</w:t>
      </w:r>
    </w:p>
    <w:p w:rsidR="0068232C" w:rsidRPr="00AE6BAC" w:rsidRDefault="00FC3798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7.2</w:t>
      </w:r>
      <w:r w:rsidR="0068232C" w:rsidRPr="00AE6BAC">
        <w:rPr>
          <w:rFonts w:ascii="Times New Roman" w:hAnsi="Times New Roman" w:cs="Times New Roman"/>
          <w:sz w:val="28"/>
          <w:szCs w:val="28"/>
        </w:rPr>
        <w:t>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68232C" w:rsidRPr="00AE6BAC" w:rsidRDefault="00FC3798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7.3</w:t>
      </w:r>
      <w:r w:rsidR="0068232C" w:rsidRPr="00AE6BAC">
        <w:rPr>
          <w:rFonts w:ascii="Times New Roman" w:hAnsi="Times New Roman" w:cs="Times New Roman"/>
          <w:sz w:val="28"/>
          <w:szCs w:val="28"/>
        </w:rPr>
        <w:t>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9C4C4A" w:rsidRPr="0020365D" w:rsidRDefault="00FC3798" w:rsidP="00A64D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7.4</w:t>
      </w:r>
      <w:r w:rsidR="0068232C" w:rsidRPr="00AE6BAC">
        <w:rPr>
          <w:rFonts w:ascii="Times New Roman" w:hAnsi="Times New Roman" w:cs="Times New Roman"/>
          <w:sz w:val="28"/>
          <w:szCs w:val="28"/>
        </w:rPr>
        <w:t xml:space="preserve">. На основании протокола общественных обсуждений или публичных слушаний </w:t>
      </w:r>
      <w:r w:rsidR="005253BC" w:rsidRPr="0020365D">
        <w:rPr>
          <w:rFonts w:ascii="Times New Roman" w:hAnsi="Times New Roman" w:cs="Times New Roman"/>
          <w:sz w:val="28"/>
          <w:szCs w:val="28"/>
        </w:rPr>
        <w:t>организатор общественных обсуждений или публичных слушаний</w:t>
      </w:r>
      <w:r w:rsidR="0020365D" w:rsidRPr="0020365D">
        <w:rPr>
          <w:rFonts w:ascii="Times New Roman" w:hAnsi="Times New Roman" w:cs="Times New Roman"/>
          <w:sz w:val="28"/>
          <w:szCs w:val="28"/>
        </w:rPr>
        <w:t xml:space="preserve"> </w:t>
      </w:r>
      <w:r w:rsidR="009C4C4A" w:rsidRPr="0020365D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5 рабочих дней со дня окончания срока проведения общественных обсуждений или публичных слушаний</w:t>
      </w:r>
      <w:r w:rsidR="009C4C4A" w:rsidRPr="0020365D">
        <w:rPr>
          <w:rFonts w:ascii="Arial" w:eastAsiaTheme="minorHAnsi" w:hAnsi="Arial" w:cs="Arial"/>
          <w:sz w:val="20"/>
          <w:lang w:eastAsia="en-US"/>
        </w:rPr>
        <w:t xml:space="preserve"> </w:t>
      </w:r>
      <w:r w:rsidR="0068232C" w:rsidRPr="0020365D">
        <w:rPr>
          <w:rFonts w:ascii="Times New Roman" w:hAnsi="Times New Roman" w:cs="Times New Roman"/>
          <w:sz w:val="28"/>
          <w:szCs w:val="28"/>
        </w:rPr>
        <w:t>осуществляет подготовку заключения о результатах общественных обсуждений или публичных слушаний</w:t>
      </w:r>
      <w:r w:rsidR="009A66EF" w:rsidRPr="0020365D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="0068232C" w:rsidRPr="0020365D">
        <w:rPr>
          <w:rFonts w:ascii="Times New Roman" w:hAnsi="Times New Roman" w:cs="Times New Roman"/>
          <w:sz w:val="28"/>
          <w:szCs w:val="28"/>
        </w:rPr>
        <w:t>.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В заключении о результатах общественных обсуждений или публичных слушаний должны быть указаны: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 xml:space="preserve"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</w:t>
      </w:r>
      <w:r w:rsidRPr="00AE6BAC">
        <w:rPr>
          <w:rFonts w:ascii="Times New Roman" w:hAnsi="Times New Roman" w:cs="Times New Roman"/>
          <w:sz w:val="28"/>
          <w:szCs w:val="28"/>
        </w:rPr>
        <w:lastRenderedPageBreak/>
        <w:t>участие в общественных обсуждениях или публичных слушаниях;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68232C" w:rsidRPr="00AE6BAC" w:rsidRDefault="0068232C" w:rsidP="00067C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 xml:space="preserve">5) аргументированные рекомендации организатора общественных обсуждений или </w:t>
      </w:r>
      <w:r w:rsidR="00067C67" w:rsidRPr="00AE6BAC">
        <w:rPr>
          <w:rFonts w:ascii="Times New Roman" w:hAnsi="Times New Roman" w:cs="Times New Roman"/>
          <w:sz w:val="28"/>
          <w:szCs w:val="28"/>
        </w:rPr>
        <w:t>публичных слушаний о целесообразности,</w:t>
      </w:r>
      <w:r w:rsidRPr="00AE6BAC">
        <w:rPr>
          <w:rFonts w:ascii="Times New Roman" w:hAnsi="Times New Roman" w:cs="Times New Roman"/>
          <w:sz w:val="28"/>
          <w:szCs w:val="28"/>
        </w:rPr>
        <w:t xml:space="preserve"> или </w:t>
      </w:r>
      <w:r w:rsidR="00067C67" w:rsidRPr="00AE6BAC">
        <w:rPr>
          <w:rFonts w:ascii="Times New Roman" w:hAnsi="Times New Roman" w:cs="Times New Roman"/>
          <w:sz w:val="28"/>
          <w:szCs w:val="28"/>
        </w:rPr>
        <w:t>нецелесообразности учета,</w:t>
      </w:r>
      <w:r w:rsidRPr="00AE6BAC">
        <w:rPr>
          <w:rFonts w:ascii="Times New Roman" w:hAnsi="Times New Roman" w:cs="Times New Roman"/>
          <w:sz w:val="28"/>
          <w:szCs w:val="28"/>
        </w:rPr>
        <w:t xml:space="preserve">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20365D" w:rsidRDefault="00FC3798" w:rsidP="00070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AC">
        <w:rPr>
          <w:rFonts w:ascii="Times New Roman" w:hAnsi="Times New Roman" w:cs="Times New Roman"/>
          <w:sz w:val="28"/>
          <w:szCs w:val="28"/>
        </w:rPr>
        <w:t>7.5</w:t>
      </w:r>
      <w:r w:rsidR="0068232C" w:rsidRPr="00AE6BAC">
        <w:rPr>
          <w:rFonts w:ascii="Times New Roman" w:hAnsi="Times New Roman" w:cs="Times New Roman"/>
          <w:sz w:val="28"/>
          <w:szCs w:val="28"/>
        </w:rPr>
        <w:t>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Сайте</w:t>
      </w:r>
      <w:r w:rsidR="00CE1145">
        <w:rPr>
          <w:rFonts w:ascii="Times New Roman" w:hAnsi="Times New Roman" w:cs="Times New Roman"/>
          <w:sz w:val="28"/>
          <w:szCs w:val="28"/>
        </w:rPr>
        <w:t xml:space="preserve"> </w:t>
      </w:r>
      <w:r w:rsidR="00CE1145" w:rsidRPr="00070DBE">
        <w:rPr>
          <w:rFonts w:ascii="Times New Roman" w:hAnsi="Times New Roman" w:cs="Times New Roman"/>
          <w:sz w:val="28"/>
          <w:szCs w:val="28"/>
        </w:rPr>
        <w:t>и (или) в информационных системах.</w:t>
      </w:r>
    </w:p>
    <w:p w:rsidR="00070DBE" w:rsidRDefault="00070DBE" w:rsidP="00070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8EF" w:rsidRDefault="005248EF" w:rsidP="00F74F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7FE3" w:rsidRDefault="00917FE3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1B86" w:rsidRDefault="00A41B86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1B86" w:rsidRDefault="00A41B86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273" w:rsidRDefault="00347273" w:rsidP="003472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2"/>
      </w:tblGrid>
      <w:tr w:rsidR="00917FE3" w:rsidRPr="0020365D" w:rsidTr="00AC29F7">
        <w:tc>
          <w:tcPr>
            <w:tcW w:w="5103" w:type="dxa"/>
          </w:tcPr>
          <w:p w:rsidR="00917FE3" w:rsidRPr="0020365D" w:rsidRDefault="00917FE3" w:rsidP="00917F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65D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917FE3" w:rsidRPr="0020365D" w:rsidRDefault="00917FE3" w:rsidP="00917F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65D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Pr="002036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проведении общественных обсуждений или </w:t>
            </w:r>
            <w:r w:rsidR="003232E8" w:rsidRPr="002036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публичных слушаний </w:t>
            </w:r>
            <w:r w:rsidRPr="002036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вопросам градостроительной деятельности в Туруханском </w:t>
            </w:r>
            <w:r w:rsidR="0028330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муниципальном округе</w:t>
            </w:r>
          </w:p>
        </w:tc>
      </w:tr>
    </w:tbl>
    <w:p w:rsidR="00917FE3" w:rsidRPr="0020365D" w:rsidRDefault="00917FE3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8AF" w:rsidRPr="0020365D" w:rsidRDefault="00E448AF" w:rsidP="00E448A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0365D">
        <w:rPr>
          <w:rFonts w:eastAsiaTheme="minorHAnsi"/>
          <w:sz w:val="28"/>
          <w:szCs w:val="28"/>
          <w:lang w:eastAsia="en-US"/>
        </w:rPr>
        <w:t>Форма оповещения</w:t>
      </w:r>
    </w:p>
    <w:p w:rsidR="00E448AF" w:rsidRPr="0020365D" w:rsidRDefault="00E448AF" w:rsidP="00E448A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0365D">
        <w:rPr>
          <w:rFonts w:eastAsiaTheme="minorHAnsi"/>
          <w:sz w:val="28"/>
          <w:szCs w:val="28"/>
          <w:lang w:eastAsia="en-US"/>
        </w:rPr>
        <w:t>о начале общественных обсуждений или публичных слушаний</w:t>
      </w:r>
    </w:p>
    <w:p w:rsidR="00E448AF" w:rsidRPr="0020365D" w:rsidRDefault="00E448AF" w:rsidP="00E448A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2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E448AF" w:rsidRPr="0020365D" w:rsidTr="003170F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Организатор общественных обсуждений или публичных слушаний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48AF" w:rsidRPr="0020365D" w:rsidTr="003170F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 проекте, подлежащем рассмотрению на общественных обсуждениях или публичных слушаний, информационных материалах к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48AF" w:rsidRPr="0020365D" w:rsidTr="003170F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 порядке и сроках проведения общественных обсуждений или публичных слушаний 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48AF" w:rsidRPr="0020365D" w:rsidTr="003170F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 проведении экспозиции (экспозиций) по проекту (место, дата открытия, срок проведения, дни и часы посещения экспозиции)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48AF" w:rsidRPr="0020365D" w:rsidTr="003170F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 внесении участниками общественных обсуждений или публичных слушаний предложений и замечаний: порядок, срок и форма (письменно или устно)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48AF" w:rsidRPr="0020365D" w:rsidTr="003170F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 дате, времени и месте проведения собрания участников публичных слушаний (в случае проведения публичных слушаний)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48AF" w:rsidRPr="0020365D" w:rsidTr="003170F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Участники общественных обсуждений или публичных слушаний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48AF" w:rsidRPr="0020365D" w:rsidTr="003170F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 размещении проекта и информационных материалов к нему на официальном сайте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AF" w:rsidRPr="0020365D" w:rsidRDefault="00E44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17FE3" w:rsidRPr="0020365D" w:rsidRDefault="00917FE3" w:rsidP="00917FE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7FE3" w:rsidRPr="0020365D" w:rsidRDefault="00917FE3" w:rsidP="00AE6BA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0E3" w:rsidRPr="0020365D" w:rsidRDefault="003520E3" w:rsidP="003520E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232C" w:rsidRDefault="0068232C" w:rsidP="00FC37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70FF" w:rsidRDefault="003170FF" w:rsidP="00FC37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70FF" w:rsidRDefault="003170FF" w:rsidP="00FC37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29F7" w:rsidRDefault="00AC29F7" w:rsidP="00FC37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426C" w:rsidRDefault="0087426C" w:rsidP="00FC37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65D" w:rsidRDefault="0020365D" w:rsidP="00FC379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2"/>
      </w:tblGrid>
      <w:tr w:rsidR="003170FF" w:rsidRPr="0020365D" w:rsidTr="00AC29F7">
        <w:tc>
          <w:tcPr>
            <w:tcW w:w="5103" w:type="dxa"/>
          </w:tcPr>
          <w:p w:rsidR="003170FF" w:rsidRPr="0020365D" w:rsidRDefault="003170FF" w:rsidP="0051103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65D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3170FF" w:rsidRPr="0020365D" w:rsidRDefault="003170FF" w:rsidP="0051103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65D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Pr="002036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проведении общественных обсуждений или публичных слушаний по вопросам градостроительной деятельности в Туруханском </w:t>
            </w:r>
            <w:r w:rsidR="0028330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муниципальном округе</w:t>
            </w:r>
          </w:p>
        </w:tc>
      </w:tr>
    </w:tbl>
    <w:p w:rsidR="003170FF" w:rsidRPr="0020365D" w:rsidRDefault="003170FF" w:rsidP="00FC37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70FF" w:rsidRPr="0020365D" w:rsidRDefault="003170FF" w:rsidP="00FC37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70FF" w:rsidRPr="0020365D" w:rsidRDefault="003170FF" w:rsidP="00472E2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0365D">
        <w:rPr>
          <w:rFonts w:eastAsiaTheme="minorHAnsi"/>
          <w:sz w:val="28"/>
          <w:szCs w:val="28"/>
          <w:lang w:eastAsia="en-US"/>
        </w:rPr>
        <w:t>Форма протокола</w:t>
      </w:r>
    </w:p>
    <w:p w:rsidR="003170FF" w:rsidRPr="0020365D" w:rsidRDefault="003170FF" w:rsidP="00472E2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0365D">
        <w:rPr>
          <w:rFonts w:eastAsiaTheme="minorHAnsi"/>
          <w:sz w:val="28"/>
          <w:szCs w:val="28"/>
          <w:lang w:eastAsia="en-US"/>
        </w:rPr>
        <w:t>общественных обсуждений или публичных слушаний</w:t>
      </w:r>
    </w:p>
    <w:p w:rsidR="00472E23" w:rsidRPr="0020365D" w:rsidRDefault="00472E23" w:rsidP="00472E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72E23" w:rsidRPr="0020365D" w:rsidRDefault="003170FF" w:rsidP="0028330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0365D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31208F" w:rsidRPr="0020365D">
        <w:rPr>
          <w:rFonts w:eastAsiaTheme="minorHAnsi"/>
          <w:sz w:val="28"/>
          <w:szCs w:val="28"/>
          <w:lang w:eastAsia="en-US"/>
        </w:rPr>
        <w:t>______________________</w:t>
      </w:r>
    </w:p>
    <w:p w:rsidR="003170FF" w:rsidRPr="0020365D" w:rsidRDefault="00472E23" w:rsidP="00472E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0365D">
        <w:rPr>
          <w:rFonts w:eastAsiaTheme="minorHAnsi"/>
          <w:sz w:val="28"/>
          <w:szCs w:val="28"/>
          <w:lang w:eastAsia="en-US"/>
        </w:rPr>
        <w:t xml:space="preserve">    </w:t>
      </w:r>
      <w:r w:rsidR="009A66EF" w:rsidRPr="0020365D">
        <w:rPr>
          <w:rFonts w:eastAsiaTheme="minorHAnsi"/>
          <w:sz w:val="28"/>
          <w:szCs w:val="28"/>
          <w:lang w:eastAsia="en-US"/>
        </w:rPr>
        <w:tab/>
      </w:r>
      <w:r w:rsidR="003170FF" w:rsidRPr="0020365D">
        <w:rPr>
          <w:rFonts w:eastAsiaTheme="minorHAnsi"/>
          <w:lang w:eastAsia="en-US"/>
        </w:rPr>
        <w:t>наименование проекта, подлежащего рассмотрению на общественных обсуждениях</w:t>
      </w:r>
    </w:p>
    <w:p w:rsidR="003170FF" w:rsidRPr="0020365D" w:rsidRDefault="00472E23" w:rsidP="003170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365D">
        <w:rPr>
          <w:rFonts w:eastAsiaTheme="minorHAnsi"/>
          <w:lang w:eastAsia="en-US"/>
        </w:rPr>
        <w:t xml:space="preserve">                                            </w:t>
      </w:r>
      <w:r w:rsidR="003170FF" w:rsidRPr="0020365D">
        <w:rPr>
          <w:rFonts w:eastAsiaTheme="minorHAnsi"/>
          <w:lang w:eastAsia="en-US"/>
        </w:rPr>
        <w:t>или публичных слушаниях</w:t>
      </w:r>
    </w:p>
    <w:p w:rsidR="003170FF" w:rsidRPr="0020365D" w:rsidRDefault="003170FF" w:rsidP="003170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70FF" w:rsidRPr="0020365D" w:rsidRDefault="003170FF" w:rsidP="00472E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365D">
        <w:rPr>
          <w:rFonts w:eastAsiaTheme="minorHAnsi"/>
          <w:sz w:val="28"/>
          <w:szCs w:val="28"/>
          <w:lang w:eastAsia="en-US"/>
        </w:rPr>
        <w:t>_________________________</w:t>
      </w:r>
    </w:p>
    <w:p w:rsidR="003170FF" w:rsidRPr="0020365D" w:rsidRDefault="003170FF" w:rsidP="00472E23">
      <w:pPr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 w:rsidRPr="0020365D">
        <w:rPr>
          <w:rFonts w:eastAsiaTheme="minorHAnsi"/>
          <w:lang w:eastAsia="en-US"/>
        </w:rPr>
        <w:t>дата оформления протокола</w:t>
      </w:r>
    </w:p>
    <w:p w:rsidR="00472E23" w:rsidRPr="0020365D" w:rsidRDefault="00472E23" w:rsidP="00472E23">
      <w:pPr>
        <w:rPr>
          <w:rFonts w:eastAsiaTheme="minorHAnsi"/>
          <w:lang w:eastAsia="en-US"/>
        </w:rPr>
      </w:pPr>
    </w:p>
    <w:p w:rsidR="003170FF" w:rsidRPr="0020365D" w:rsidRDefault="003170FF" w:rsidP="003170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7"/>
        <w:gridCol w:w="1426"/>
      </w:tblGrid>
      <w:tr w:rsidR="003170FF" w:rsidRPr="0020365D" w:rsidTr="00472E23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На общественных обсуждениях или публичных слушаниях рассмотрены проекты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70FF" w:rsidRPr="0020365D" w:rsidTr="00472E23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об организаторе общественных обсуждений или публичных слушаний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70FF" w:rsidRPr="0020365D" w:rsidTr="00472E23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 территории, в пределах которой проводились общественные обсуждения или публичные слушания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70FF" w:rsidRPr="0020365D" w:rsidTr="00472E23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об участниках общественных обсуждений или публичных слушаний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70FF" w:rsidRPr="0020365D" w:rsidTr="00472E23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Формы оповещения о проведении общественных обсуждений или публичных слушаний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70FF" w:rsidRPr="0020365D" w:rsidTr="00472E23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 порядке и сроках проведения общественных обсуждений или публичных слушаний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70FF" w:rsidRPr="0020365D" w:rsidTr="00472E23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Информация о проведении экспозиции по проекту (место, дата открытия, срок проведения, дни и часы посещения экспозиции), подлежащему рассмотрению на общественных обсуждениях или публичных слушаний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70FF" w:rsidRPr="0020365D" w:rsidTr="00472E23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 xml:space="preserve">Информация о внесении участниками общественных обсуждений или публичных слушаний предложений и замечаний, количество поступивших предложений и </w:t>
            </w:r>
            <w:r w:rsidRPr="002036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замечаний (в письменной форме, посредством записи в книге учета посетителей):</w:t>
            </w:r>
          </w:p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- предложения и замечания граждан, постоянно проживающих на территории, в отношении которой подготовлены проекты;</w:t>
            </w:r>
          </w:p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- предложения и замечания правообладателей находящихся в границах территорий земельных участков и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строительства;</w:t>
            </w:r>
          </w:p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- предложения и замечания иных участников публичных слушаний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70FF" w:rsidRPr="0020365D" w:rsidTr="00472E23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Информация о дате, времени и месте проведения собрания участников публичных слушаний (в случае проведения публичных слушаний)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F" w:rsidRPr="0020365D" w:rsidRDefault="00317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2E23" w:rsidRPr="0020365D" w:rsidTr="00472E23">
        <w:trPr>
          <w:trHeight w:val="3864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23" w:rsidRPr="0020365D" w:rsidRDefault="00472E2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Предложения и замечания, поступившие в ходе проведения собрания участников публичных слушаний:</w:t>
            </w:r>
          </w:p>
          <w:p w:rsidR="00472E23" w:rsidRPr="0020365D" w:rsidRDefault="00472E2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- предложения и замечания граждан, постоянно проживающих на территории, в отношении которой подготовлены проекты;</w:t>
            </w:r>
          </w:p>
          <w:p w:rsidR="00472E23" w:rsidRPr="0020365D" w:rsidRDefault="00472E2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- предложения и замечания правообладателей находящихся в границах территорий земельных участков и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строительства;</w:t>
            </w:r>
          </w:p>
          <w:p w:rsidR="00472E23" w:rsidRPr="0020365D" w:rsidRDefault="00472E2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365D">
              <w:rPr>
                <w:rFonts w:eastAsiaTheme="minorHAnsi"/>
                <w:sz w:val="28"/>
                <w:szCs w:val="28"/>
                <w:lang w:eastAsia="en-US"/>
              </w:rPr>
              <w:t>- предложения и замечания иных участников публичных слушаний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23" w:rsidRPr="0020365D" w:rsidRDefault="00472E2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3170FF" w:rsidRPr="0020365D" w:rsidRDefault="003170FF" w:rsidP="003170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170FF" w:rsidRPr="0020365D" w:rsidRDefault="003170FF" w:rsidP="003170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0365D">
        <w:rPr>
          <w:rFonts w:eastAsiaTheme="minorHAnsi"/>
          <w:sz w:val="28"/>
          <w:szCs w:val="28"/>
          <w:lang w:eastAsia="en-US"/>
        </w:rPr>
        <w:t>Приложение к протоколу: перечень принявших участие в рассмотрении проекта участников общественных обсуждений или публичных слушаний, оформленный в соответствии с</w:t>
      </w:r>
      <w:r w:rsidR="0081412A" w:rsidRPr="0020365D">
        <w:rPr>
          <w:rFonts w:eastAsiaTheme="minorHAnsi"/>
          <w:sz w:val="28"/>
          <w:szCs w:val="28"/>
          <w:lang w:eastAsia="en-US"/>
        </w:rPr>
        <w:t xml:space="preserve"> пунктом 7.2 настоящего Положения</w:t>
      </w:r>
      <w:r w:rsidRPr="0020365D">
        <w:rPr>
          <w:rFonts w:eastAsiaTheme="minorHAnsi"/>
          <w:sz w:val="28"/>
          <w:szCs w:val="28"/>
          <w:lang w:eastAsia="en-US"/>
        </w:rPr>
        <w:t>.</w:t>
      </w:r>
    </w:p>
    <w:p w:rsidR="003170FF" w:rsidRPr="0020365D" w:rsidRDefault="003170FF" w:rsidP="00FC37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448AF" w:rsidRPr="0020365D" w:rsidRDefault="00472E23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20365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</w:t>
      </w:r>
    </w:p>
    <w:p w:rsidR="009A66EF" w:rsidRPr="0020365D" w:rsidRDefault="009A66EF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A66EF" w:rsidRPr="0020365D" w:rsidRDefault="009A66EF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A66EF" w:rsidRDefault="009A66EF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29F7" w:rsidRDefault="00AC29F7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29F7" w:rsidRDefault="00AC29F7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29F7" w:rsidRDefault="00AC29F7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A66EF" w:rsidRDefault="009A66EF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29F7" w:rsidRDefault="00AC29F7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0365D" w:rsidRDefault="0020365D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87426C" w:rsidRDefault="0087426C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0365D" w:rsidRDefault="0020365D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0365D" w:rsidRDefault="0020365D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5248EF" w:rsidRDefault="005248EF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87426C" w:rsidRDefault="0087426C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29F7" w:rsidRDefault="00AC29F7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tbl>
      <w:tblPr>
        <w:tblStyle w:val="ab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2"/>
      </w:tblGrid>
      <w:tr w:rsidR="009A66EF" w:rsidRPr="00674165" w:rsidTr="00AC29F7">
        <w:tc>
          <w:tcPr>
            <w:tcW w:w="5103" w:type="dxa"/>
          </w:tcPr>
          <w:p w:rsidR="009A66EF" w:rsidRPr="0020365D" w:rsidRDefault="009A66EF" w:rsidP="0051103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65D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9A66EF" w:rsidRPr="00674165" w:rsidRDefault="009A66EF" w:rsidP="0051103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365D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Pr="002036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проведении общественных обсуждений или публичных слушаний по вопросам градостроительной деятельности в Туруханском </w:t>
            </w:r>
            <w:r w:rsidR="0028330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муниципальном округе</w:t>
            </w:r>
          </w:p>
        </w:tc>
      </w:tr>
    </w:tbl>
    <w:p w:rsidR="009A66EF" w:rsidRDefault="009A66EF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A66EF" w:rsidRDefault="009A66EF" w:rsidP="00E448A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A66EF" w:rsidRPr="009A66EF" w:rsidRDefault="009A66EF" w:rsidP="009A66E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A66EF">
        <w:rPr>
          <w:rFonts w:eastAsiaTheme="minorHAnsi"/>
          <w:sz w:val="28"/>
          <w:szCs w:val="28"/>
          <w:lang w:eastAsia="en-US"/>
        </w:rPr>
        <w:t>Форма заключения о результатах общественных обсуждений</w:t>
      </w:r>
    </w:p>
    <w:p w:rsidR="009A66EF" w:rsidRPr="009A66EF" w:rsidRDefault="009A66EF" w:rsidP="009A66E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A66EF">
        <w:rPr>
          <w:rFonts w:eastAsiaTheme="minorHAnsi"/>
          <w:sz w:val="28"/>
          <w:szCs w:val="28"/>
          <w:lang w:eastAsia="en-US"/>
        </w:rPr>
        <w:t>или публичных слушаний</w:t>
      </w:r>
    </w:p>
    <w:p w:rsidR="009A66EF" w:rsidRPr="009A66EF" w:rsidRDefault="009A66EF" w:rsidP="009A66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A66EF" w:rsidRPr="009A66EF" w:rsidRDefault="009A66EF" w:rsidP="009A66EF">
      <w:pPr>
        <w:autoSpaceDE w:val="0"/>
        <w:autoSpaceDN w:val="0"/>
        <w:adjustRightInd w:val="0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9A66EF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31208F">
        <w:rPr>
          <w:rFonts w:eastAsiaTheme="minorHAnsi"/>
          <w:sz w:val="28"/>
          <w:szCs w:val="28"/>
          <w:lang w:eastAsia="en-US"/>
        </w:rPr>
        <w:t>______</w:t>
      </w:r>
      <w:r w:rsidR="00283308">
        <w:rPr>
          <w:rFonts w:eastAsiaTheme="minorHAnsi"/>
          <w:sz w:val="28"/>
          <w:szCs w:val="28"/>
          <w:lang w:eastAsia="en-US"/>
        </w:rPr>
        <w:t>________________</w:t>
      </w:r>
    </w:p>
    <w:p w:rsidR="009A66EF" w:rsidRPr="009A66EF" w:rsidRDefault="009A66EF" w:rsidP="009A66E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A66EF">
        <w:rPr>
          <w:rFonts w:eastAsiaTheme="minorHAnsi"/>
          <w:lang w:eastAsia="en-US"/>
        </w:rPr>
        <w:t>наименование проекта, подлежащего рассмотрению на общественных обсуждениях</w:t>
      </w:r>
    </w:p>
    <w:p w:rsidR="009A66EF" w:rsidRPr="00AC29F7" w:rsidRDefault="009A66EF" w:rsidP="009A66E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66EF">
        <w:rPr>
          <w:rFonts w:eastAsiaTheme="minorHAnsi"/>
          <w:lang w:eastAsia="en-US"/>
        </w:rPr>
        <w:t xml:space="preserve">                          или публичных слушаниях</w:t>
      </w:r>
    </w:p>
    <w:p w:rsidR="009A66EF" w:rsidRPr="009A66EF" w:rsidRDefault="009A66EF" w:rsidP="009A66E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A66EF">
        <w:rPr>
          <w:rFonts w:eastAsiaTheme="minorHAnsi"/>
          <w:sz w:val="28"/>
          <w:szCs w:val="28"/>
          <w:lang w:eastAsia="en-US"/>
        </w:rPr>
        <w:t>__________________________</w:t>
      </w:r>
    </w:p>
    <w:p w:rsidR="009A66EF" w:rsidRDefault="009A66EF" w:rsidP="009A66E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A66EF">
        <w:rPr>
          <w:rFonts w:eastAsiaTheme="minorHAnsi"/>
          <w:lang w:eastAsia="en-US"/>
        </w:rPr>
        <w:t>дата оформления заключения</w:t>
      </w:r>
    </w:p>
    <w:p w:rsidR="009A66EF" w:rsidRPr="009A66EF" w:rsidRDefault="009A66EF" w:rsidP="009A66EF">
      <w:pPr>
        <w:rPr>
          <w:rFonts w:eastAsiaTheme="minorHAnsi"/>
          <w:lang w:eastAsia="en-US"/>
        </w:rPr>
      </w:pPr>
    </w:p>
    <w:tbl>
      <w:tblPr>
        <w:tblpPr w:leftFromText="180" w:rightFromText="180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7"/>
        <w:gridCol w:w="1754"/>
      </w:tblGrid>
      <w:tr w:rsidR="009A66EF" w:rsidRPr="00AC29F7" w:rsidTr="009A66EF">
        <w:tc>
          <w:tcPr>
            <w:tcW w:w="7597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9F7">
              <w:rPr>
                <w:rFonts w:eastAsiaTheme="minorHAnsi"/>
                <w:sz w:val="28"/>
                <w:szCs w:val="28"/>
                <w:lang w:eastAsia="en-US"/>
              </w:rPr>
              <w:t>На общественных обсуждениях или публичных слушаниях рассмотрены проекты</w:t>
            </w:r>
          </w:p>
        </w:tc>
        <w:tc>
          <w:tcPr>
            <w:tcW w:w="1754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66EF" w:rsidRPr="00AC29F7" w:rsidTr="009A66EF">
        <w:tc>
          <w:tcPr>
            <w:tcW w:w="7597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9F7">
              <w:rPr>
                <w:rFonts w:eastAsiaTheme="minorHAnsi"/>
                <w:sz w:val="28"/>
                <w:szCs w:val="28"/>
                <w:lang w:eastAsia="en-US"/>
              </w:rPr>
              <w:t>Информация об организаторе общественных обсуждений или публичных слушаний</w:t>
            </w:r>
          </w:p>
        </w:tc>
        <w:tc>
          <w:tcPr>
            <w:tcW w:w="1754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66EF" w:rsidRPr="00AC29F7" w:rsidTr="009A66EF">
        <w:tc>
          <w:tcPr>
            <w:tcW w:w="7597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9F7">
              <w:rPr>
                <w:rFonts w:eastAsiaTheme="minorHAnsi"/>
                <w:sz w:val="28"/>
                <w:szCs w:val="28"/>
                <w:lang w:eastAsia="en-US"/>
              </w:rPr>
              <w:t>Информация о территории, в пределах которой проводились общественные обсуждения или публичные слушания</w:t>
            </w:r>
          </w:p>
        </w:tc>
        <w:tc>
          <w:tcPr>
            <w:tcW w:w="1754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66EF" w:rsidRPr="00AC29F7" w:rsidTr="009A66EF">
        <w:tc>
          <w:tcPr>
            <w:tcW w:w="7597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9F7">
              <w:rPr>
                <w:rFonts w:eastAsiaTheme="minorHAnsi"/>
                <w:sz w:val="28"/>
                <w:szCs w:val="28"/>
                <w:lang w:eastAsia="en-US"/>
              </w:rPr>
              <w:t>Сведения о количестве участников общественных обсуждений или публичных слушаний, принявших участие в общественных обсуждениях или публичных слушаниях</w:t>
            </w:r>
          </w:p>
        </w:tc>
        <w:tc>
          <w:tcPr>
            <w:tcW w:w="1754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66EF" w:rsidRPr="00AC29F7" w:rsidTr="009A66EF">
        <w:tc>
          <w:tcPr>
            <w:tcW w:w="7597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9F7">
              <w:rPr>
                <w:rFonts w:eastAsiaTheme="minorHAnsi"/>
                <w:sz w:val="28"/>
                <w:szCs w:val="28"/>
                <w:lang w:eastAsia="en-US"/>
              </w:rPr>
              <w:t>Реквизиты протокола общественных обсуждений или публичных слушаний</w:t>
            </w:r>
          </w:p>
        </w:tc>
        <w:tc>
          <w:tcPr>
            <w:tcW w:w="1754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66EF" w:rsidRPr="00AC29F7" w:rsidTr="009A66EF">
        <w:tc>
          <w:tcPr>
            <w:tcW w:w="7597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9F7">
              <w:rPr>
                <w:rFonts w:eastAsiaTheme="minorHAnsi"/>
                <w:sz w:val="28"/>
                <w:szCs w:val="28"/>
                <w:lang w:eastAsia="en-US"/>
              </w:rPr>
              <w:t>Содержание внесенных участниками общественных обсуждений или публичных слушаний предложений и замечаний:</w:t>
            </w:r>
          </w:p>
          <w:p w:rsidR="009A66EF" w:rsidRPr="00AC29F7" w:rsidRDefault="009A66EF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9F7">
              <w:rPr>
                <w:rFonts w:eastAsiaTheme="minorHAnsi"/>
                <w:sz w:val="28"/>
                <w:szCs w:val="28"/>
                <w:lang w:eastAsia="en-US"/>
              </w:rPr>
              <w:t>- предложения и замечания граждан, постоянно проживающих на территории, в отношении которой подготовлены проекты;</w:t>
            </w:r>
          </w:p>
          <w:p w:rsidR="009A66EF" w:rsidRPr="00AC29F7" w:rsidRDefault="009A66EF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9F7">
              <w:rPr>
                <w:rFonts w:eastAsiaTheme="minorHAnsi"/>
                <w:sz w:val="28"/>
                <w:szCs w:val="28"/>
                <w:lang w:eastAsia="en-US"/>
              </w:rPr>
              <w:t>- предложения и замечания правообладателей находящихся в границах территорий земельных участков и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строительства;</w:t>
            </w:r>
          </w:p>
          <w:p w:rsidR="00347273" w:rsidRDefault="00347273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A66EF" w:rsidRPr="00AC29F7" w:rsidRDefault="009A66EF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9F7">
              <w:rPr>
                <w:rFonts w:eastAsiaTheme="minorHAnsi"/>
                <w:sz w:val="28"/>
                <w:szCs w:val="28"/>
                <w:lang w:eastAsia="en-US"/>
              </w:rPr>
              <w:t>- предложения и замечания иных участников публичных слушаний</w:t>
            </w:r>
          </w:p>
        </w:tc>
        <w:tc>
          <w:tcPr>
            <w:tcW w:w="1754" w:type="dxa"/>
          </w:tcPr>
          <w:p w:rsidR="009A66EF" w:rsidRPr="00AC29F7" w:rsidRDefault="009A66EF" w:rsidP="009A66E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55A20" w:rsidRPr="00AC29F7" w:rsidTr="009A66EF">
        <w:tc>
          <w:tcPr>
            <w:tcW w:w="7597" w:type="dxa"/>
          </w:tcPr>
          <w:p w:rsidR="00955A20" w:rsidRPr="00AC29F7" w:rsidRDefault="00955A20" w:rsidP="009A66E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A2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</w:t>
            </w:r>
          </w:p>
        </w:tc>
        <w:tc>
          <w:tcPr>
            <w:tcW w:w="1754" w:type="dxa"/>
          </w:tcPr>
          <w:p w:rsidR="00955A20" w:rsidRPr="00AC29F7" w:rsidRDefault="00955A20" w:rsidP="009A66E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448AF" w:rsidRDefault="00E448AF" w:rsidP="009A66E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E448AF" w:rsidSect="0051103D">
      <w:headerReference w:type="default" r:id="rId8"/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613" w:rsidRDefault="007A1613" w:rsidP="001A1D57">
      <w:r>
        <w:separator/>
      </w:r>
    </w:p>
  </w:endnote>
  <w:endnote w:type="continuationSeparator" w:id="0">
    <w:p w:rsidR="007A1613" w:rsidRDefault="007A1613" w:rsidP="001A1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613" w:rsidRDefault="007A1613" w:rsidP="001A1D57">
      <w:r>
        <w:separator/>
      </w:r>
    </w:p>
  </w:footnote>
  <w:footnote w:type="continuationSeparator" w:id="0">
    <w:p w:rsidR="007A1613" w:rsidRDefault="007A1613" w:rsidP="001A1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13" w:rsidRPr="001A1D57" w:rsidRDefault="007A1613" w:rsidP="001A1D57">
    <w:pPr>
      <w:pStyle w:val="a7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833"/>
    <w:multiLevelType w:val="hybridMultilevel"/>
    <w:tmpl w:val="81B45214"/>
    <w:lvl w:ilvl="0" w:tplc="D958AF0A">
      <w:start w:val="4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6D938AE"/>
    <w:multiLevelType w:val="multilevel"/>
    <w:tmpl w:val="94C277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375986"/>
    <w:multiLevelType w:val="multilevel"/>
    <w:tmpl w:val="EF320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2A2B5C0D"/>
    <w:multiLevelType w:val="hybridMultilevel"/>
    <w:tmpl w:val="DF1CB10E"/>
    <w:lvl w:ilvl="0" w:tplc="99967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10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51C52"/>
    <w:multiLevelType w:val="hybridMultilevel"/>
    <w:tmpl w:val="1D325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5442C"/>
    <w:multiLevelType w:val="hybridMultilevel"/>
    <w:tmpl w:val="DF1CB10E"/>
    <w:lvl w:ilvl="0" w:tplc="99967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6736F"/>
    <w:multiLevelType w:val="hybridMultilevel"/>
    <w:tmpl w:val="2BEA296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72AB1"/>
    <w:multiLevelType w:val="hybridMultilevel"/>
    <w:tmpl w:val="65FCD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6"/>
  </w:num>
  <w:num w:numId="5">
    <w:abstractNumId w:val="7"/>
  </w:num>
  <w:num w:numId="6">
    <w:abstractNumId w:val="10"/>
  </w:num>
  <w:num w:numId="7">
    <w:abstractNumId w:val="13"/>
  </w:num>
  <w:num w:numId="8">
    <w:abstractNumId w:val="4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15"/>
  </w:num>
  <w:num w:numId="14">
    <w:abstractNumId w:val="0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4A3"/>
    <w:rsid w:val="00011A11"/>
    <w:rsid w:val="00014A88"/>
    <w:rsid w:val="00015D14"/>
    <w:rsid w:val="000305A9"/>
    <w:rsid w:val="00031E9E"/>
    <w:rsid w:val="0003562E"/>
    <w:rsid w:val="00040322"/>
    <w:rsid w:val="00040882"/>
    <w:rsid w:val="0004295C"/>
    <w:rsid w:val="00067C67"/>
    <w:rsid w:val="00070DBE"/>
    <w:rsid w:val="000713A4"/>
    <w:rsid w:val="00083D3E"/>
    <w:rsid w:val="00091C3D"/>
    <w:rsid w:val="000B3753"/>
    <w:rsid w:val="000B760F"/>
    <w:rsid w:val="000D051F"/>
    <w:rsid w:val="000E03C8"/>
    <w:rsid w:val="000E2581"/>
    <w:rsid w:val="000E4549"/>
    <w:rsid w:val="000F48A0"/>
    <w:rsid w:val="00103215"/>
    <w:rsid w:val="00121165"/>
    <w:rsid w:val="00121AFD"/>
    <w:rsid w:val="00124B34"/>
    <w:rsid w:val="00140F0A"/>
    <w:rsid w:val="00170265"/>
    <w:rsid w:val="001A1D57"/>
    <w:rsid w:val="001A213A"/>
    <w:rsid w:val="001E6AEE"/>
    <w:rsid w:val="001F379C"/>
    <w:rsid w:val="0020353F"/>
    <w:rsid w:val="0020365D"/>
    <w:rsid w:val="00231C92"/>
    <w:rsid w:val="00232749"/>
    <w:rsid w:val="00234799"/>
    <w:rsid w:val="0023526F"/>
    <w:rsid w:val="0024656E"/>
    <w:rsid w:val="00251869"/>
    <w:rsid w:val="00262A03"/>
    <w:rsid w:val="00280305"/>
    <w:rsid w:val="002813DD"/>
    <w:rsid w:val="00283308"/>
    <w:rsid w:val="00296605"/>
    <w:rsid w:val="002D4483"/>
    <w:rsid w:val="00303D30"/>
    <w:rsid w:val="00304E19"/>
    <w:rsid w:val="003066D1"/>
    <w:rsid w:val="0031208F"/>
    <w:rsid w:val="003170FF"/>
    <w:rsid w:val="0032240D"/>
    <w:rsid w:val="003232E8"/>
    <w:rsid w:val="00323E01"/>
    <w:rsid w:val="00341C13"/>
    <w:rsid w:val="00347273"/>
    <w:rsid w:val="003520E3"/>
    <w:rsid w:val="00380754"/>
    <w:rsid w:val="00386028"/>
    <w:rsid w:val="00386170"/>
    <w:rsid w:val="003A5D98"/>
    <w:rsid w:val="003B59ED"/>
    <w:rsid w:val="003E0322"/>
    <w:rsid w:val="003E668B"/>
    <w:rsid w:val="003E720E"/>
    <w:rsid w:val="003F61BD"/>
    <w:rsid w:val="00412524"/>
    <w:rsid w:val="00424D41"/>
    <w:rsid w:val="004414C5"/>
    <w:rsid w:val="00454262"/>
    <w:rsid w:val="00457521"/>
    <w:rsid w:val="00472E23"/>
    <w:rsid w:val="004742A2"/>
    <w:rsid w:val="00474B62"/>
    <w:rsid w:val="00492725"/>
    <w:rsid w:val="004B3A43"/>
    <w:rsid w:val="004C0D24"/>
    <w:rsid w:val="004F489B"/>
    <w:rsid w:val="004F5146"/>
    <w:rsid w:val="0050015F"/>
    <w:rsid w:val="00507E34"/>
    <w:rsid w:val="0051103D"/>
    <w:rsid w:val="005179F1"/>
    <w:rsid w:val="0052230E"/>
    <w:rsid w:val="00522D7E"/>
    <w:rsid w:val="005248EF"/>
    <w:rsid w:val="005253BC"/>
    <w:rsid w:val="0054055B"/>
    <w:rsid w:val="00546E5E"/>
    <w:rsid w:val="00550B80"/>
    <w:rsid w:val="00574C1D"/>
    <w:rsid w:val="00583A39"/>
    <w:rsid w:val="005A50EC"/>
    <w:rsid w:val="005B02E4"/>
    <w:rsid w:val="005C300E"/>
    <w:rsid w:val="005C5E61"/>
    <w:rsid w:val="005D3AA1"/>
    <w:rsid w:val="005E288D"/>
    <w:rsid w:val="005F3F2D"/>
    <w:rsid w:val="005F5C49"/>
    <w:rsid w:val="005F5F01"/>
    <w:rsid w:val="006125F7"/>
    <w:rsid w:val="006136E8"/>
    <w:rsid w:val="00622CD1"/>
    <w:rsid w:val="00656F38"/>
    <w:rsid w:val="00674165"/>
    <w:rsid w:val="0068232C"/>
    <w:rsid w:val="0068266B"/>
    <w:rsid w:val="006D7FAE"/>
    <w:rsid w:val="0072019E"/>
    <w:rsid w:val="00721771"/>
    <w:rsid w:val="00732C08"/>
    <w:rsid w:val="007346D8"/>
    <w:rsid w:val="00773537"/>
    <w:rsid w:val="00783122"/>
    <w:rsid w:val="00797959"/>
    <w:rsid w:val="007A1613"/>
    <w:rsid w:val="007A4191"/>
    <w:rsid w:val="007A4B7B"/>
    <w:rsid w:val="007C1431"/>
    <w:rsid w:val="007C5344"/>
    <w:rsid w:val="007C769B"/>
    <w:rsid w:val="007D4D23"/>
    <w:rsid w:val="007D7FC7"/>
    <w:rsid w:val="007E3C99"/>
    <w:rsid w:val="00813BA5"/>
    <w:rsid w:val="0081412A"/>
    <w:rsid w:val="008159E3"/>
    <w:rsid w:val="00867AF5"/>
    <w:rsid w:val="0087426C"/>
    <w:rsid w:val="0089304B"/>
    <w:rsid w:val="008A54C7"/>
    <w:rsid w:val="008B1EE5"/>
    <w:rsid w:val="008D10F1"/>
    <w:rsid w:val="008F41DE"/>
    <w:rsid w:val="00906297"/>
    <w:rsid w:val="00915B12"/>
    <w:rsid w:val="00917FE3"/>
    <w:rsid w:val="00941B90"/>
    <w:rsid w:val="0095056D"/>
    <w:rsid w:val="00951F34"/>
    <w:rsid w:val="00955A20"/>
    <w:rsid w:val="00966077"/>
    <w:rsid w:val="009A265E"/>
    <w:rsid w:val="009A66EF"/>
    <w:rsid w:val="009C4C4A"/>
    <w:rsid w:val="009E4CA9"/>
    <w:rsid w:val="009F0914"/>
    <w:rsid w:val="00A1032E"/>
    <w:rsid w:val="00A16EA0"/>
    <w:rsid w:val="00A1707D"/>
    <w:rsid w:val="00A4014A"/>
    <w:rsid w:val="00A41B86"/>
    <w:rsid w:val="00A44E7B"/>
    <w:rsid w:val="00A632FE"/>
    <w:rsid w:val="00A63477"/>
    <w:rsid w:val="00A64D57"/>
    <w:rsid w:val="00A7332D"/>
    <w:rsid w:val="00A81655"/>
    <w:rsid w:val="00AA2174"/>
    <w:rsid w:val="00AA2424"/>
    <w:rsid w:val="00AA79B0"/>
    <w:rsid w:val="00AC29F7"/>
    <w:rsid w:val="00AC3A1B"/>
    <w:rsid w:val="00AC5071"/>
    <w:rsid w:val="00AD0A70"/>
    <w:rsid w:val="00AD1C6E"/>
    <w:rsid w:val="00AD656A"/>
    <w:rsid w:val="00AE1095"/>
    <w:rsid w:val="00AE6BAC"/>
    <w:rsid w:val="00AF5E62"/>
    <w:rsid w:val="00AF763C"/>
    <w:rsid w:val="00B124D3"/>
    <w:rsid w:val="00B1710F"/>
    <w:rsid w:val="00B175CE"/>
    <w:rsid w:val="00B56637"/>
    <w:rsid w:val="00B9368C"/>
    <w:rsid w:val="00BA3D2D"/>
    <w:rsid w:val="00BC6494"/>
    <w:rsid w:val="00BC74A3"/>
    <w:rsid w:val="00BF5398"/>
    <w:rsid w:val="00BF7ACA"/>
    <w:rsid w:val="00C358CC"/>
    <w:rsid w:val="00C370B6"/>
    <w:rsid w:val="00C45CC5"/>
    <w:rsid w:val="00C57005"/>
    <w:rsid w:val="00C61B9A"/>
    <w:rsid w:val="00C645E6"/>
    <w:rsid w:val="00C8751E"/>
    <w:rsid w:val="00C908BF"/>
    <w:rsid w:val="00C95D95"/>
    <w:rsid w:val="00C96448"/>
    <w:rsid w:val="00CB24D8"/>
    <w:rsid w:val="00CC0C4F"/>
    <w:rsid w:val="00CD5CB5"/>
    <w:rsid w:val="00CE1145"/>
    <w:rsid w:val="00CE715D"/>
    <w:rsid w:val="00CF094D"/>
    <w:rsid w:val="00D0119A"/>
    <w:rsid w:val="00D439BE"/>
    <w:rsid w:val="00D60DF6"/>
    <w:rsid w:val="00D62F48"/>
    <w:rsid w:val="00D81F55"/>
    <w:rsid w:val="00D924A7"/>
    <w:rsid w:val="00D96059"/>
    <w:rsid w:val="00D96889"/>
    <w:rsid w:val="00DA7AB1"/>
    <w:rsid w:val="00DD2131"/>
    <w:rsid w:val="00DE35AC"/>
    <w:rsid w:val="00DF21EA"/>
    <w:rsid w:val="00E03AE9"/>
    <w:rsid w:val="00E050CA"/>
    <w:rsid w:val="00E06247"/>
    <w:rsid w:val="00E151E1"/>
    <w:rsid w:val="00E17D76"/>
    <w:rsid w:val="00E22768"/>
    <w:rsid w:val="00E22AE9"/>
    <w:rsid w:val="00E448AF"/>
    <w:rsid w:val="00E634F7"/>
    <w:rsid w:val="00E64341"/>
    <w:rsid w:val="00E67465"/>
    <w:rsid w:val="00E74511"/>
    <w:rsid w:val="00E76A03"/>
    <w:rsid w:val="00E87034"/>
    <w:rsid w:val="00E93171"/>
    <w:rsid w:val="00E93659"/>
    <w:rsid w:val="00EA2490"/>
    <w:rsid w:val="00EC130B"/>
    <w:rsid w:val="00ED75F1"/>
    <w:rsid w:val="00F07F0E"/>
    <w:rsid w:val="00F17D8B"/>
    <w:rsid w:val="00F74F32"/>
    <w:rsid w:val="00FA565F"/>
    <w:rsid w:val="00FC04B0"/>
    <w:rsid w:val="00FC3798"/>
    <w:rsid w:val="00FE171D"/>
    <w:rsid w:val="00FF38CA"/>
    <w:rsid w:val="00FF3E65"/>
    <w:rsid w:val="00FF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1D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1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A1D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1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1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49E452D926027F6B17D7EA9D816E6DE1AD4BC4D248AF2FA24C3B4BE5A742BDEE6C60587B758554486D3860CDlBg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18</Pages>
  <Words>5232</Words>
  <Characters>29825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User</cp:lastModifiedBy>
  <cp:revision>16</cp:revision>
  <cp:lastPrinted>2026-04-16T08:10:00Z</cp:lastPrinted>
  <dcterms:created xsi:type="dcterms:W3CDTF">2026-03-26T07:44:00Z</dcterms:created>
  <dcterms:modified xsi:type="dcterms:W3CDTF">2026-04-16T08:10:00Z</dcterms:modified>
</cp:coreProperties>
</file>