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557641" w:rsidRDefault="00F224C4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48.75pt;visibility:visible">
            <v:imagedata r:id="rId7" o:title=""/>
          </v:shape>
        </w:pic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971F67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4C4">
        <w:rPr>
          <w:rFonts w:ascii="Times New Roman" w:eastAsia="Times New Roman" w:hAnsi="Times New Roman" w:cs="Times New Roman"/>
          <w:sz w:val="28"/>
          <w:szCs w:val="28"/>
          <w:lang w:eastAsia="ru-RU"/>
        </w:rPr>
        <w:t>05.09.2023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4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2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224C4">
        <w:rPr>
          <w:rFonts w:ascii="Times New Roman" w:eastAsia="Times New Roman" w:hAnsi="Times New Roman" w:cs="Times New Roman"/>
          <w:sz w:val="28"/>
          <w:szCs w:val="28"/>
          <w:lang w:eastAsia="ru-RU"/>
        </w:rPr>
        <w:t>702</w:t>
      </w:r>
      <w:r w:rsidR="0084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85117C" w:rsidRDefault="0085117C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766" w:rsidRPr="00D03766" w:rsidRDefault="00D03766" w:rsidP="0055764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B60A6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AC">
        <w:rPr>
          <w:rFonts w:ascii="Times New Roman" w:hAnsi="Times New Roman" w:cs="Times New Roman"/>
          <w:sz w:val="28"/>
          <w:szCs w:val="28"/>
        </w:rPr>
        <w:t>Об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Pr="00E316AC">
        <w:rPr>
          <w:rFonts w:ascii="Times New Roman" w:hAnsi="Times New Roman" w:cs="Times New Roman"/>
          <w:sz w:val="28"/>
          <w:szCs w:val="28"/>
        </w:rPr>
        <w:t>утверждении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="008D099A">
        <w:rPr>
          <w:rFonts w:ascii="Times New Roman" w:hAnsi="Times New Roman" w:cs="Times New Roman"/>
          <w:sz w:val="28"/>
          <w:szCs w:val="28"/>
        </w:rPr>
        <w:t>документации</w:t>
      </w:r>
      <w:r w:rsidR="00223668">
        <w:rPr>
          <w:rFonts w:ascii="Times New Roman" w:hAnsi="Times New Roman" w:cs="Times New Roman"/>
          <w:sz w:val="28"/>
          <w:szCs w:val="28"/>
        </w:rPr>
        <w:t xml:space="preserve"> по </w:t>
      </w:r>
      <w:r w:rsidR="00230434">
        <w:rPr>
          <w:rFonts w:ascii="Times New Roman" w:hAnsi="Times New Roman" w:cs="Times New Roman"/>
          <w:sz w:val="28"/>
          <w:szCs w:val="28"/>
        </w:rPr>
        <w:t>внесению изменений в документацию по планировке</w:t>
      </w:r>
      <w:r w:rsidR="00E46562">
        <w:rPr>
          <w:rFonts w:ascii="Times New Roman" w:hAnsi="Times New Roman" w:cs="Times New Roman"/>
          <w:sz w:val="28"/>
          <w:szCs w:val="28"/>
        </w:rPr>
        <w:t xml:space="preserve">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территории под размещение</w:t>
      </w:r>
      <w:r w:rsidR="00087B19">
        <w:rPr>
          <w:rFonts w:ascii="Times New Roman" w:hAnsi="Times New Roman" w:cs="Times New Roman"/>
          <w:sz w:val="28"/>
          <w:szCs w:val="28"/>
        </w:rPr>
        <w:t xml:space="preserve"> линейного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971F67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AD2B2E">
        <w:rPr>
          <w:rFonts w:ascii="Times New Roman" w:hAnsi="Times New Roman" w:cs="Times New Roman"/>
          <w:sz w:val="28"/>
          <w:szCs w:val="28"/>
        </w:rPr>
        <w:t>«</w:t>
      </w:r>
      <w:r w:rsidR="00971F67">
        <w:rPr>
          <w:rFonts w:ascii="Times New Roman" w:hAnsi="Times New Roman" w:cs="Times New Roman"/>
          <w:sz w:val="28"/>
          <w:szCs w:val="28"/>
        </w:rPr>
        <w:t>Курейская ГЭС АО «НТЭК. Левобережная плотина Курейской ГЭС. Организация отвода сточных (дренажных) вод левобережной платины, выпуск 4» шифр КГЭС-ОВ-4</w:t>
      </w:r>
      <w:r w:rsidR="006B44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766" w:rsidRPr="00D03766" w:rsidRDefault="00D0376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1CD" w:rsidRPr="00C41000" w:rsidRDefault="004071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AC" w:rsidRPr="00E316AC" w:rsidRDefault="00B63D53" w:rsidP="00A13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D6A61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45, 46 Градостроительного кодекса Российской Федерации, Федеральным законом от 06.10.2003 № 131-ФЗ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</w:t>
      </w:r>
      <w:r w:rsidR="0098673C">
        <w:rPr>
          <w:rFonts w:ascii="Times New Roman" w:hAnsi="Times New Roman" w:cs="Times New Roman"/>
          <w:sz w:val="28"/>
          <w:szCs w:val="28"/>
        </w:rPr>
        <w:t>атьи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межселенной территории Туруханского района, утвержденных решением Туруханского районного Совета депутатов </w:t>
      </w:r>
      <w:r w:rsidR="00087B19">
        <w:rPr>
          <w:rFonts w:ascii="Times New Roman" w:hAnsi="Times New Roman" w:cs="Times New Roman"/>
          <w:sz w:val="28"/>
          <w:szCs w:val="28"/>
        </w:rPr>
        <w:t>от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 </w:t>
      </w:r>
      <w:r w:rsidR="004B5000">
        <w:rPr>
          <w:rFonts w:ascii="Times New Roman" w:hAnsi="Times New Roman" w:cs="Times New Roman"/>
          <w:sz w:val="28"/>
          <w:szCs w:val="28"/>
        </w:rPr>
        <w:t>23</w:t>
      </w:r>
      <w:r w:rsidR="00E316AC" w:rsidRPr="00875CD9">
        <w:rPr>
          <w:rFonts w:ascii="Times New Roman" w:hAnsi="Times New Roman" w:cs="Times New Roman"/>
          <w:sz w:val="28"/>
          <w:szCs w:val="28"/>
        </w:rPr>
        <w:t>.0</w:t>
      </w:r>
      <w:r w:rsidR="004B5000">
        <w:rPr>
          <w:rFonts w:ascii="Times New Roman" w:hAnsi="Times New Roman" w:cs="Times New Roman"/>
          <w:sz w:val="28"/>
          <w:szCs w:val="28"/>
        </w:rPr>
        <w:t>6.2022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 № </w:t>
      </w:r>
      <w:r w:rsidR="004B5000">
        <w:rPr>
          <w:rFonts w:ascii="Times New Roman" w:hAnsi="Times New Roman" w:cs="Times New Roman"/>
          <w:sz w:val="28"/>
          <w:szCs w:val="28"/>
        </w:rPr>
        <w:t>12</w:t>
      </w:r>
      <w:r w:rsidR="0098673C" w:rsidRPr="00875CD9">
        <w:rPr>
          <w:rFonts w:ascii="Times New Roman" w:hAnsi="Times New Roman" w:cs="Times New Roman"/>
          <w:sz w:val="28"/>
          <w:szCs w:val="28"/>
        </w:rPr>
        <w:t>-</w:t>
      </w:r>
      <w:r w:rsidR="004B5000">
        <w:rPr>
          <w:rFonts w:ascii="Times New Roman" w:hAnsi="Times New Roman" w:cs="Times New Roman"/>
          <w:sz w:val="28"/>
          <w:szCs w:val="28"/>
        </w:rPr>
        <w:t>169</w:t>
      </w:r>
      <w:r w:rsidR="00E316AC" w:rsidRPr="00E316AC">
        <w:rPr>
          <w:rFonts w:ascii="Times New Roman" w:hAnsi="Times New Roman" w:cs="Times New Roman"/>
          <w:sz w:val="28"/>
          <w:szCs w:val="28"/>
        </w:rPr>
        <w:t>, рассмотрев материалы</w:t>
      </w:r>
      <w:r w:rsidR="00223668" w:rsidRPr="00223668">
        <w:t xml:space="preserve"> </w:t>
      </w:r>
      <w:r w:rsidR="00DF08A8">
        <w:rPr>
          <w:rFonts w:ascii="Times New Roman" w:hAnsi="Times New Roman" w:cs="Times New Roman"/>
          <w:sz w:val="28"/>
          <w:szCs w:val="28"/>
        </w:rPr>
        <w:t xml:space="preserve">по проекту планировки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</w:t>
      </w:r>
      <w:r w:rsidR="00AD2B2E">
        <w:rPr>
          <w:rFonts w:ascii="Times New Roman" w:hAnsi="Times New Roman" w:cs="Times New Roman"/>
          <w:sz w:val="28"/>
          <w:szCs w:val="28"/>
        </w:rPr>
        <w:t>ритории под размещение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971F67">
        <w:rPr>
          <w:rFonts w:ascii="Times New Roman" w:hAnsi="Times New Roman" w:cs="Times New Roman"/>
          <w:sz w:val="28"/>
          <w:szCs w:val="28"/>
        </w:rPr>
        <w:t xml:space="preserve"> </w:t>
      </w:r>
      <w:r w:rsidR="00971F67" w:rsidRPr="00971F67">
        <w:rPr>
          <w:rFonts w:ascii="Times New Roman" w:hAnsi="Times New Roman" w:cs="Times New Roman"/>
          <w:sz w:val="28"/>
          <w:szCs w:val="28"/>
        </w:rPr>
        <w:t>«Курейская ГЭС АО «НТЭК. Левобережная плотина Курейской ГЭС. Организация отвода сточных (дренажных) вод левобережной плат</w:t>
      </w:r>
      <w:r w:rsidR="00971F67">
        <w:rPr>
          <w:rFonts w:ascii="Times New Roman" w:hAnsi="Times New Roman" w:cs="Times New Roman"/>
          <w:sz w:val="28"/>
          <w:szCs w:val="28"/>
        </w:rPr>
        <w:t>ины, выпуск 4» шифр КГЭС-ОВ-4»</w:t>
      </w:r>
      <w:r w:rsidR="00106F4A">
        <w:rPr>
          <w:rFonts w:ascii="Times New Roman" w:hAnsi="Times New Roman" w:cs="Times New Roman"/>
          <w:sz w:val="28"/>
          <w:szCs w:val="28"/>
        </w:rPr>
        <w:t>,</w:t>
      </w:r>
      <w:r w:rsidR="00064541">
        <w:rPr>
          <w:rFonts w:ascii="Times New Roman" w:hAnsi="Times New Roman" w:cs="Times New Roman"/>
          <w:sz w:val="28"/>
          <w:szCs w:val="28"/>
        </w:rPr>
        <w:t xml:space="preserve"> </w:t>
      </w:r>
      <w:r w:rsidR="00106F4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863B1">
        <w:rPr>
          <w:rFonts w:ascii="Times New Roman" w:hAnsi="Times New Roman" w:cs="Times New Roman"/>
          <w:sz w:val="28"/>
          <w:szCs w:val="28"/>
        </w:rPr>
        <w:t>заявлени</w:t>
      </w:r>
      <w:r w:rsidR="00223668">
        <w:rPr>
          <w:rFonts w:ascii="Times New Roman" w:hAnsi="Times New Roman" w:cs="Times New Roman"/>
          <w:sz w:val="28"/>
          <w:szCs w:val="28"/>
        </w:rPr>
        <w:t>я</w:t>
      </w:r>
      <w:r w:rsidR="00971F67">
        <w:rPr>
          <w:rFonts w:ascii="Times New Roman" w:hAnsi="Times New Roman" w:cs="Times New Roman"/>
          <w:sz w:val="28"/>
          <w:szCs w:val="28"/>
        </w:rPr>
        <w:t xml:space="preserve"> АО «Норильско-Таймырская Энергетическая компания» (АО НТЭК</w:t>
      </w:r>
      <w:r w:rsidR="00087B19">
        <w:rPr>
          <w:rFonts w:ascii="Times New Roman" w:hAnsi="Times New Roman" w:cs="Times New Roman"/>
          <w:sz w:val="28"/>
          <w:szCs w:val="28"/>
        </w:rPr>
        <w:t>) исх. №180-НТЭК от 14.08.2023</w:t>
      </w:r>
      <w:r w:rsidR="00AD2B2E">
        <w:rPr>
          <w:rFonts w:ascii="Times New Roman" w:hAnsi="Times New Roman" w:cs="Times New Roman"/>
          <w:sz w:val="28"/>
          <w:szCs w:val="28"/>
        </w:rPr>
        <w:t>,</w:t>
      </w:r>
      <w:r w:rsidR="00AD2B2E"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руководствуяс</w:t>
      </w:r>
      <w:r w:rsidR="008D099A">
        <w:rPr>
          <w:rFonts w:ascii="Times New Roman" w:hAnsi="Times New Roman" w:cs="Times New Roman"/>
          <w:sz w:val="28"/>
          <w:szCs w:val="28"/>
        </w:rPr>
        <w:t xml:space="preserve">ь статьями </w:t>
      </w:r>
      <w:r w:rsidR="00E316AC" w:rsidRPr="00A33D3C">
        <w:rPr>
          <w:rFonts w:ascii="Times New Roman" w:hAnsi="Times New Roman" w:cs="Times New Roman"/>
          <w:sz w:val="28"/>
          <w:szCs w:val="28"/>
        </w:rPr>
        <w:t>47, 48</w:t>
      </w:r>
      <w:r w:rsidR="00372807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Устава</w:t>
      </w:r>
      <w:r w:rsidR="00C01CEA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913F07" w:rsidRPr="00E316AC">
        <w:rPr>
          <w:rFonts w:ascii="Times New Roman" w:hAnsi="Times New Roman" w:cs="Times New Roman"/>
          <w:sz w:val="28"/>
          <w:szCs w:val="28"/>
        </w:rPr>
        <w:t xml:space="preserve"> </w:t>
      </w:r>
      <w:r w:rsidR="00913F07">
        <w:rPr>
          <w:rFonts w:ascii="Times New Roman" w:hAnsi="Times New Roman" w:cs="Times New Roman"/>
          <w:sz w:val="28"/>
          <w:szCs w:val="28"/>
        </w:rPr>
        <w:t>район</w:t>
      </w:r>
      <w:r w:rsidR="00C01CEA">
        <w:rPr>
          <w:rFonts w:ascii="Times New Roman" w:hAnsi="Times New Roman" w:cs="Times New Roman"/>
          <w:sz w:val="28"/>
          <w:szCs w:val="28"/>
        </w:rPr>
        <w:t>а</w:t>
      </w:r>
      <w:r w:rsidR="00E316AC" w:rsidRPr="00E316A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B4635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A6" w:rsidRPr="006E647E" w:rsidRDefault="009B60A6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8" w:rsidRDefault="002363D2" w:rsidP="00AD2B2E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7D34D0" w:rsidRPr="00053AB8">
        <w:rPr>
          <w:rFonts w:ascii="Times New Roman" w:hAnsi="Times New Roman" w:cs="Times New Roman"/>
          <w:sz w:val="28"/>
          <w:szCs w:val="28"/>
        </w:rPr>
        <w:t>Утвердить</w:t>
      </w:r>
      <w:r w:rsidR="00D0293D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696E8D">
        <w:rPr>
          <w:rFonts w:ascii="Times New Roman" w:hAnsi="Times New Roman" w:cs="Times New Roman"/>
          <w:sz w:val="28"/>
          <w:szCs w:val="28"/>
        </w:rPr>
        <w:t>по</w:t>
      </w:r>
      <w:r w:rsidR="00230434">
        <w:rPr>
          <w:rFonts w:ascii="Times New Roman" w:hAnsi="Times New Roman" w:cs="Times New Roman"/>
          <w:sz w:val="28"/>
          <w:szCs w:val="28"/>
        </w:rPr>
        <w:t xml:space="preserve"> внесению изменений в документацию по</w:t>
      </w:r>
      <w:r w:rsid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230434">
        <w:rPr>
          <w:rFonts w:ascii="Times New Roman" w:hAnsi="Times New Roman" w:cs="Times New Roman"/>
          <w:sz w:val="28"/>
          <w:szCs w:val="28"/>
        </w:rPr>
        <w:t>планировке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территории под размещение</w:t>
      </w:r>
      <w:r w:rsidR="00230434">
        <w:rPr>
          <w:rFonts w:ascii="Times New Roman" w:hAnsi="Times New Roman" w:cs="Times New Roman"/>
          <w:sz w:val="28"/>
          <w:szCs w:val="28"/>
        </w:rPr>
        <w:t xml:space="preserve"> линейного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AD2B2E" w:rsidRPr="00AD2B2E">
        <w:t xml:space="preserve"> </w:t>
      </w:r>
      <w:r w:rsidR="00087B19">
        <w:rPr>
          <w:rFonts w:ascii="Times New Roman" w:hAnsi="Times New Roman" w:cs="Times New Roman"/>
          <w:sz w:val="28"/>
          <w:szCs w:val="28"/>
        </w:rPr>
        <w:t>АО «НТЭК</w:t>
      </w:r>
      <w:r w:rsidR="00AD2B2E" w:rsidRPr="00AD2B2E">
        <w:rPr>
          <w:rFonts w:ascii="Times New Roman" w:hAnsi="Times New Roman" w:cs="Times New Roman"/>
          <w:sz w:val="28"/>
          <w:szCs w:val="28"/>
        </w:rPr>
        <w:t>»</w:t>
      </w:r>
      <w:r w:rsidR="00087B19">
        <w:rPr>
          <w:rFonts w:ascii="Times New Roman" w:hAnsi="Times New Roman" w:cs="Times New Roman"/>
          <w:sz w:val="28"/>
          <w:szCs w:val="28"/>
        </w:rPr>
        <w:t xml:space="preserve"> «Курейская ГЭС АО «НТЭК». Левобережная плотина Курейской ГЭС. Организация отвода сточных (дренажных) вод левобережной платины</w:t>
      </w:r>
      <w:r w:rsidR="00DF08A8">
        <w:rPr>
          <w:rFonts w:ascii="Times New Roman" w:hAnsi="Times New Roman" w:cs="Times New Roman"/>
          <w:sz w:val="28"/>
          <w:szCs w:val="28"/>
        </w:rPr>
        <w:t>,</w:t>
      </w:r>
      <w:r w:rsidR="00087B19">
        <w:rPr>
          <w:rFonts w:ascii="Times New Roman" w:hAnsi="Times New Roman" w:cs="Times New Roman"/>
          <w:sz w:val="28"/>
          <w:szCs w:val="28"/>
        </w:rPr>
        <w:t xml:space="preserve"> выпуск 4» шифр КГЭС-ОВ-4»</w:t>
      </w:r>
      <w:r w:rsidR="00DF08A8">
        <w:rPr>
          <w:rFonts w:ascii="Times New Roman" w:hAnsi="Times New Roman" w:cs="Times New Roman"/>
          <w:sz w:val="28"/>
          <w:szCs w:val="28"/>
        </w:rPr>
        <w:t xml:space="preserve"> </w:t>
      </w:r>
      <w:r w:rsidR="00AD2B2E" w:rsidRPr="00AD2B2E">
        <w:rPr>
          <w:rFonts w:ascii="Times New Roman" w:hAnsi="Times New Roman" w:cs="Times New Roman"/>
          <w:sz w:val="28"/>
          <w:szCs w:val="28"/>
        </w:rPr>
        <w:t>расположенного по адресу: Красноярский край, Туруханск</w:t>
      </w:r>
      <w:r w:rsidR="00087B19">
        <w:rPr>
          <w:rFonts w:ascii="Times New Roman" w:hAnsi="Times New Roman" w:cs="Times New Roman"/>
          <w:sz w:val="28"/>
          <w:szCs w:val="28"/>
        </w:rPr>
        <w:t>ий район, муниципальное образование поселок Светлогорск.</w:t>
      </w:r>
    </w:p>
    <w:p w:rsidR="00687F42" w:rsidRDefault="00687F42" w:rsidP="00687F42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687F42">
        <w:rPr>
          <w:rFonts w:ascii="Times New Roman" w:hAnsi="Times New Roman" w:cs="Times New Roman"/>
          <w:sz w:val="28"/>
          <w:szCs w:val="28"/>
        </w:rPr>
        <w:tab/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Интернет.</w:t>
      </w:r>
    </w:p>
    <w:p w:rsidR="00687F42" w:rsidRPr="00AD2B2E" w:rsidRDefault="00687F42" w:rsidP="00687F42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3. </w:t>
      </w:r>
      <w:r w:rsidRPr="00687F42">
        <w:rPr>
          <w:rFonts w:ascii="Times New Roman" w:hAnsi="Times New Roman" w:cs="Times New Roman"/>
          <w:sz w:val="28"/>
          <w:szCs w:val="28"/>
        </w:rPr>
        <w:t>Отделу информатизации и цифровой трансформации администрации Туруханского района (А.С. Вяткину) разместить документацию по проекту планировки территории, указанную в п. 1 настоящего постановления, на официальном сайте Туруханского района в сети Интернет, в течение семи дней со дня утверждения.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520F9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</w:t>
      </w:r>
      <w:r w:rsidR="002946C6">
        <w:rPr>
          <w:rFonts w:ascii="Times New Roman" w:hAnsi="Times New Roman" w:cs="Times New Roman"/>
          <w:sz w:val="28"/>
        </w:rPr>
        <w:t>лавы Туруханского района О.</w:t>
      </w:r>
      <w:r w:rsidR="007520F9">
        <w:rPr>
          <w:rFonts w:ascii="Times New Roman" w:hAnsi="Times New Roman" w:cs="Times New Roman"/>
          <w:sz w:val="28"/>
        </w:rPr>
        <w:t xml:space="preserve">С. Вершинину. 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A7194">
        <w:rPr>
          <w:rFonts w:ascii="Times New Roman" w:hAnsi="Times New Roman" w:cs="Times New Roman"/>
          <w:sz w:val="28"/>
          <w:szCs w:val="28"/>
        </w:rPr>
        <w:t xml:space="preserve"> </w:t>
      </w:r>
      <w:r w:rsidR="007520F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562" w:rsidRDefault="00E46562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562" w:rsidRDefault="00E46562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562" w:rsidRDefault="00E46562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A2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Туруханского района                           </w:t>
      </w:r>
      <w:r w:rsidR="00CA2DB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О. И. Шереметьев</w:t>
      </w: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0E9" w:rsidRDefault="009960E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9F6" w:rsidRPr="00B00E2E" w:rsidSect="00E41EC4">
      <w:headerReference w:type="default" r:id="rId8"/>
      <w:pgSz w:w="11906" w:h="16838" w:code="9"/>
      <w:pgMar w:top="1276" w:right="70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EC4" w:rsidRDefault="00E41EC4" w:rsidP="00E41EC4">
      <w:pPr>
        <w:spacing w:after="0" w:line="240" w:lineRule="auto"/>
      </w:pPr>
      <w:r>
        <w:separator/>
      </w:r>
    </w:p>
  </w:endnote>
  <w:endnote w:type="continuationSeparator" w:id="0">
    <w:p w:rsidR="00E41EC4" w:rsidRDefault="00E41EC4" w:rsidP="00E4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EC4" w:rsidRDefault="00E41EC4" w:rsidP="00E41EC4">
      <w:pPr>
        <w:spacing w:after="0" w:line="240" w:lineRule="auto"/>
      </w:pPr>
      <w:r>
        <w:separator/>
      </w:r>
    </w:p>
  </w:footnote>
  <w:footnote w:type="continuationSeparator" w:id="0">
    <w:p w:rsidR="00E41EC4" w:rsidRDefault="00E41EC4" w:rsidP="00E41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C4" w:rsidRDefault="00E41EC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224C4">
      <w:rPr>
        <w:noProof/>
      </w:rPr>
      <w:t>2</w:t>
    </w:r>
    <w:r>
      <w:fldChar w:fldCharType="end"/>
    </w:r>
  </w:p>
  <w:p w:rsidR="00E41EC4" w:rsidRDefault="00E41E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87B19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0434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7E31"/>
    <w:rsid w:val="00350442"/>
    <w:rsid w:val="00350D0C"/>
    <w:rsid w:val="00353E07"/>
    <w:rsid w:val="00356C18"/>
    <w:rsid w:val="0036136E"/>
    <w:rsid w:val="003653E8"/>
    <w:rsid w:val="003662D6"/>
    <w:rsid w:val="00372807"/>
    <w:rsid w:val="003838BC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F1F47"/>
    <w:rsid w:val="003F3778"/>
    <w:rsid w:val="003F45C4"/>
    <w:rsid w:val="004071CD"/>
    <w:rsid w:val="0041458D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D4C9C"/>
    <w:rsid w:val="004D4E44"/>
    <w:rsid w:val="004D56BB"/>
    <w:rsid w:val="004E1A90"/>
    <w:rsid w:val="00510002"/>
    <w:rsid w:val="005307DB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18AF"/>
    <w:rsid w:val="00581A98"/>
    <w:rsid w:val="00584223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87F42"/>
    <w:rsid w:val="00692AD2"/>
    <w:rsid w:val="006946FA"/>
    <w:rsid w:val="00696E8D"/>
    <w:rsid w:val="006B097A"/>
    <w:rsid w:val="006B217E"/>
    <w:rsid w:val="006B2413"/>
    <w:rsid w:val="006B3381"/>
    <w:rsid w:val="006B44C6"/>
    <w:rsid w:val="006B6520"/>
    <w:rsid w:val="006B725E"/>
    <w:rsid w:val="006C5A49"/>
    <w:rsid w:val="006C6FE3"/>
    <w:rsid w:val="006D171B"/>
    <w:rsid w:val="006D6A61"/>
    <w:rsid w:val="006E21B7"/>
    <w:rsid w:val="006E26B4"/>
    <w:rsid w:val="006E647E"/>
    <w:rsid w:val="006F08AB"/>
    <w:rsid w:val="006F2E4A"/>
    <w:rsid w:val="006F4D5A"/>
    <w:rsid w:val="006F5D9F"/>
    <w:rsid w:val="006F7B69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D5F33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454E8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7647A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6A4F"/>
    <w:rsid w:val="009477CF"/>
    <w:rsid w:val="00950C28"/>
    <w:rsid w:val="009530B2"/>
    <w:rsid w:val="00960567"/>
    <w:rsid w:val="0096287D"/>
    <w:rsid w:val="00964865"/>
    <w:rsid w:val="009674F9"/>
    <w:rsid w:val="009700EA"/>
    <w:rsid w:val="00971F67"/>
    <w:rsid w:val="00977035"/>
    <w:rsid w:val="009828AB"/>
    <w:rsid w:val="00984D5D"/>
    <w:rsid w:val="0098673C"/>
    <w:rsid w:val="00991915"/>
    <w:rsid w:val="00995B53"/>
    <w:rsid w:val="009960E9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3896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31EA"/>
    <w:rsid w:val="00B14C0A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326EF"/>
    <w:rsid w:val="00C37A66"/>
    <w:rsid w:val="00C41000"/>
    <w:rsid w:val="00C41750"/>
    <w:rsid w:val="00C522FA"/>
    <w:rsid w:val="00C57C7C"/>
    <w:rsid w:val="00C611AA"/>
    <w:rsid w:val="00C738E8"/>
    <w:rsid w:val="00C82352"/>
    <w:rsid w:val="00C8683B"/>
    <w:rsid w:val="00C9590D"/>
    <w:rsid w:val="00C978C9"/>
    <w:rsid w:val="00CA103D"/>
    <w:rsid w:val="00CA2DB3"/>
    <w:rsid w:val="00CA43A0"/>
    <w:rsid w:val="00CA7194"/>
    <w:rsid w:val="00CB20F7"/>
    <w:rsid w:val="00CB4AE7"/>
    <w:rsid w:val="00CB6844"/>
    <w:rsid w:val="00CB6D37"/>
    <w:rsid w:val="00CC7A24"/>
    <w:rsid w:val="00CD725D"/>
    <w:rsid w:val="00CF6D66"/>
    <w:rsid w:val="00D016C2"/>
    <w:rsid w:val="00D0293D"/>
    <w:rsid w:val="00D03766"/>
    <w:rsid w:val="00D20EF4"/>
    <w:rsid w:val="00D30C41"/>
    <w:rsid w:val="00D327DE"/>
    <w:rsid w:val="00D3510E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A4264"/>
    <w:rsid w:val="00DB07F4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F08A8"/>
    <w:rsid w:val="00DF41DE"/>
    <w:rsid w:val="00E05F7E"/>
    <w:rsid w:val="00E14F76"/>
    <w:rsid w:val="00E20632"/>
    <w:rsid w:val="00E247C2"/>
    <w:rsid w:val="00E263AB"/>
    <w:rsid w:val="00E316AC"/>
    <w:rsid w:val="00E41EC4"/>
    <w:rsid w:val="00E46562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F20FF"/>
    <w:rsid w:val="00EF4195"/>
    <w:rsid w:val="00EF5F8C"/>
    <w:rsid w:val="00F02AA3"/>
    <w:rsid w:val="00F030D9"/>
    <w:rsid w:val="00F05F47"/>
    <w:rsid w:val="00F1061C"/>
    <w:rsid w:val="00F17F09"/>
    <w:rsid w:val="00F224C4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CAC30D1-38F7-4AF8-B306-72679E50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41E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41EC4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41E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41EC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Пользователь</cp:lastModifiedBy>
  <cp:revision>16</cp:revision>
  <cp:lastPrinted>2023-08-22T02:54:00Z</cp:lastPrinted>
  <dcterms:created xsi:type="dcterms:W3CDTF">2023-02-16T03:33:00Z</dcterms:created>
  <dcterms:modified xsi:type="dcterms:W3CDTF">2023-09-05T07:50:00Z</dcterms:modified>
</cp:coreProperties>
</file>