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76" w:rsidRPr="00FB3176" w:rsidRDefault="00B71630" w:rsidP="00FB3176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511810" cy="609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176" w:rsidRPr="00FB3176" w:rsidRDefault="00FB3176" w:rsidP="00FB317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FB3176" w:rsidRPr="00FB3176" w:rsidRDefault="00FB3176" w:rsidP="00FB3176">
      <w:pPr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КРАСНОЯРСКОГО КРАЯ</w:t>
      </w: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B3176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FB31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B3176" w:rsidRPr="000938C0" w:rsidRDefault="00FB3176" w:rsidP="00FB317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176" w:rsidRPr="00FB3176" w:rsidRDefault="000938C0" w:rsidP="00FB3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38C0">
        <w:rPr>
          <w:rFonts w:ascii="Times New Roman" w:eastAsia="Calibri" w:hAnsi="Times New Roman" w:cs="Times New Roman"/>
          <w:bCs/>
          <w:sz w:val="28"/>
          <w:szCs w:val="28"/>
        </w:rPr>
        <w:t>22.07.2016</w:t>
      </w:r>
      <w:r w:rsidR="00FB3176" w:rsidRPr="00FB31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B317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FB3176" w:rsidRPr="00FB31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с. Туруханск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690</w:t>
      </w:r>
      <w:r w:rsid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proofErr w:type="gramStart"/>
      <w:r w:rsidR="00FB3176" w:rsidRPr="00FB3176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планировки и межевания территории под                             размещение объекта «Обустройство </w:t>
      </w:r>
      <w:r>
        <w:rPr>
          <w:rFonts w:ascii="Times New Roman" w:eastAsia="Calibri" w:hAnsi="Times New Roman" w:cs="Times New Roman"/>
          <w:sz w:val="28"/>
          <w:szCs w:val="28"/>
        </w:rPr>
        <w:t>Лодочного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месторождения. Кустовая площадка №1 </w:t>
      </w:r>
      <w:r>
        <w:rPr>
          <w:rFonts w:ascii="Times New Roman" w:eastAsia="Calibri" w:hAnsi="Times New Roman" w:cs="Times New Roman"/>
          <w:sz w:val="28"/>
          <w:szCs w:val="28"/>
        </w:rPr>
        <w:t>и линейные сооружения</w:t>
      </w:r>
      <w:r w:rsidR="00B71630">
        <w:rPr>
          <w:rFonts w:ascii="Times New Roman" w:eastAsia="Calibri" w:hAnsi="Times New Roman" w:cs="Times New Roman"/>
          <w:sz w:val="28"/>
          <w:szCs w:val="28"/>
        </w:rPr>
        <w:t xml:space="preserve">. Опытно </w:t>
      </w:r>
      <w:proofErr w:type="gramStart"/>
      <w:r w:rsidR="00B71630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="00B71630">
        <w:rPr>
          <w:rFonts w:ascii="Times New Roman" w:eastAsia="Calibri" w:hAnsi="Times New Roman" w:cs="Times New Roman"/>
          <w:sz w:val="28"/>
          <w:szCs w:val="28"/>
        </w:rPr>
        <w:t>ромышленная эксплуатация</w:t>
      </w:r>
      <w:r w:rsidRPr="00FB317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B3176" w:rsidRPr="00FB3176" w:rsidRDefault="00FB3176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176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ст. 10 правил землепользования и застройки межселенной территории Туруханского района, утвержденных решением Туруханского районного Совета депутатов от  09.08.2013 № 25 - 365, рассмотрев материалы проекта планировки и межеван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территории под размещение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объекта «Обустройство </w:t>
      </w:r>
      <w:r>
        <w:rPr>
          <w:rFonts w:ascii="Times New Roman" w:eastAsia="Calibri" w:hAnsi="Times New Roman" w:cs="Times New Roman"/>
          <w:sz w:val="28"/>
          <w:szCs w:val="28"/>
        </w:rPr>
        <w:t>Лодочного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месторождения.</w:t>
      </w:r>
      <w:proofErr w:type="gram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Кустовая площадка №1 </w:t>
      </w:r>
      <w:r>
        <w:rPr>
          <w:rFonts w:ascii="Times New Roman" w:eastAsia="Calibri" w:hAnsi="Times New Roman" w:cs="Times New Roman"/>
          <w:sz w:val="28"/>
          <w:szCs w:val="28"/>
        </w:rPr>
        <w:t>и линейные сооружения</w:t>
      </w:r>
      <w:r w:rsidR="00B71630">
        <w:rPr>
          <w:rFonts w:ascii="Times New Roman" w:eastAsia="Calibri" w:hAnsi="Times New Roman" w:cs="Times New Roman"/>
          <w:sz w:val="28"/>
          <w:szCs w:val="28"/>
        </w:rPr>
        <w:t xml:space="preserve">. Опытно </w:t>
      </w:r>
      <w:proofErr w:type="gramStart"/>
      <w:r w:rsidR="00B71630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="00B71630">
        <w:rPr>
          <w:rFonts w:ascii="Times New Roman" w:eastAsia="Calibri" w:hAnsi="Times New Roman" w:cs="Times New Roman"/>
          <w:sz w:val="28"/>
          <w:szCs w:val="28"/>
        </w:rPr>
        <w:t>ромышленная эксплуатация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», заключения по проекту планировки от </w:t>
      </w:r>
      <w:r w:rsidR="00B71630" w:rsidRPr="00B71630">
        <w:rPr>
          <w:rFonts w:ascii="Times New Roman" w:eastAsia="Calibri" w:hAnsi="Times New Roman" w:cs="Times New Roman"/>
          <w:sz w:val="28"/>
          <w:szCs w:val="28"/>
        </w:rPr>
        <w:t>21</w:t>
      </w:r>
      <w:r w:rsidRPr="00B71630">
        <w:rPr>
          <w:rFonts w:ascii="Times New Roman" w:eastAsia="Calibri" w:hAnsi="Times New Roman" w:cs="Times New Roman"/>
          <w:sz w:val="28"/>
          <w:szCs w:val="28"/>
        </w:rPr>
        <w:t>.0</w:t>
      </w:r>
      <w:r w:rsidR="00B71630" w:rsidRPr="00B71630">
        <w:rPr>
          <w:rFonts w:ascii="Times New Roman" w:eastAsia="Calibri" w:hAnsi="Times New Roman" w:cs="Times New Roman"/>
          <w:sz w:val="28"/>
          <w:szCs w:val="28"/>
        </w:rPr>
        <w:t>7</w:t>
      </w:r>
      <w:r w:rsidRPr="00B71630">
        <w:rPr>
          <w:rFonts w:ascii="Times New Roman" w:eastAsia="Calibri" w:hAnsi="Times New Roman" w:cs="Times New Roman"/>
          <w:sz w:val="28"/>
          <w:szCs w:val="28"/>
        </w:rPr>
        <w:t>.2016,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заявления  </w:t>
      </w:r>
      <w:r>
        <w:rPr>
          <w:rFonts w:ascii="Times New Roman" w:eastAsia="Calibri" w:hAnsi="Times New Roman" w:cs="Times New Roman"/>
          <w:sz w:val="28"/>
          <w:szCs w:val="28"/>
        </w:rPr>
        <w:t>АО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Самотлорнефтегаз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FB317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>
        <w:rPr>
          <w:rFonts w:ascii="Times New Roman" w:eastAsia="Calibri" w:hAnsi="Times New Roman" w:cs="Times New Roman"/>
          <w:sz w:val="28"/>
          <w:szCs w:val="28"/>
        </w:rPr>
        <w:t>39/1-140</w:t>
      </w:r>
      <w:r w:rsidRPr="00FB3176">
        <w:rPr>
          <w:rFonts w:ascii="Times New Roman" w:eastAsia="Calibri" w:hAnsi="Times New Roman" w:cs="Times New Roman"/>
          <w:sz w:val="28"/>
          <w:szCs w:val="28"/>
        </w:rPr>
        <w:t>, руководствуясь  статьями 47, 48</w:t>
      </w:r>
      <w:r w:rsidR="00AE4EEB">
        <w:rPr>
          <w:rFonts w:ascii="Times New Roman" w:eastAsia="Calibri" w:hAnsi="Times New Roman" w:cs="Times New Roman"/>
          <w:sz w:val="28"/>
          <w:szCs w:val="28"/>
        </w:rPr>
        <w:t>, 49</w:t>
      </w:r>
      <w:bookmarkStart w:id="0" w:name="_GoBack"/>
      <w:bookmarkEnd w:id="0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FB3176" w:rsidRPr="00FB3176" w:rsidRDefault="00FB3176" w:rsidP="00FB31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Утвердить проект планировки и межевания территории под размещение объекта «Обустройство </w:t>
      </w:r>
      <w:r>
        <w:rPr>
          <w:rFonts w:ascii="Times New Roman" w:eastAsia="Calibri" w:hAnsi="Times New Roman" w:cs="Times New Roman"/>
          <w:sz w:val="28"/>
          <w:szCs w:val="28"/>
        </w:rPr>
        <w:t>Лодочного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месторождения. Кустовая площадка №1 </w:t>
      </w:r>
      <w:r>
        <w:rPr>
          <w:rFonts w:ascii="Times New Roman" w:eastAsia="Calibri" w:hAnsi="Times New Roman" w:cs="Times New Roman"/>
          <w:sz w:val="28"/>
          <w:szCs w:val="28"/>
        </w:rPr>
        <w:t>и линейные сооружения</w:t>
      </w:r>
      <w:r w:rsidR="00B71630">
        <w:rPr>
          <w:rFonts w:ascii="Times New Roman" w:eastAsia="Calibri" w:hAnsi="Times New Roman" w:cs="Times New Roman"/>
          <w:sz w:val="28"/>
          <w:szCs w:val="28"/>
        </w:rPr>
        <w:t xml:space="preserve">. Опытно </w:t>
      </w:r>
      <w:proofErr w:type="gramStart"/>
      <w:r w:rsidR="00B71630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="00B71630">
        <w:rPr>
          <w:rFonts w:ascii="Times New Roman" w:eastAsia="Calibri" w:hAnsi="Times New Roman" w:cs="Times New Roman"/>
          <w:sz w:val="28"/>
          <w:szCs w:val="28"/>
        </w:rPr>
        <w:t>ромышленная эксплуатация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» расположенного: Красноярский край, Туруханский 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пределах территории Лодочного лицензионного участка, в 17 км южнее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Ванкорского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участка (ВПУ) и в 144 км от </w:t>
      </w:r>
      <w:r w:rsidR="00EE2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Игарка</w:t>
      </w:r>
      <w:proofErr w:type="spell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, разработанный за счет средств </w:t>
      </w:r>
      <w:r>
        <w:rPr>
          <w:rFonts w:ascii="Times New Roman" w:eastAsia="Calibri" w:hAnsi="Times New Roman" w:cs="Times New Roman"/>
          <w:sz w:val="28"/>
          <w:szCs w:val="28"/>
        </w:rPr>
        <w:t>АО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Самотлорнефтегаз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B3176" w:rsidRPr="00FB3176" w:rsidRDefault="00FB3176" w:rsidP="00FB31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Pr="00FB3176">
        <w:rPr>
          <w:rFonts w:ascii="Times New Roman" w:eastAsia="Calibri" w:hAnsi="Times New Roman" w:cs="Times New Roman"/>
          <w:sz w:val="28"/>
          <w:szCs w:val="28"/>
        </w:rPr>
        <w:t>Мирошникова</w:t>
      </w:r>
      <w:proofErr w:type="spellEnd"/>
      <w:r w:rsidRPr="00FB3176">
        <w:rPr>
          <w:rFonts w:ascii="Times New Roman" w:eastAsia="Calibri" w:hAnsi="Times New Roman" w:cs="Times New Roman"/>
          <w:sz w:val="28"/>
          <w:szCs w:val="28"/>
        </w:rPr>
        <w:t>) опубликовать данное постановление в газете «Маяк Севера» и разместить на официальном сайте муниципального образования Туруханский район в сети Интернет.</w:t>
      </w:r>
    </w:p>
    <w:p w:rsidR="00FB3176" w:rsidRPr="00FB3176" w:rsidRDefault="00FB3176" w:rsidP="00FB31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Общему отделу администрации Туруханского района (</w:t>
      </w:r>
      <w:proofErr w:type="spellStart"/>
      <w:r w:rsidRPr="00FB3176">
        <w:rPr>
          <w:rFonts w:ascii="Times New Roman" w:eastAsia="Calibri" w:hAnsi="Times New Roman" w:cs="Times New Roman"/>
          <w:sz w:val="28"/>
          <w:szCs w:val="28"/>
        </w:rPr>
        <w:t>Мирошникова</w:t>
      </w:r>
      <w:proofErr w:type="spell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FB3176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планировки и межевания территории под                             размещение объекта «Обустройство </w:t>
      </w:r>
      <w:r>
        <w:rPr>
          <w:rFonts w:ascii="Times New Roman" w:eastAsia="Calibri" w:hAnsi="Times New Roman" w:cs="Times New Roman"/>
          <w:sz w:val="28"/>
          <w:szCs w:val="28"/>
        </w:rPr>
        <w:t>Лодочного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месторождения. Кустовая площадка №1 </w:t>
      </w:r>
      <w:r>
        <w:rPr>
          <w:rFonts w:ascii="Times New Roman" w:eastAsia="Calibri" w:hAnsi="Times New Roman" w:cs="Times New Roman"/>
          <w:sz w:val="28"/>
          <w:szCs w:val="28"/>
        </w:rPr>
        <w:t>и линейные сооружения</w:t>
      </w:r>
      <w:r w:rsidR="00B71630">
        <w:rPr>
          <w:rFonts w:ascii="Times New Roman" w:eastAsia="Calibri" w:hAnsi="Times New Roman" w:cs="Times New Roman"/>
          <w:sz w:val="28"/>
          <w:szCs w:val="28"/>
        </w:rPr>
        <w:t xml:space="preserve">. Опытно </w:t>
      </w:r>
      <w:proofErr w:type="gramStart"/>
      <w:r w:rsidR="00B71630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="00B71630">
        <w:rPr>
          <w:rFonts w:ascii="Times New Roman" w:eastAsia="Calibri" w:hAnsi="Times New Roman" w:cs="Times New Roman"/>
          <w:sz w:val="28"/>
          <w:szCs w:val="28"/>
        </w:rPr>
        <w:t>ромышленная эксплуатация</w:t>
      </w:r>
      <w:r w:rsidRPr="00FB317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муниципального образования Туруханский район в сети Интернет, в течение семи дней со дня утверждения.</w:t>
      </w:r>
    </w:p>
    <w:p w:rsidR="00FB3176" w:rsidRPr="00FB3176" w:rsidRDefault="00FB3176" w:rsidP="00FB31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 вступает в силу со дня его официального опубликования.</w:t>
      </w:r>
    </w:p>
    <w:p w:rsidR="00FB3176" w:rsidRPr="00FB3176" w:rsidRDefault="00FB3176" w:rsidP="00FB31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176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B3176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первого заместителя Главы Туруханского района  Е.Г. Кожевникова. </w:t>
      </w:r>
    </w:p>
    <w:p w:rsidR="00FB3176" w:rsidRPr="00FB3176" w:rsidRDefault="00FB3176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176" w:rsidRPr="00FB3176" w:rsidRDefault="00FB3176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176" w:rsidRPr="00FB3176" w:rsidRDefault="005819DC" w:rsidP="005819D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FB3176" w:rsidRPr="00FB3176" w:rsidRDefault="00FB3176" w:rsidP="00FB3176">
      <w:pPr>
        <w:spacing w:after="0" w:line="240" w:lineRule="auto"/>
        <w:ind w:hanging="106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819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</w:t>
      </w:r>
      <w:r w:rsidR="0058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8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А.Л. </w:t>
      </w:r>
      <w:proofErr w:type="spellStart"/>
      <w:r w:rsidR="005819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Арзамазов</w:t>
      </w:r>
      <w:proofErr w:type="spellEnd"/>
    </w:p>
    <w:p w:rsidR="004707F3" w:rsidRDefault="004707F3" w:rsidP="00FB3176"/>
    <w:sectPr w:rsidR="004707F3" w:rsidSect="00FB31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76"/>
    <w:rsid w:val="000938C0"/>
    <w:rsid w:val="0033548A"/>
    <w:rsid w:val="004707F3"/>
    <w:rsid w:val="005819DC"/>
    <w:rsid w:val="00875D53"/>
    <w:rsid w:val="00AE4EEB"/>
    <w:rsid w:val="00B71630"/>
    <w:rsid w:val="00DB5157"/>
    <w:rsid w:val="00EE26DB"/>
    <w:rsid w:val="00FB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6</cp:revision>
  <cp:lastPrinted>2016-07-25T05:15:00Z</cp:lastPrinted>
  <dcterms:created xsi:type="dcterms:W3CDTF">2016-07-20T02:58:00Z</dcterms:created>
  <dcterms:modified xsi:type="dcterms:W3CDTF">2016-07-25T05:15:00Z</dcterms:modified>
</cp:coreProperties>
</file>