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44B6" w:rsidRDefault="00FD44B6" w:rsidP="00FD44B6">
      <w:pPr>
        <w:suppressAutoHyphens/>
        <w:spacing w:after="12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>Около 9,5 тыс.</w:t>
      </w:r>
      <w:r w:rsidRPr="00FD44B6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документов на недвижимость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оказались </w:t>
      </w:r>
    </w:p>
    <w:p w:rsidR="00FD44B6" w:rsidRPr="00FD44B6" w:rsidRDefault="00FD44B6" w:rsidP="00FD44B6">
      <w:pPr>
        <w:suppressAutoHyphens/>
        <w:spacing w:after="12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FD44B6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не востребованы гражданами в 2024 году</w:t>
      </w:r>
    </w:p>
    <w:p w:rsidR="00FD44B6" w:rsidRDefault="00FD44B6" w:rsidP="00FD44B6">
      <w:pPr>
        <w:autoSpaceDE w:val="0"/>
        <w:autoSpaceDN w:val="0"/>
        <w:adjustRightInd w:val="0"/>
        <w:spacing w:before="220" w:after="0" w:line="360" w:lineRule="auto"/>
        <w:contextualSpacing/>
        <w:jc w:val="both"/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</w:pPr>
    </w:p>
    <w:p w:rsidR="00FD44B6" w:rsidRPr="00FD44B6" w:rsidRDefault="00FD44B6" w:rsidP="00FD44B6">
      <w:pPr>
        <w:autoSpaceDE w:val="0"/>
        <w:autoSpaceDN w:val="0"/>
        <w:adjustRightInd w:val="0"/>
        <w:spacing w:before="220" w:after="0" w:line="360" w:lineRule="auto"/>
        <w:contextualSpacing/>
        <w:jc w:val="both"/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</w:pP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ab/>
        <w:t>Почти 9,5 тыс. невостребованных документов на недвижимость поступило из офисов МФЦ в архив Роскадастра по Красноярскому краю за три месяца 2024 года, при этом количество таких докуме</w:t>
      </w:r>
      <w:r w:rsidR="007F308E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>нтов, поступивших в течение 2023</w:t>
      </w: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 xml:space="preserve"> года, составило – 50,4 тыс. В основном это документы на объекты недвижимого имущества, которые были подготовлены по итогам оказания государственных услуг Росреестра, но так и остались не востребованы. В компании разъяснили, что это за документы, где они хранятся, как их можно получить. </w:t>
      </w:r>
    </w:p>
    <w:p w:rsidR="00FD44B6" w:rsidRPr="00FD44B6" w:rsidRDefault="00FD44B6" w:rsidP="00FD44B6">
      <w:pPr>
        <w:autoSpaceDE w:val="0"/>
        <w:autoSpaceDN w:val="0"/>
        <w:adjustRightInd w:val="0"/>
        <w:spacing w:before="220" w:after="0" w:line="360" w:lineRule="auto"/>
        <w:contextualSpacing/>
        <w:jc w:val="both"/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</w:pP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ab/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«</w:t>
      </w:r>
      <w:r w:rsidRPr="00FD44B6">
        <w:rPr>
          <w:rFonts w:ascii="Times New Roman" w:eastAsia="SimSun" w:hAnsi="Times New Roman" w:cs="Times New Roman"/>
          <w:i/>
          <w:noProof/>
          <w:kern w:val="1"/>
          <w:sz w:val="28"/>
          <w:szCs w:val="28"/>
          <w:lang w:eastAsia="zh-CN"/>
        </w:rPr>
        <w:t>Как правило, в наш архив поступают документы, подготовленные по итогам оказания самых популярных услуг на рынке недвижимости: это договоры купли-продажи, аренды, дарения, банковские закладные и другие. Такие документы могут понадобиться гражданам в срочном порядке, например, для оформления кредита или продажи недвижимости. Поэтому каждому владельцу недвижимости следует хранить их у себя дома</w:t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 xml:space="preserve">», – рассказывает </w:t>
      </w:r>
      <w:r w:rsidRPr="007F308E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начальник ведения архивов и фондов краевого Роскадастра</w:t>
      </w: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 xml:space="preserve"> Марина Хазиахметова. </w:t>
      </w:r>
    </w:p>
    <w:p w:rsidR="00FD44B6" w:rsidRPr="00FD44B6" w:rsidRDefault="00FD44B6" w:rsidP="00FD44B6">
      <w:pPr>
        <w:autoSpaceDE w:val="0"/>
        <w:autoSpaceDN w:val="0"/>
        <w:adjustRightInd w:val="0"/>
        <w:spacing w:before="220" w:after="0" w:line="360" w:lineRule="auto"/>
        <w:contextualSpacing/>
        <w:jc w:val="both"/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</w:pP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ab/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 xml:space="preserve">Готовые к выдаче документы могут находиться в офисах МФЦ </w:t>
      </w: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>45 календарных дней</w:t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. Если в течение этого периода заявитель или его законный представител</w:t>
      </w:r>
      <w:r w:rsidR="007F308E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ь по какой-то причине не заберет</w:t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 xml:space="preserve"> документы, то их передадут на бессрочное хранение в архив Роскадастра по Красноярскому краю. </w:t>
      </w:r>
    </w:p>
    <w:p w:rsidR="00FD44B6" w:rsidRPr="00FD44B6" w:rsidRDefault="00FD44B6" w:rsidP="00FD44B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</w:pP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Хранящиеся в архиве невостребованные документы заявители могут получить на основании соответствующего заявления, подать которое можно в офисах МФЦ или в региональном Роскадастре по адресу: г. Красноярск, ул. Петра Подзолкова, 3 (в том числе по эстерриториальному принципу). Кроме того, компанией реализована возможность заказа курьерской доставки таких документов. Задать все интересующие вопросы о получении невостребованных документов можно по телефону</w:t>
      </w:r>
      <w:r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:</w:t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 xml:space="preserve"> </w:t>
      </w:r>
      <w:r w:rsidRPr="00FD44B6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zh-CN"/>
        </w:rPr>
        <w:t>8 (391) 202 69 41</w:t>
      </w:r>
      <w:r w:rsidRPr="00FD44B6"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  <w:t>.</w:t>
      </w:r>
      <w:bookmarkStart w:id="0" w:name="_GoBack"/>
      <w:bookmarkEnd w:id="0"/>
    </w:p>
    <w:p w:rsidR="00FD44B6" w:rsidRPr="00FD44B6" w:rsidRDefault="00FD44B6" w:rsidP="00FD44B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noProof/>
          <w:kern w:val="1"/>
          <w:sz w:val="28"/>
          <w:szCs w:val="28"/>
          <w:lang w:eastAsia="zh-CN"/>
        </w:rPr>
      </w:pPr>
      <w:r w:rsidRPr="00FD44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Напоминаем, что в</w:t>
      </w:r>
      <w:r w:rsidRPr="00FD44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случае возникновения вопросов в отношении объектов недвижимости, граждане и представители бизнеса могут получить профессиональные </w:t>
      </w:r>
      <w:r w:rsidRPr="00FD44B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консультации в </w:t>
      </w:r>
      <w:hyperlink r:id="rId7" w:history="1">
        <w:r w:rsidRPr="00FD44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Консультационных центрах Роскадастра</w:t>
        </w:r>
      </w:hyperlink>
      <w:r w:rsidRPr="00FD44B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FD44B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 xml:space="preserve"> </w:t>
      </w:r>
      <w:r w:rsidRPr="00FD44B6">
        <w:rPr>
          <w:rFonts w:ascii="Times New Roman" w:eastAsia="Times New Roman" w:hAnsi="Times New Roman" w:cs="Times New Roman"/>
          <w:sz w:val="28"/>
          <w:szCs w:val="28"/>
          <w:lang w:eastAsia="zh-CN"/>
        </w:rPr>
        <w:t>которые расположены на территории Красноярского края.</w:t>
      </w:r>
      <w:r w:rsidRPr="00FD44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D44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 для предварительной записи: </w:t>
      </w:r>
      <w:r w:rsidRPr="00FD44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 (доб. 2)</w:t>
      </w:r>
      <w:r w:rsidRPr="00FD44B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21564" w:rsidRDefault="00921564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B6" w:rsidRDefault="00FD44B6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B6" w:rsidRDefault="00FD44B6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B6" w:rsidRPr="00F91A5D" w:rsidRDefault="00FD44B6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B5718E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C76A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7F308E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5718E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44B6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0749-A828-48C2-9C7D-229CA6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adastr.ru/about/structure/krasnoyarskiy-kra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B60E-C663-4064-9B72-3322B2C2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Леонтьева Татьяна Евгеньевна</cp:lastModifiedBy>
  <cp:revision>4</cp:revision>
  <cp:lastPrinted>2023-01-11T05:45:00Z</cp:lastPrinted>
  <dcterms:created xsi:type="dcterms:W3CDTF">2024-04-05T01:15:00Z</dcterms:created>
  <dcterms:modified xsi:type="dcterms:W3CDTF">2024-04-05T07:12:00Z</dcterms:modified>
</cp:coreProperties>
</file>