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9806C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77777777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1089536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4"/>
        <w:gridCol w:w="5808"/>
        <w:gridCol w:w="2032"/>
      </w:tblGrid>
      <w:tr w:rsidR="00797586" w:rsidRPr="00797586" w14:paraId="05DE49DC" w14:textId="77777777" w:rsidTr="00EE6DDD">
        <w:trPr>
          <w:trHeight w:val="377"/>
        </w:trPr>
        <w:tc>
          <w:tcPr>
            <w:tcW w:w="1684" w:type="dxa"/>
          </w:tcPr>
          <w:p w14:paraId="14F17DF9" w14:textId="67F18B9B" w:rsidR="00797586" w:rsidRPr="00797586" w:rsidRDefault="00872A68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21.06.2022</w:t>
            </w:r>
          </w:p>
        </w:tc>
        <w:tc>
          <w:tcPr>
            <w:tcW w:w="5808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32" w:type="dxa"/>
          </w:tcPr>
          <w:p w14:paraId="66A93EE2" w14:textId="01B5F2E5" w:rsidR="00797586" w:rsidRPr="00797586" w:rsidRDefault="00DE63C4" w:rsidP="00872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E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  <w:proofErr w:type="gramEnd"/>
            <w:r w:rsidR="00EE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P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6" w:type="dxa"/>
        <w:tblLook w:val="01E0" w:firstRow="1" w:lastRow="1" w:firstColumn="1" w:lastColumn="1" w:noHBand="0" w:noVBand="0"/>
      </w:tblPr>
      <w:tblGrid>
        <w:gridCol w:w="9656"/>
      </w:tblGrid>
      <w:tr w:rsidR="00797586" w:rsidRPr="00797586" w14:paraId="42369B32" w14:textId="77777777" w:rsidTr="00EE6DDD">
        <w:trPr>
          <w:trHeight w:val="1630"/>
        </w:trPr>
        <w:tc>
          <w:tcPr>
            <w:tcW w:w="9656" w:type="dxa"/>
          </w:tcPr>
          <w:p w14:paraId="6E98E0B6" w14:textId="77777777" w:rsidR="00430315" w:rsidRPr="00430315" w:rsidRDefault="00430315" w:rsidP="00EE6DDD">
            <w:pPr>
              <w:tabs>
                <w:tab w:val="left" w:pos="1080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79F1898B" w14:textId="77777777"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14:paraId="6B3C8719" w14:textId="77777777" w:rsidTr="00EE6DDD">
        <w:trPr>
          <w:trHeight w:val="335"/>
        </w:trPr>
        <w:tc>
          <w:tcPr>
            <w:tcW w:w="9656" w:type="dxa"/>
          </w:tcPr>
          <w:p w14:paraId="43ECB730" w14:textId="77777777"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0BCD7CF2" w:rsidR="00FC3FCE" w:rsidRPr="00E505A4" w:rsidRDefault="00AA48F2" w:rsidP="00EE6DDD">
      <w:pPr>
        <w:pStyle w:val="a3"/>
        <w:tabs>
          <w:tab w:val="left" w:pos="567"/>
        </w:tabs>
        <w:ind w:firstLine="709"/>
      </w:pPr>
      <w:r w:rsidRPr="008A57DB">
        <w:t xml:space="preserve">В соответствии с Трудовым </w:t>
      </w:r>
      <w:hyperlink r:id="rId7" w:history="1">
        <w:r w:rsidRPr="008A57DB">
          <w:t>кодексом</w:t>
        </w:r>
      </w:hyperlink>
      <w:r w:rsidRPr="008A57DB">
        <w:t xml:space="preserve"> Российской Федерации</w:t>
      </w:r>
      <w:r>
        <w:t>, в</w:t>
      </w:r>
      <w:r w:rsidR="00FF29CF">
        <w:t xml:space="preserve"> целях обеспечения</w:t>
      </w:r>
      <w:r w:rsidR="00D92FF9">
        <w:t xml:space="preserve"> повышения размеров оплаты труда</w:t>
      </w:r>
      <w:r w:rsidR="00FF29CF">
        <w:t xml:space="preserve"> </w:t>
      </w:r>
      <w:r w:rsidR="00D92FF9">
        <w:t>работников органов местного</w:t>
      </w:r>
      <w:r w:rsidR="00FE2CC6">
        <w:t xml:space="preserve"> самоуправления</w:t>
      </w:r>
      <w:r w:rsidR="005B7DC5" w:rsidRPr="00FE2CC6">
        <w:t>,</w:t>
      </w:r>
      <w:r w:rsidR="00835FD7" w:rsidRPr="00835FD7">
        <w:t xml:space="preserve"> </w:t>
      </w:r>
      <w:r w:rsidR="00835FD7">
        <w:rPr>
          <w:color w:val="000000"/>
          <w:shd w:val="clear" w:color="auto" w:fill="FFFFFF"/>
        </w:rPr>
        <w:t>не являющихся</w:t>
      </w:r>
      <w:r w:rsidR="00835FD7" w:rsidRPr="00636851">
        <w:rPr>
          <w:color w:val="000000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 w:rsidR="00835FD7" w:rsidRPr="00835FD7">
        <w:rPr>
          <w:color w:val="000000"/>
          <w:shd w:val="clear" w:color="auto" w:fill="FFFFFF"/>
        </w:rPr>
        <w:t xml:space="preserve">, </w:t>
      </w:r>
      <w:r w:rsidR="00835FD7">
        <w:rPr>
          <w:color w:val="000000"/>
          <w:shd w:val="clear" w:color="auto" w:fill="FFFFFF"/>
        </w:rPr>
        <w:t>р</w:t>
      </w:r>
      <w:r w:rsidR="00FC3FCE" w:rsidRPr="00FE2CC6">
        <w:t xml:space="preserve">уководствуясь статьями </w:t>
      </w:r>
      <w:r w:rsidR="006675E3" w:rsidRPr="00FE2CC6">
        <w:t>47, 48</w:t>
      </w:r>
      <w:r w:rsidR="007A3683">
        <w:t xml:space="preserve"> Устава Туруханского</w:t>
      </w:r>
      <w:r w:rsidR="00FC3FCE" w:rsidRPr="00FE2CC6">
        <w:t xml:space="preserve"> район</w:t>
      </w:r>
      <w:r w:rsidR="007A3683">
        <w:t>а</w:t>
      </w:r>
      <w:r w:rsidR="00FC3FCE" w:rsidRPr="00E505A4">
        <w:t>, ПОСТАНОВЛЯЮ:</w:t>
      </w:r>
    </w:p>
    <w:p w14:paraId="067BF27F" w14:textId="77777777" w:rsidR="00FC3FCE" w:rsidRDefault="00FC3FCE" w:rsidP="0017283E">
      <w:pPr>
        <w:pStyle w:val="a3"/>
        <w:ind w:firstLine="737"/>
      </w:pPr>
    </w:p>
    <w:p w14:paraId="67CE7C99" w14:textId="77777777" w:rsidR="000575EF" w:rsidRDefault="000575EF" w:rsidP="0017283E">
      <w:pPr>
        <w:pStyle w:val="a3"/>
        <w:ind w:firstLine="737"/>
      </w:pPr>
    </w:p>
    <w:p w14:paraId="5C12A516" w14:textId="5A43B916" w:rsidR="00B928A6" w:rsidRDefault="007A50C4" w:rsidP="00EE6D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0575EF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Туруханского района от 31.12.2013 № 1890-п «</w:t>
      </w:r>
      <w:r w:rsidR="00843287">
        <w:rPr>
          <w:rFonts w:ascii="Times New Roman" w:hAnsi="Times New Roman" w:cs="Times New Roman"/>
          <w:sz w:val="28"/>
          <w:szCs w:val="28"/>
        </w:rPr>
        <w:t>Об утверждении</w:t>
      </w:r>
      <w:r w:rsidRPr="00636851">
        <w:rPr>
          <w:rFonts w:ascii="Times New Roman" w:hAnsi="Times New Roman" w:cs="Times New Roman"/>
          <w:sz w:val="28"/>
          <w:szCs w:val="28"/>
        </w:rPr>
        <w:t xml:space="preserve">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57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E1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изложив Приложение</w:t>
      </w:r>
      <w:r w:rsidR="00B928A6" w:rsidRPr="00910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</w:t>
      </w:r>
      <w:r w:rsidR="00C445AD" w:rsidRPr="00C445AD">
        <w:rPr>
          <w:rFonts w:ascii="Times New Roman" w:hAnsi="Times New Roman" w:cs="Times New Roman"/>
          <w:sz w:val="28"/>
          <w:szCs w:val="28"/>
        </w:rPr>
        <w:t xml:space="preserve"> </w:t>
      </w:r>
      <w:r w:rsidR="00C445AD" w:rsidRPr="00EB7253">
        <w:rPr>
          <w:rFonts w:ascii="Times New Roman" w:hAnsi="Times New Roman" w:cs="Times New Roman"/>
          <w:sz w:val="28"/>
          <w:szCs w:val="28"/>
        </w:rPr>
        <w:t>к положению</w:t>
      </w:r>
      <w:r w:rsidR="00C445AD">
        <w:rPr>
          <w:rFonts w:ascii="Times New Roman" w:hAnsi="Times New Roman" w:cs="Times New Roman"/>
          <w:sz w:val="28"/>
          <w:szCs w:val="28"/>
        </w:rPr>
        <w:t xml:space="preserve"> об оплате </w:t>
      </w:r>
      <w:r w:rsidR="00C445AD" w:rsidRPr="00EB7253">
        <w:rPr>
          <w:rFonts w:ascii="Times New Roman" w:hAnsi="Times New Roman" w:cs="Times New Roman"/>
          <w:sz w:val="28"/>
          <w:szCs w:val="28"/>
        </w:rPr>
        <w:t xml:space="preserve">труда работников, </w:t>
      </w:r>
      <w:r w:rsidR="00C445AD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B92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новой редакции</w:t>
      </w:r>
      <w:r w:rsidR="00C44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 приложению</w:t>
      </w:r>
      <w:r w:rsidR="00B92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54805D" w14:textId="79FD8EBA" w:rsidR="00EB24D5" w:rsidRDefault="00B928A6" w:rsidP="00EE6D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r w:rsidR="00835FD7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>
        <w:rPr>
          <w:rFonts w:ascii="Times New Roman" w:hAnsi="Times New Roman" w:cs="Times New Roman"/>
          <w:sz w:val="28"/>
          <w:szCs w:val="28"/>
        </w:rPr>
        <w:t>привести</w:t>
      </w:r>
      <w:r w:rsidR="006E115F">
        <w:rPr>
          <w:rFonts w:ascii="Times New Roman" w:hAnsi="Times New Roman" w:cs="Times New Roman"/>
          <w:sz w:val="28"/>
          <w:szCs w:val="28"/>
        </w:rPr>
        <w:t xml:space="preserve"> в соответствие с пунктом 1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15F">
        <w:rPr>
          <w:rFonts w:ascii="Times New Roman" w:hAnsi="Times New Roman" w:cs="Times New Roman"/>
          <w:sz w:val="28"/>
          <w:szCs w:val="28"/>
        </w:rPr>
        <w:t xml:space="preserve">отраслевые нормативные правовые акты в области оплаты труда для работников, </w:t>
      </w:r>
      <w:r w:rsidR="006E1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="006E115F"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 w:rsidR="006E1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36E4502" w14:textId="1990B68C" w:rsidR="004D17AA" w:rsidRPr="00EB24D5" w:rsidRDefault="00B928A6" w:rsidP="00EE6D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7AA" w:rsidRPr="00EB2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 w:rsidR="00C4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01.07.2022</w:t>
      </w:r>
      <w:r w:rsidR="004D17AA" w:rsidRPr="00EB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4D17AA" w:rsidRPr="00EB24D5">
        <w:rPr>
          <w:rFonts w:ascii="Times New Roman" w:hAnsi="Times New Roman" w:cs="Times New Roman"/>
          <w:sz w:val="28"/>
          <w:szCs w:val="28"/>
        </w:rPr>
        <w:t>официального опубликования в общественно-политической газете Ту</w:t>
      </w:r>
      <w:r w:rsidR="00C445AD">
        <w:rPr>
          <w:rFonts w:ascii="Times New Roman" w:hAnsi="Times New Roman" w:cs="Times New Roman"/>
          <w:sz w:val="28"/>
          <w:szCs w:val="28"/>
        </w:rPr>
        <w:t>руханского района «Маяк Севера» и</w:t>
      </w:r>
      <w:r w:rsidR="004D17AA" w:rsidRPr="00EB24D5">
        <w:rPr>
          <w:rFonts w:ascii="Times New Roman" w:hAnsi="Times New Roman" w:cs="Times New Roman"/>
          <w:sz w:val="28"/>
          <w:szCs w:val="28"/>
        </w:rPr>
        <w:t xml:space="preserve"> </w:t>
      </w:r>
      <w:r w:rsidR="00226F51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D17AA" w:rsidRPr="00EB24D5">
        <w:rPr>
          <w:rFonts w:ascii="Times New Roman" w:hAnsi="Times New Roman" w:cs="Times New Roman"/>
          <w:sz w:val="28"/>
          <w:szCs w:val="28"/>
        </w:rPr>
        <w:t>размещени</w:t>
      </w:r>
      <w:r w:rsidR="00226F51">
        <w:rPr>
          <w:rFonts w:ascii="Times New Roman" w:hAnsi="Times New Roman" w:cs="Times New Roman"/>
          <w:sz w:val="28"/>
          <w:szCs w:val="28"/>
        </w:rPr>
        <w:t>ю</w:t>
      </w:r>
      <w:r w:rsidR="002C2286" w:rsidRPr="00EB24D5">
        <w:rPr>
          <w:rFonts w:ascii="Times New Roman" w:hAnsi="Times New Roman" w:cs="Times New Roman"/>
          <w:sz w:val="28"/>
          <w:szCs w:val="28"/>
        </w:rPr>
        <w:t xml:space="preserve"> </w:t>
      </w:r>
      <w:r w:rsidR="00EB24D5" w:rsidRPr="00EB24D5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2C2286" w:rsidRPr="00EB24D5">
        <w:rPr>
          <w:rFonts w:ascii="Times New Roman" w:hAnsi="Times New Roman" w:cs="Times New Roman"/>
          <w:sz w:val="28"/>
          <w:szCs w:val="28"/>
        </w:rPr>
        <w:t>на официальном сайте Туруханского</w:t>
      </w:r>
      <w:r w:rsidR="004D17AA" w:rsidRPr="00EB24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2286" w:rsidRPr="00EB24D5">
        <w:rPr>
          <w:rFonts w:ascii="Times New Roman" w:hAnsi="Times New Roman" w:cs="Times New Roman"/>
          <w:sz w:val="28"/>
          <w:szCs w:val="28"/>
        </w:rPr>
        <w:t>а</w:t>
      </w:r>
      <w:r w:rsidR="00C445AD">
        <w:rPr>
          <w:rFonts w:ascii="Times New Roman" w:hAnsi="Times New Roman" w:cs="Times New Roman"/>
          <w:sz w:val="28"/>
          <w:szCs w:val="28"/>
        </w:rPr>
        <w:t>.</w:t>
      </w:r>
    </w:p>
    <w:p w14:paraId="793DEE3E" w14:textId="4A63693F" w:rsidR="00B928A6" w:rsidRDefault="00B928A6" w:rsidP="00E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1B0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3F28D616" w14:textId="570BAB5C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70" w:type="dxa"/>
        <w:tblInd w:w="-209" w:type="dxa"/>
        <w:tblLayout w:type="fixed"/>
        <w:tblLook w:val="01E0" w:firstRow="1" w:lastRow="1" w:firstColumn="1" w:lastColumn="1" w:noHBand="0" w:noVBand="0"/>
      </w:tblPr>
      <w:tblGrid>
        <w:gridCol w:w="86"/>
        <w:gridCol w:w="3404"/>
        <w:gridCol w:w="2973"/>
        <w:gridCol w:w="809"/>
        <w:gridCol w:w="2620"/>
        <w:gridCol w:w="4978"/>
      </w:tblGrid>
      <w:tr w:rsidR="00B928A6" w:rsidRPr="00797586" w14:paraId="4632B057" w14:textId="77777777" w:rsidTr="006E115F">
        <w:trPr>
          <w:trHeight w:val="88"/>
        </w:trPr>
        <w:tc>
          <w:tcPr>
            <w:tcW w:w="6463" w:type="dxa"/>
            <w:gridSpan w:val="3"/>
          </w:tcPr>
          <w:p w14:paraId="755C9A07" w14:textId="77777777" w:rsidR="00B928A6" w:rsidRPr="0079758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809" w:type="dxa"/>
          </w:tcPr>
          <w:p w14:paraId="7C8DF0A8" w14:textId="77777777" w:rsidR="00B928A6" w:rsidRPr="00797586" w:rsidRDefault="00B928A6" w:rsidP="00DE6DE8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8" w:type="dxa"/>
            <w:gridSpan w:val="2"/>
          </w:tcPr>
          <w:p w14:paraId="6C564F72" w14:textId="48E59A73" w:rsidR="00B928A6" w:rsidRPr="00797586" w:rsidRDefault="00EE6DDD" w:rsidP="00974533">
            <w:pPr>
              <w:tabs>
                <w:tab w:val="left" w:pos="2289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9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Шереметьев</w:t>
            </w:r>
          </w:p>
        </w:tc>
      </w:tr>
      <w:tr w:rsidR="00B928A6" w:rsidRPr="00797586" w14:paraId="044BE0F7" w14:textId="77777777" w:rsidTr="006E115F">
        <w:trPr>
          <w:trHeight w:val="183"/>
        </w:trPr>
        <w:tc>
          <w:tcPr>
            <w:tcW w:w="6463" w:type="dxa"/>
            <w:gridSpan w:val="3"/>
          </w:tcPr>
          <w:p w14:paraId="2497923A" w14:textId="77777777" w:rsidR="00B928A6" w:rsidRPr="00797586" w:rsidRDefault="00B928A6" w:rsidP="00DE6DE8">
            <w:pPr>
              <w:tabs>
                <w:tab w:val="left" w:pos="4253"/>
              </w:tabs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</w:tcPr>
          <w:p w14:paraId="65D17EE1" w14:textId="77777777" w:rsidR="00B928A6" w:rsidRPr="00797586" w:rsidRDefault="00B928A6" w:rsidP="00DE6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8" w:type="dxa"/>
            <w:gridSpan w:val="2"/>
          </w:tcPr>
          <w:p w14:paraId="30FD6657" w14:textId="77777777" w:rsidR="00B928A6" w:rsidRPr="00797586" w:rsidRDefault="00B928A6" w:rsidP="00DE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253" w:rsidRPr="004E6E45" w14:paraId="1A297EEC" w14:textId="77777777" w:rsidTr="006E115F">
        <w:tblPrEx>
          <w:tblLook w:val="00A0" w:firstRow="1" w:lastRow="0" w:firstColumn="1" w:lastColumn="0" w:noHBand="0" w:noVBand="0"/>
        </w:tblPrEx>
        <w:trPr>
          <w:gridAfter w:val="1"/>
          <w:wAfter w:w="4978" w:type="dxa"/>
          <w:trHeight w:val="475"/>
        </w:trPr>
        <w:tc>
          <w:tcPr>
            <w:tcW w:w="3490" w:type="dxa"/>
            <w:gridSpan w:val="2"/>
          </w:tcPr>
          <w:p w14:paraId="441ED911" w14:textId="77777777" w:rsidR="00EB7253" w:rsidRPr="00636851" w:rsidRDefault="00EB7253" w:rsidP="00BA50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2" w:type="dxa"/>
            <w:gridSpan w:val="3"/>
          </w:tcPr>
          <w:p w14:paraId="1C37DF7B" w14:textId="47C873DD" w:rsidR="00D45AFD" w:rsidRDefault="00C445AD" w:rsidP="0097453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45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5C8E72" w14:textId="540F9C0B" w:rsidR="00D45AFD" w:rsidRPr="00C445AD" w:rsidRDefault="00D45AFD" w:rsidP="00C445A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0076F7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  <w:r w:rsidR="000076F7"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="00872A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21.06.2022</w:t>
            </w:r>
            <w:r w:rsidR="005369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C445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872A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508</w:t>
            </w:r>
            <w:bookmarkStart w:id="0" w:name="_GoBack"/>
            <w:bookmarkEnd w:id="0"/>
            <w:proofErr w:type="gramEnd"/>
            <w:r w:rsidR="00EB6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п</w:t>
            </w:r>
          </w:p>
          <w:p w14:paraId="5138B87D" w14:textId="05BA1152" w:rsidR="000076F7" w:rsidRDefault="000076F7" w:rsidP="00D45AFD">
            <w:pPr>
              <w:spacing w:after="0" w:line="240" w:lineRule="auto"/>
              <w:ind w:left="34" w:right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72A44" w14:textId="77777777" w:rsidR="005369BF" w:rsidRDefault="005369BF" w:rsidP="00D45AFD">
            <w:pPr>
              <w:spacing w:after="0" w:line="240" w:lineRule="auto"/>
              <w:ind w:left="34" w:right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2126C" w14:textId="767F6C2C" w:rsidR="00EB7253" w:rsidRPr="00EB7253" w:rsidRDefault="00BA5067" w:rsidP="0097453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253">
              <w:rPr>
                <w:rFonts w:ascii="Times New Roman" w:hAnsi="Times New Roman" w:cs="Times New Roman"/>
                <w:sz w:val="28"/>
                <w:szCs w:val="28"/>
              </w:rPr>
              <w:t>Приложение № 1 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оплате</w:t>
            </w:r>
            <w:r w:rsidR="00D45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253" w:rsidRPr="00EB7253">
              <w:rPr>
                <w:rFonts w:ascii="Times New Roman" w:hAnsi="Times New Roman" w:cs="Times New Roman"/>
                <w:sz w:val="28"/>
                <w:szCs w:val="28"/>
              </w:rPr>
              <w:t xml:space="preserve">труда работников, </w:t>
            </w:r>
            <w:r w:rsidR="00EB7253"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являющихся лицами, замещающими муниципальные должности и должности муниципальной службы </w:t>
            </w:r>
          </w:p>
        </w:tc>
      </w:tr>
      <w:tr w:rsidR="00EB7253" w14:paraId="4788A20B" w14:textId="77777777" w:rsidTr="006E115F">
        <w:tblPrEx>
          <w:tblLook w:val="0000" w:firstRow="0" w:lastRow="0" w:firstColumn="0" w:lastColumn="0" w:noHBand="0" w:noVBand="0"/>
        </w:tblPrEx>
        <w:trPr>
          <w:gridAfter w:val="1"/>
          <w:wAfter w:w="4978" w:type="dxa"/>
          <w:trHeight w:val="19"/>
        </w:trPr>
        <w:tc>
          <w:tcPr>
            <w:tcW w:w="9892" w:type="dxa"/>
            <w:gridSpan w:val="5"/>
            <w:tcBorders>
              <w:left w:val="nil"/>
              <w:right w:val="nil"/>
            </w:tcBorders>
            <w:vAlign w:val="center"/>
          </w:tcPr>
          <w:p w14:paraId="1828D8A4" w14:textId="77777777" w:rsidR="00257FFB" w:rsidRDefault="00257FFB" w:rsidP="00070726">
            <w:pPr>
              <w:ind w:right="174"/>
            </w:pPr>
          </w:p>
          <w:tbl>
            <w:tblPr>
              <w:tblW w:w="10071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37"/>
              <w:gridCol w:w="9791"/>
              <w:gridCol w:w="143"/>
            </w:tblGrid>
            <w:tr w:rsidR="00EB7253" w:rsidRPr="00B06E9B" w14:paraId="3978AB5E" w14:textId="77777777" w:rsidTr="006550F5">
              <w:trPr>
                <w:gridBefore w:val="1"/>
                <w:wBefore w:w="137" w:type="dxa"/>
                <w:trHeight w:val="255"/>
              </w:trPr>
              <w:tc>
                <w:tcPr>
                  <w:tcW w:w="9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6D45D" w14:textId="77777777" w:rsidR="00EB7253" w:rsidRDefault="00EB7253" w:rsidP="00070726">
                  <w:pPr>
                    <w:spacing w:after="0" w:line="240" w:lineRule="auto"/>
                    <w:ind w:right="17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C3DC934" w14:textId="77777777" w:rsidR="00EB7253" w:rsidRDefault="00EB7253" w:rsidP="00070726">
                  <w:pPr>
                    <w:spacing w:after="0" w:line="240" w:lineRule="auto"/>
                    <w:ind w:right="17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профессиональных квалификационных группы общеотраслевых должностей руководителей, специалистов и служащих администрации Туруханского района</w:t>
                  </w:r>
                </w:p>
                <w:p w14:paraId="795CAC6D" w14:textId="5F3C3ED2" w:rsidR="00EB7253" w:rsidRDefault="00EB7253" w:rsidP="00070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542D91B" w14:textId="77777777" w:rsidR="005369BF" w:rsidRDefault="005369BF" w:rsidP="00070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4FB7F2" w14:textId="462F6CED" w:rsidR="00EB7253" w:rsidRDefault="00C445AD" w:rsidP="00070726">
                  <w:pPr>
                    <w:tabs>
                      <w:tab w:val="left" w:pos="67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EB7253"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азмеры окладов (должностных окладов), ставок заработной платы 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работников </w:t>
                  </w:r>
                  <w:r w:rsidR="00EB7253"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устанавливаются на основе отнесения занимаемых ими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должностей к ПКГ, утвержденных приказом</w:t>
                  </w:r>
                  <w:r w:rsidR="00EB7253"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B7253"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Минздравсоцразвития</w:t>
                  </w:r>
                  <w:proofErr w:type="spellEnd"/>
                  <w:r w:rsidR="00EB7253"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РФ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B7253"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29.05.2008 № 247н «Об утверждении профессиональных квалификационных групп общеотраслевых должностей руководителей, специалистов и служащих»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7A3DF9F1" w14:textId="36AA8E55" w:rsidR="00F9033C" w:rsidRDefault="00F9033C" w:rsidP="00070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543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5"/>
                    <w:gridCol w:w="2858"/>
                  </w:tblGrid>
                  <w:tr w:rsidR="00F9033C" w:rsidRPr="00F9033C" w14:paraId="6AA55ED0" w14:textId="77777777" w:rsidTr="006550F5">
                    <w:trPr>
                      <w:trHeight w:val="150"/>
                    </w:trPr>
                    <w:tc>
                      <w:tcPr>
                        <w:tcW w:w="6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266F0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Квалификационные уровни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94058B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Минимальный размер оклада (должностного оклада), ставки заработной платы (руб.)</w:t>
                        </w:r>
                      </w:p>
                    </w:tc>
                  </w:tr>
                  <w:tr w:rsidR="00F9033C" w:rsidRPr="00F9033C" w14:paraId="707F6863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BFBFEA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3251F8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3813</w:t>
                        </w:r>
                      </w:p>
                    </w:tc>
                  </w:tr>
                  <w:tr w:rsidR="00F9033C" w:rsidRPr="00F9033C" w14:paraId="69E67127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D4A13D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3A83FE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4021</w:t>
                        </w:r>
                      </w:p>
                    </w:tc>
                  </w:tr>
                  <w:tr w:rsidR="00F9033C" w:rsidRPr="00F9033C" w14:paraId="04F4ADFB" w14:textId="77777777" w:rsidTr="006550F5">
                    <w:trPr>
                      <w:trHeight w:val="467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8FC2C1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должности служащих второго уровня»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F3AEE" w14:textId="1393AD83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9033C" w:rsidRPr="00F9033C" w14:paraId="140A532E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C330C7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331DC9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4231</w:t>
                        </w:r>
                      </w:p>
                    </w:tc>
                  </w:tr>
                  <w:tr w:rsidR="00F9033C" w:rsidRPr="00F9033C" w14:paraId="417276B9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25D729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BC3CBA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4650</w:t>
                        </w:r>
                      </w:p>
                    </w:tc>
                  </w:tr>
                  <w:tr w:rsidR="00F9033C" w:rsidRPr="00F9033C" w14:paraId="70C176E8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41782A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ABBEBE" w14:textId="11815AE6" w:rsidR="00F9033C" w:rsidRPr="00F9033C" w:rsidRDefault="00226F51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51</w:t>
                        </w:r>
                        <w:r w:rsidR="00F9033C"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F9033C" w:rsidRPr="00F9033C" w14:paraId="5C142118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FB9419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6D599F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6449</w:t>
                        </w:r>
                      </w:p>
                    </w:tc>
                  </w:tr>
                  <w:tr w:rsidR="00F9033C" w:rsidRPr="00F9033C" w14:paraId="3C67EEEA" w14:textId="77777777" w:rsidTr="006550F5">
                    <w:trPr>
                      <w:trHeight w:val="118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468B23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должности служащих третьего уровня»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546308" w14:textId="0100B7B1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9033C" w:rsidRPr="00F9033C" w14:paraId="3CB06E09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456C02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4D833C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4650</w:t>
                        </w:r>
                      </w:p>
                    </w:tc>
                  </w:tr>
                  <w:tr w:rsidR="00F9033C" w:rsidRPr="00F9033C" w14:paraId="16053B2A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7A35EC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7372BC" w14:textId="4D68BB3D" w:rsidR="00F9033C" w:rsidRPr="00F9033C" w:rsidRDefault="00226F51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5109</w:t>
                        </w:r>
                      </w:p>
                    </w:tc>
                  </w:tr>
                  <w:tr w:rsidR="00F9033C" w:rsidRPr="00F9033C" w14:paraId="78FB44ED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BB7BD1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89FEA7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5608</w:t>
                        </w:r>
                      </w:p>
                    </w:tc>
                  </w:tr>
                  <w:tr w:rsidR="00F9033C" w:rsidRPr="00F9033C" w14:paraId="67A10839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902677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4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20927F" w14:textId="4DE1F529" w:rsidR="00F9033C" w:rsidRPr="00F9033C" w:rsidRDefault="00CC2612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6742</w:t>
                        </w:r>
                      </w:p>
                    </w:tc>
                  </w:tr>
                  <w:tr w:rsidR="00F9033C" w:rsidRPr="00F9033C" w14:paraId="271D43EE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C556BD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9D56F1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7870</w:t>
                        </w:r>
                      </w:p>
                    </w:tc>
                  </w:tr>
                  <w:tr w:rsidR="00F9033C" w:rsidRPr="00F9033C" w14:paraId="1CB62DE4" w14:textId="77777777" w:rsidTr="006550F5">
                    <w:trPr>
                      <w:trHeight w:val="118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C3B5EA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должности служащих четвертого уровня»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268B2D" w14:textId="5786BA50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9033C" w:rsidRPr="00F9033C" w14:paraId="4848F0C2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0B5714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18462D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8460</w:t>
                        </w:r>
                      </w:p>
                    </w:tc>
                  </w:tr>
                  <w:tr w:rsidR="00F9033C" w:rsidRPr="00F9033C" w14:paraId="76BE408B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491619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E18BD5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9800</w:t>
                        </w:r>
                      </w:p>
                    </w:tc>
                  </w:tr>
                  <w:tr w:rsidR="00F9033C" w:rsidRPr="00F9033C" w14:paraId="05BFD6B5" w14:textId="77777777" w:rsidTr="006550F5">
                    <w:trPr>
                      <w:trHeight w:val="39"/>
                    </w:trPr>
                    <w:tc>
                      <w:tcPr>
                        <w:tcW w:w="66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BF1059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E33046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10553</w:t>
                        </w:r>
                      </w:p>
                    </w:tc>
                  </w:tr>
                </w:tbl>
                <w:p w14:paraId="5450C3E9" w14:textId="247C7983" w:rsidR="009C3515" w:rsidRPr="00B06E9B" w:rsidRDefault="009C3515" w:rsidP="00070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7253" w:rsidRPr="001B5AD3" w14:paraId="61761215" w14:textId="77777777" w:rsidTr="006550F5">
              <w:trPr>
                <w:gridAfter w:val="1"/>
                <w:wAfter w:w="143" w:type="dxa"/>
                <w:trHeight w:val="216"/>
              </w:trPr>
              <w:tc>
                <w:tcPr>
                  <w:tcW w:w="9928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4EC4936" w14:textId="108F99FB" w:rsidR="00EB7253" w:rsidRDefault="00EB7253" w:rsidP="00070726">
                  <w:pPr>
                    <w:spacing w:after="0" w:line="240" w:lineRule="auto"/>
                    <w:ind w:right="174" w:hanging="10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012FC5C" w14:textId="77777777" w:rsidR="005369BF" w:rsidRDefault="005369BF" w:rsidP="00070726">
                  <w:pPr>
                    <w:spacing w:after="0" w:line="240" w:lineRule="auto"/>
                    <w:ind w:right="174" w:hanging="10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7C179E8" w14:textId="77777777" w:rsidR="00EB7253" w:rsidRDefault="00EB7253" w:rsidP="00070726">
                  <w:pPr>
                    <w:spacing w:after="0" w:line="240" w:lineRule="auto"/>
                    <w:ind w:right="174" w:hanging="10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II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профессиональных кв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алификационных групп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общеотраслевых профессий рабочих</w:t>
                  </w:r>
                </w:p>
                <w:p w14:paraId="246E723B" w14:textId="77777777" w:rsidR="00EB7253" w:rsidRDefault="00EB7253" w:rsidP="00070726">
                  <w:pPr>
                    <w:spacing w:after="0" w:line="240" w:lineRule="auto"/>
                    <w:ind w:right="174"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20F6B5" w14:textId="38664CF9" w:rsidR="00EB7253" w:rsidRDefault="00974533" w:rsidP="00070726">
                  <w:pPr>
                    <w:tabs>
                      <w:tab w:val="left" w:pos="672"/>
                    </w:tabs>
                    <w:spacing w:after="0" w:line="240" w:lineRule="auto"/>
                    <w:ind w:right="174" w:firstLine="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0707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Размеры окладов (должностных окладов), ставок заработной платы, устанавливаются на основе профессиональных квалификационных групп, утвержденных Приказом </w:t>
                  </w:r>
                  <w:proofErr w:type="spellStart"/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Минздравсоцразвития</w:t>
                  </w:r>
                  <w:proofErr w:type="spellEnd"/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РФ от 29.05.2008 № 248н «Об утверждении профессиональных квалификационных групп общеотраслевых профессий рабочих»:</w:t>
                  </w:r>
                </w:p>
                <w:p w14:paraId="57A55D36" w14:textId="738C3B5D" w:rsidR="00CE733E" w:rsidRDefault="00CE733E" w:rsidP="00070726">
                  <w:pPr>
                    <w:spacing w:after="0" w:line="240" w:lineRule="auto"/>
                    <w:ind w:right="174"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674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8"/>
                    <w:gridCol w:w="3496"/>
                  </w:tblGrid>
                  <w:tr w:rsidR="00F9033C" w:rsidRPr="00F9033C" w14:paraId="34DA2A36" w14:textId="77777777" w:rsidTr="006550F5">
                    <w:trPr>
                      <w:trHeight w:val="784"/>
                    </w:trPr>
                    <w:tc>
                      <w:tcPr>
                        <w:tcW w:w="61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B582FB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Квалификационные уровни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6EC074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Минимальный размер оклада (должностного оклада), ставки заработной платы (руб.)</w:t>
                        </w:r>
                      </w:p>
                    </w:tc>
                  </w:tr>
                  <w:tr w:rsidR="00F9033C" w:rsidRPr="00F9033C" w14:paraId="12198C9D" w14:textId="77777777" w:rsidTr="006550F5">
                    <w:trPr>
                      <w:trHeight w:val="587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922E10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профессии рабочих первого уровня»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FDEA7C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9033C" w:rsidRPr="00F9033C" w14:paraId="72891CF2" w14:textId="77777777" w:rsidTr="006550F5">
                    <w:trPr>
                      <w:trHeight w:val="195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34165C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4AB185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3275</w:t>
                        </w:r>
                      </w:p>
                    </w:tc>
                  </w:tr>
                  <w:tr w:rsidR="00F9033C" w:rsidRPr="00F9033C" w14:paraId="52603A36" w14:textId="77777777" w:rsidTr="006550F5">
                    <w:trPr>
                      <w:trHeight w:val="195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2863C2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87B60F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3433</w:t>
                        </w:r>
                      </w:p>
                    </w:tc>
                  </w:tr>
                  <w:tr w:rsidR="00F9033C" w:rsidRPr="00F9033C" w14:paraId="27DE57F5" w14:textId="77777777" w:rsidTr="006550F5">
                    <w:trPr>
                      <w:trHeight w:val="587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A5FE83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Должности, отнесенные к ПКГ «Общеотраслевые профессии рабочих второго уровня»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21B9B7" w14:textId="3BF56C6C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9033C" w:rsidRPr="00F9033C" w14:paraId="55BFD47F" w14:textId="77777777" w:rsidTr="006550F5">
                    <w:trPr>
                      <w:trHeight w:val="195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E10781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E9ADDD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3813</w:t>
                        </w:r>
                      </w:p>
                    </w:tc>
                  </w:tr>
                  <w:tr w:rsidR="00F9033C" w:rsidRPr="00F9033C" w14:paraId="50176A59" w14:textId="77777777" w:rsidTr="006550F5">
                    <w:trPr>
                      <w:trHeight w:val="195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47E47A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14FC14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4650</w:t>
                        </w:r>
                      </w:p>
                    </w:tc>
                  </w:tr>
                  <w:tr w:rsidR="00F9033C" w:rsidRPr="00F9033C" w14:paraId="2DBE3B53" w14:textId="77777777" w:rsidTr="006550F5">
                    <w:trPr>
                      <w:trHeight w:val="195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57C56E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3DD26C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5109</w:t>
                        </w:r>
                      </w:p>
                    </w:tc>
                  </w:tr>
                  <w:tr w:rsidR="00F9033C" w:rsidRPr="00F9033C" w14:paraId="32F562B2" w14:textId="77777777" w:rsidTr="006550F5">
                    <w:trPr>
                      <w:trHeight w:val="195"/>
                    </w:trPr>
                    <w:tc>
                      <w:tcPr>
                        <w:tcW w:w="61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F69A91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4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94AE74" w14:textId="77777777" w:rsidR="00F9033C" w:rsidRPr="00F9033C" w:rsidRDefault="00F9033C" w:rsidP="00070726">
                        <w:pPr>
                          <w:spacing w:after="0" w:line="240" w:lineRule="auto"/>
                          <w:ind w:right="174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9033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6155</w:t>
                        </w:r>
                      </w:p>
                    </w:tc>
                  </w:tr>
                </w:tbl>
                <w:p w14:paraId="161D0D19" w14:textId="23684EE2" w:rsidR="00F9033C" w:rsidRDefault="00F9033C" w:rsidP="00070726">
                  <w:pPr>
                    <w:spacing w:after="0" w:line="240" w:lineRule="auto"/>
                    <w:ind w:right="174"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A6F882" w14:textId="77777777" w:rsidR="005369BF" w:rsidRDefault="005369BF" w:rsidP="00070726">
                  <w:pPr>
                    <w:spacing w:after="0" w:line="240" w:lineRule="auto"/>
                    <w:ind w:right="174"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B6A409C" w14:textId="77777777" w:rsidR="00EB7253" w:rsidRDefault="00EB7253" w:rsidP="00070726">
                  <w:pPr>
                    <w:tabs>
                      <w:tab w:val="left" w:pos="9450"/>
                    </w:tabs>
                    <w:spacing w:after="0" w:line="240" w:lineRule="auto"/>
                    <w:ind w:right="174" w:hanging="105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7863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Должности, не вошедшие в квалификационные уровни</w:t>
                  </w:r>
                  <w:r w:rsidR="00CE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профессиональных квалификационные групп</w:t>
                  </w:r>
                </w:p>
                <w:p w14:paraId="263D5845" w14:textId="77777777" w:rsidR="00EB7253" w:rsidRDefault="00EB7253" w:rsidP="00070726">
                  <w:pPr>
                    <w:spacing w:after="0" w:line="240" w:lineRule="auto"/>
                    <w:ind w:right="174" w:hanging="105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14:paraId="1A70205E" w14:textId="23FEAA2B" w:rsidR="00D5706D" w:rsidRDefault="00E658BF" w:rsidP="00070726">
                  <w:pPr>
                    <w:tabs>
                      <w:tab w:val="left" w:pos="814"/>
                    </w:tabs>
                    <w:spacing w:after="0" w:line="240" w:lineRule="auto"/>
                    <w:ind w:right="174" w:hanging="105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45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0707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Размеры окладов (должностных оклад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ов), ставок заработной платы по 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            </w:r>
                </w:p>
                <w:p w14:paraId="3246CEBE" w14:textId="77777777" w:rsidR="00EB7253" w:rsidRPr="001B5AD3" w:rsidRDefault="00EB7253" w:rsidP="00070726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ind w:right="174" w:hanging="105"/>
                    <w:jc w:val="center"/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 w:type="page"/>
                  </w:r>
                </w:p>
              </w:tc>
            </w:tr>
          </w:tbl>
          <w:p w14:paraId="1F5CD5F4" w14:textId="77777777" w:rsidR="00EB7253" w:rsidRDefault="00EB7253" w:rsidP="00070726">
            <w:pPr>
              <w:pStyle w:val="ConsPlusNormal"/>
              <w:ind w:right="174" w:hanging="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33C" w:rsidRPr="00FA7AFE" w14:paraId="120B3262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533"/>
        </w:trPr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3437" w14:textId="77777777" w:rsidR="00FA7AFE" w:rsidRPr="00FA7AFE" w:rsidRDefault="00FA7AFE" w:rsidP="00FA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должности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A8E" w14:textId="77777777" w:rsidR="00FA7AFE" w:rsidRPr="00FA7AFE" w:rsidRDefault="00FA7AFE" w:rsidP="00FA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размер оклада (должностного оклада), ставки заработной платы (руб.)</w:t>
            </w:r>
          </w:p>
        </w:tc>
      </w:tr>
      <w:tr w:rsidR="00F9033C" w:rsidRPr="00FA7AFE" w14:paraId="39F3DB4F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74D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 района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CAC" w14:textId="43CEDC98" w:rsidR="00FA7AFE" w:rsidRPr="00FA7AFE" w:rsidRDefault="006A7514" w:rsidP="006A7514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9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</w:tr>
      <w:tr w:rsidR="00F9033C" w:rsidRPr="00FA7AFE" w14:paraId="4F98B9C6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3F5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FB2E" w14:textId="65DCB70D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11 858</w:t>
            </w:r>
          </w:p>
        </w:tc>
      </w:tr>
      <w:tr w:rsidR="00F9033C" w:rsidRPr="00FA7AFE" w14:paraId="5DFA8B3E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C543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5723" w14:textId="3CD3C8E3" w:rsidR="00FA7AFE" w:rsidRPr="00FA7AFE" w:rsidRDefault="00201A74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9 485</w:t>
            </w:r>
          </w:p>
        </w:tc>
      </w:tr>
      <w:tr w:rsidR="00F9033C" w:rsidRPr="00FA7AFE" w14:paraId="4003205C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5D5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431" w14:textId="5DE91482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9 800</w:t>
            </w:r>
          </w:p>
        </w:tc>
      </w:tr>
      <w:tr w:rsidR="00F9033C" w:rsidRPr="00FA7AFE" w14:paraId="55A86E37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AFA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45B1" w14:textId="2E9E5968" w:rsidR="00FA7AFE" w:rsidRPr="00FA7AFE" w:rsidRDefault="006D3324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8 460</w:t>
            </w:r>
          </w:p>
        </w:tc>
      </w:tr>
      <w:tr w:rsidR="00F9033C" w:rsidRPr="00FA7AFE" w14:paraId="0AE75966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8CB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467" w14:textId="47ECB4D7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7 870</w:t>
            </w:r>
          </w:p>
        </w:tc>
      </w:tr>
      <w:tr w:rsidR="00F9033C" w:rsidRPr="00FA7AFE" w14:paraId="1CBE0EBD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319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9B2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финансово экономического отдела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F1FB" w14:textId="3351B9E0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7 870</w:t>
            </w:r>
          </w:p>
        </w:tc>
      </w:tr>
      <w:tr w:rsidR="00F9033C" w:rsidRPr="00FA7AFE" w14:paraId="499ACCB6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395C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49F3" w14:textId="07622658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7D5BA2EA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319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4F5D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административно-технической частью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762E" w14:textId="68CAE345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6 448</w:t>
            </w:r>
          </w:p>
        </w:tc>
      </w:tr>
      <w:tr w:rsidR="00F9033C" w:rsidRPr="00FA7AFE" w14:paraId="17D5F376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F3E7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инженер-строитель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B95E" w14:textId="5BFD2851" w:rsidR="00FA7AFE" w:rsidRPr="00FA7AFE" w:rsidRDefault="00CC2612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6 742</w:t>
            </w:r>
          </w:p>
        </w:tc>
      </w:tr>
      <w:tr w:rsidR="00F9033C" w:rsidRPr="00FA7AFE" w14:paraId="6EBD868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C512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- строитель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6CA" w14:textId="7A3AED61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72F058B1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356A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 земельным отношениям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E05" w14:textId="53FFB9D6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5D15D02F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64F5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 - электроник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B8C9" w14:textId="6B6BE908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6 742</w:t>
            </w:r>
          </w:p>
        </w:tc>
      </w:tr>
      <w:tr w:rsidR="00F9033C" w:rsidRPr="00FA7AFE" w14:paraId="0A6B5E1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AC2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- электроник II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C98" w14:textId="4DAF53F8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D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109</w:t>
            </w:r>
          </w:p>
        </w:tc>
      </w:tr>
      <w:tr w:rsidR="00F9033C" w:rsidRPr="00FA7AFE" w14:paraId="7B386C56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3FC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8684" w14:textId="7C860248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4 898</w:t>
            </w:r>
          </w:p>
        </w:tc>
      </w:tr>
      <w:tr w:rsidR="00F9033C" w:rsidRPr="00FA7AFE" w14:paraId="6D849FB0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1F25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 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AAE" w14:textId="2D35F18D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5 109</w:t>
            </w:r>
          </w:p>
        </w:tc>
      </w:tr>
      <w:tr w:rsidR="00F9033C" w:rsidRPr="00FA7AFE" w14:paraId="62247528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42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11E9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Документовед по ведению учетных дел граждан участников программ переселения 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CB92" w14:textId="231BBD8C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70C6A838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42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68F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Документовед по обеспечению сохранности, комплектованию и учету документов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4C6D" w14:textId="06A516F5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3BA8CDA8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5626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Документовед по общим вопросам и кадровой работе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647" w14:textId="56267749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5 608</w:t>
            </w:r>
          </w:p>
        </w:tc>
      </w:tr>
      <w:tr w:rsidR="00F9033C" w:rsidRPr="00FA7AFE" w14:paraId="27223B3E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7408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Документовед II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41F" w14:textId="4CAFB8C4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5 608</w:t>
            </w:r>
          </w:p>
        </w:tc>
      </w:tr>
      <w:tr w:rsidR="00F9033C" w:rsidRPr="00FA7AFE" w14:paraId="031CCF3E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2EB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Документовед II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8075" w14:textId="79A18286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5 109</w:t>
            </w:r>
          </w:p>
        </w:tc>
      </w:tr>
      <w:tr w:rsidR="00F9033C" w:rsidRPr="00FA7AFE" w14:paraId="5C169A9C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1C9F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Документовед по кадровой работе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1D9" w14:textId="17D1DE6C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073B70D7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3BD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Документовед-кадровик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872C" w14:textId="08353962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2A126348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42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9105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организационному и документационному обеспечению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2709" w14:textId="490F2360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46B4902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0EC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750" w14:textId="27D0AC95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1538C3A4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7E5" w14:textId="77777777" w:rsidR="00FA7AFE" w:rsidRPr="003A51AA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5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180A7405" w14:textId="5B8291A0" w:rsidR="000458AB" w:rsidRPr="003A51AA" w:rsidRDefault="000458AB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AD78" w14:textId="530D7CB3" w:rsidR="00FA7AFE" w:rsidRPr="003A51AA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5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6 742</w:t>
            </w:r>
          </w:p>
        </w:tc>
      </w:tr>
      <w:tr w:rsidR="00F9033C" w:rsidRPr="00FA7AFE" w14:paraId="27690527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319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566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I категории по традиционному природопользованию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8416" w14:textId="0B5BA1A6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5 608</w:t>
            </w:r>
          </w:p>
        </w:tc>
      </w:tr>
      <w:tr w:rsidR="00F9033C" w:rsidRPr="00FA7AFE" w14:paraId="6FB1ACCC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319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75C0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традиционному природопользованию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C49" w14:textId="3E17FBCF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1DD42F98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FDC2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работе с КМНС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178" w14:textId="3524BF5C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7398E17B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9A21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E1DE" w14:textId="43A50C15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5 608</w:t>
            </w:r>
          </w:p>
        </w:tc>
      </w:tr>
      <w:tr w:rsidR="00F9033C" w:rsidRPr="00FA7AFE" w14:paraId="4F88FD01" w14:textId="77777777" w:rsidTr="00E166F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11BC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26C" w14:textId="388BAFAA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5 109</w:t>
            </w:r>
          </w:p>
        </w:tc>
      </w:tr>
      <w:tr w:rsidR="00F9033C" w:rsidRPr="00FA7AFE" w14:paraId="4FC4C28C" w14:textId="77777777" w:rsidTr="00E166F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EC0C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II категории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CA6" w14:textId="3FD6C687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0E01F898" w14:textId="77777777" w:rsidTr="00E166F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319"/>
        </w:trPr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5152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 по физкультурно-спортивной работе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962D" w14:textId="4B4A8F22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305D6A99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9431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физкультурно-спортивной работе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5C0" w14:textId="73D363C8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4 231</w:t>
            </w:r>
          </w:p>
        </w:tc>
      </w:tr>
      <w:tr w:rsidR="00F9033C" w:rsidRPr="00FA7AFE" w14:paraId="20925655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CE0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имуществу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572E" w14:textId="37116F09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2C64AAA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D75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опеке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2C49" w14:textId="35171492" w:rsidR="00FA7AFE" w:rsidRPr="00FA7AFE" w:rsidRDefault="008844B4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</w:t>
            </w:r>
            <w:r w:rsidR="00FA7AFE"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033C" w:rsidRPr="00FA7AFE" w14:paraId="7ACCF78A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F8F2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39F4" w14:textId="1F2C2F2C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576FBBF8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684A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I категории по муниципальному заказу 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AA2F" w14:textId="77FCE2A8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5 608</w:t>
            </w:r>
          </w:p>
        </w:tc>
      </w:tr>
      <w:tr w:rsidR="00F9033C" w:rsidRPr="00FA7AFE" w14:paraId="6F64574C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C56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закупкам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97E1" w14:textId="27B0AA11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5 608</w:t>
            </w:r>
          </w:p>
        </w:tc>
      </w:tr>
      <w:tr w:rsidR="00F9033C" w:rsidRPr="00FA7AFE" w14:paraId="3D4FC0B9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02A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работе с молодежью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848" w14:textId="209A5155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4 231</w:t>
            </w:r>
          </w:p>
        </w:tc>
      </w:tr>
      <w:tr w:rsidR="00F9033C" w:rsidRPr="00FA7AFE" w14:paraId="056E9CF2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319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4663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связям с общественностью и взаимодействию со СМИ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0946" w14:textId="33B77226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01FA02ED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42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392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реализации проектной и социокультурной деятельности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912" w14:textId="60BC9EFD" w:rsidR="00FA7AFE" w:rsidRPr="00FA7AFE" w:rsidRDefault="008844B4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</w:t>
            </w:r>
            <w:r w:rsidR="00FA7AFE"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033C" w:rsidRPr="00FA7AFE" w14:paraId="18C4D3C9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817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маркетингу и информационной политике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7AD3" w14:textId="0FC5C9B9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7708793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42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568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информационному обеспечению и техническому сопровождению II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DA40" w14:textId="5B3A0DF5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5 109</w:t>
            </w:r>
          </w:p>
        </w:tc>
      </w:tr>
      <w:tr w:rsidR="00F9033C" w:rsidRPr="00FA7AFE" w14:paraId="3517219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42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353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по информационному обеспечению и техническому сопровождению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5C21" w14:textId="05EF9E54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6 742</w:t>
            </w:r>
          </w:p>
        </w:tc>
      </w:tr>
      <w:tr w:rsidR="00F9033C" w:rsidRPr="00FA7AFE" w14:paraId="252B22A2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D819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Бухгалтер-ревизор II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184E" w14:textId="6B9C7004" w:rsidR="00FA7AFE" w:rsidRPr="00FA7AFE" w:rsidRDefault="00482FA3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</w:t>
            </w:r>
            <w:r w:rsidR="00FA7AFE"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033C" w:rsidRPr="00FA7AFE" w14:paraId="164FC91F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6078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I категории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973C" w14:textId="7B4C639D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5 608</w:t>
            </w:r>
          </w:p>
        </w:tc>
      </w:tr>
      <w:tr w:rsidR="00F9033C" w:rsidRPr="00FA7AFE" w14:paraId="05830A0D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5918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дежурный (старший)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B559" w14:textId="72D4EEBB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6 742</w:t>
            </w:r>
          </w:p>
        </w:tc>
      </w:tr>
      <w:tr w:rsidR="00F9033C" w:rsidRPr="00FA7AFE" w14:paraId="5C6254C7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BB9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дежурный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B81F" w14:textId="7E57C151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4 650</w:t>
            </w:r>
          </w:p>
        </w:tc>
      </w:tr>
      <w:tr w:rsidR="00F9033C" w:rsidRPr="00FA7AFE" w14:paraId="145588D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3620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оперативного дежурного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4FAE" w14:textId="2BBF1C83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4 231</w:t>
            </w:r>
          </w:p>
        </w:tc>
      </w:tr>
      <w:tr w:rsidR="00F9033C" w:rsidRPr="00FA7AFE" w14:paraId="29316500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319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CC7D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административно-технической частью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95FA" w14:textId="17DA52B4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6 448</w:t>
            </w:r>
          </w:p>
        </w:tc>
      </w:tr>
      <w:tr w:rsidR="00F9033C" w:rsidRPr="00FA7AFE" w14:paraId="31DA89A2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67EC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администратора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A80A" w14:textId="7458C5B4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3 813</w:t>
            </w:r>
          </w:p>
        </w:tc>
      </w:tr>
      <w:tr w:rsidR="00F9033C" w:rsidRPr="00FA7AFE" w14:paraId="44610189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EB63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FF25" w14:textId="0604B2C5" w:rsidR="00FA7AFE" w:rsidRPr="00FA7AFE" w:rsidRDefault="001574F2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10 700</w:t>
            </w:r>
          </w:p>
        </w:tc>
      </w:tr>
      <w:tr w:rsidR="00F9033C" w:rsidRPr="00FA7AFE" w14:paraId="050E72C3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212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CF77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B3E" w14:textId="44946AA4" w:rsidR="00FA7AFE" w:rsidRPr="00FA7AFE" w:rsidRDefault="001574F2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10 235</w:t>
            </w:r>
          </w:p>
        </w:tc>
      </w:tr>
      <w:tr w:rsidR="00F9033C" w:rsidRPr="00FA7AFE" w14:paraId="74B09D27" w14:textId="77777777" w:rsidTr="006550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26C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Курьер-инкассатор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B9D2" w14:textId="363472AB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3 813</w:t>
            </w:r>
          </w:p>
        </w:tc>
      </w:tr>
      <w:tr w:rsidR="00F9033C" w:rsidRPr="00FA7AFE" w14:paraId="3D08C2DC" w14:textId="77777777" w:rsidTr="0056578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8A4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9EA3" w14:textId="7FBED0F9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7 320</w:t>
            </w:r>
          </w:p>
        </w:tc>
      </w:tr>
      <w:tr w:rsidR="00F9033C" w:rsidRPr="00FA7AFE" w14:paraId="58D4B7E1" w14:textId="77777777" w:rsidTr="0056578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3E20" w14:textId="77777777" w:rsidR="00FA7AFE" w:rsidRPr="00FA7AFE" w:rsidRDefault="00FA7AFE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10C" w14:textId="4EAEDC29" w:rsidR="00FA7AFE" w:rsidRPr="00FA7AFE" w:rsidRDefault="00FA7AFE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5 856</w:t>
            </w:r>
          </w:p>
        </w:tc>
      </w:tr>
      <w:tr w:rsidR="00565787" w:rsidRPr="00FA7AFE" w14:paraId="447EE45E" w14:textId="77777777" w:rsidTr="0056578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4978" w:type="dxa"/>
          <w:trHeight w:val="105"/>
        </w:trPr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B275" w14:textId="55AF9A51" w:rsidR="00565787" w:rsidRPr="00FA7AFE" w:rsidRDefault="00565787" w:rsidP="00FA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0873" w14:textId="42FBB0C0" w:rsidR="00565787" w:rsidRPr="00FA7AFE" w:rsidRDefault="00565787" w:rsidP="006A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6 448</w:t>
            </w:r>
          </w:p>
        </w:tc>
      </w:tr>
    </w:tbl>
    <w:p w14:paraId="5FBD66DF" w14:textId="77777777" w:rsidR="001C079E" w:rsidRDefault="001C079E" w:rsidP="00D45AFD">
      <w:pPr>
        <w:pStyle w:val="ConsPlusNormal"/>
        <w:jc w:val="both"/>
      </w:pPr>
    </w:p>
    <w:sectPr w:rsidR="001C079E" w:rsidSect="00C445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5B576C32"/>
    <w:multiLevelType w:val="multilevel"/>
    <w:tmpl w:val="714A7DB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7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338C9"/>
    <w:rsid w:val="000379A1"/>
    <w:rsid w:val="000458AB"/>
    <w:rsid w:val="00046B32"/>
    <w:rsid w:val="000575EF"/>
    <w:rsid w:val="000611E7"/>
    <w:rsid w:val="0006278D"/>
    <w:rsid w:val="00070726"/>
    <w:rsid w:val="00074CE0"/>
    <w:rsid w:val="000751E4"/>
    <w:rsid w:val="00084ECC"/>
    <w:rsid w:val="000A2935"/>
    <w:rsid w:val="000B1DC3"/>
    <w:rsid w:val="000C183D"/>
    <w:rsid w:val="000C5C61"/>
    <w:rsid w:val="000D0056"/>
    <w:rsid w:val="000D1262"/>
    <w:rsid w:val="000D2B6D"/>
    <w:rsid w:val="000D7338"/>
    <w:rsid w:val="000E0255"/>
    <w:rsid w:val="000F71C7"/>
    <w:rsid w:val="00125D00"/>
    <w:rsid w:val="001505F3"/>
    <w:rsid w:val="00155809"/>
    <w:rsid w:val="001572B4"/>
    <w:rsid w:val="001574F2"/>
    <w:rsid w:val="001600B2"/>
    <w:rsid w:val="00167CF5"/>
    <w:rsid w:val="0017283E"/>
    <w:rsid w:val="00174333"/>
    <w:rsid w:val="0017698E"/>
    <w:rsid w:val="00177B42"/>
    <w:rsid w:val="00192846"/>
    <w:rsid w:val="00192A8A"/>
    <w:rsid w:val="001966BF"/>
    <w:rsid w:val="001A7EFE"/>
    <w:rsid w:val="001B0C7B"/>
    <w:rsid w:val="001B4A41"/>
    <w:rsid w:val="001B5988"/>
    <w:rsid w:val="001B76F7"/>
    <w:rsid w:val="001C079E"/>
    <w:rsid w:val="001C652A"/>
    <w:rsid w:val="001D44AE"/>
    <w:rsid w:val="001F225E"/>
    <w:rsid w:val="001F42B1"/>
    <w:rsid w:val="00201A74"/>
    <w:rsid w:val="002124F9"/>
    <w:rsid w:val="00214AC4"/>
    <w:rsid w:val="00224AA6"/>
    <w:rsid w:val="002252AA"/>
    <w:rsid w:val="00226F51"/>
    <w:rsid w:val="00245993"/>
    <w:rsid w:val="0025049B"/>
    <w:rsid w:val="002530C0"/>
    <w:rsid w:val="00257FFB"/>
    <w:rsid w:val="002645CB"/>
    <w:rsid w:val="002A2C62"/>
    <w:rsid w:val="002A770F"/>
    <w:rsid w:val="002B277D"/>
    <w:rsid w:val="002C2286"/>
    <w:rsid w:val="002D2492"/>
    <w:rsid w:val="002D6610"/>
    <w:rsid w:val="002E1FBF"/>
    <w:rsid w:val="0030317B"/>
    <w:rsid w:val="003078EE"/>
    <w:rsid w:val="0032345B"/>
    <w:rsid w:val="00325BF5"/>
    <w:rsid w:val="00334845"/>
    <w:rsid w:val="0035789B"/>
    <w:rsid w:val="00357BE2"/>
    <w:rsid w:val="003907F2"/>
    <w:rsid w:val="00391395"/>
    <w:rsid w:val="00393125"/>
    <w:rsid w:val="003A015A"/>
    <w:rsid w:val="003A4816"/>
    <w:rsid w:val="003A51AA"/>
    <w:rsid w:val="003B0EE0"/>
    <w:rsid w:val="003D5A85"/>
    <w:rsid w:val="003D5BBE"/>
    <w:rsid w:val="003D7785"/>
    <w:rsid w:val="003F01A3"/>
    <w:rsid w:val="003F2EE7"/>
    <w:rsid w:val="004013AF"/>
    <w:rsid w:val="00405E60"/>
    <w:rsid w:val="0041547A"/>
    <w:rsid w:val="004164A8"/>
    <w:rsid w:val="004245CD"/>
    <w:rsid w:val="00427D94"/>
    <w:rsid w:val="00430315"/>
    <w:rsid w:val="00430A74"/>
    <w:rsid w:val="00435834"/>
    <w:rsid w:val="00437044"/>
    <w:rsid w:val="004537D8"/>
    <w:rsid w:val="00460C17"/>
    <w:rsid w:val="00463508"/>
    <w:rsid w:val="00473774"/>
    <w:rsid w:val="00475204"/>
    <w:rsid w:val="00482FA3"/>
    <w:rsid w:val="00483A85"/>
    <w:rsid w:val="004C1F24"/>
    <w:rsid w:val="004D17AA"/>
    <w:rsid w:val="004D252C"/>
    <w:rsid w:val="004D7359"/>
    <w:rsid w:val="004D75CC"/>
    <w:rsid w:val="004E47C2"/>
    <w:rsid w:val="004F5204"/>
    <w:rsid w:val="005006FE"/>
    <w:rsid w:val="00505CF4"/>
    <w:rsid w:val="005069FA"/>
    <w:rsid w:val="0051799C"/>
    <w:rsid w:val="00531DFB"/>
    <w:rsid w:val="005369BF"/>
    <w:rsid w:val="00543699"/>
    <w:rsid w:val="00545A55"/>
    <w:rsid w:val="005569AF"/>
    <w:rsid w:val="00562219"/>
    <w:rsid w:val="00565787"/>
    <w:rsid w:val="00567190"/>
    <w:rsid w:val="005704A7"/>
    <w:rsid w:val="00584151"/>
    <w:rsid w:val="005A0174"/>
    <w:rsid w:val="005A60E0"/>
    <w:rsid w:val="005A6A66"/>
    <w:rsid w:val="005B7DC5"/>
    <w:rsid w:val="005D08EA"/>
    <w:rsid w:val="005D26BB"/>
    <w:rsid w:val="005D6C19"/>
    <w:rsid w:val="005E188D"/>
    <w:rsid w:val="005F7640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50F5"/>
    <w:rsid w:val="006675E3"/>
    <w:rsid w:val="00674CA2"/>
    <w:rsid w:val="00674D7F"/>
    <w:rsid w:val="00687902"/>
    <w:rsid w:val="00690B99"/>
    <w:rsid w:val="00692944"/>
    <w:rsid w:val="006942CF"/>
    <w:rsid w:val="00697A33"/>
    <w:rsid w:val="006A7514"/>
    <w:rsid w:val="006B48E0"/>
    <w:rsid w:val="006B4A72"/>
    <w:rsid w:val="006C319A"/>
    <w:rsid w:val="006D3324"/>
    <w:rsid w:val="006E115F"/>
    <w:rsid w:val="006E79E3"/>
    <w:rsid w:val="006F25E2"/>
    <w:rsid w:val="007007CF"/>
    <w:rsid w:val="00726D7A"/>
    <w:rsid w:val="00727203"/>
    <w:rsid w:val="00733D0F"/>
    <w:rsid w:val="007346F5"/>
    <w:rsid w:val="00751636"/>
    <w:rsid w:val="00760913"/>
    <w:rsid w:val="00763A8C"/>
    <w:rsid w:val="00765F0B"/>
    <w:rsid w:val="00784461"/>
    <w:rsid w:val="00791242"/>
    <w:rsid w:val="00792BE6"/>
    <w:rsid w:val="00796644"/>
    <w:rsid w:val="00797586"/>
    <w:rsid w:val="007A3683"/>
    <w:rsid w:val="007A50C4"/>
    <w:rsid w:val="007B45B5"/>
    <w:rsid w:val="007C013B"/>
    <w:rsid w:val="007C1E92"/>
    <w:rsid w:val="007E2216"/>
    <w:rsid w:val="008072D8"/>
    <w:rsid w:val="008101D4"/>
    <w:rsid w:val="0082366A"/>
    <w:rsid w:val="0082642B"/>
    <w:rsid w:val="00835FD7"/>
    <w:rsid w:val="00843287"/>
    <w:rsid w:val="0084650B"/>
    <w:rsid w:val="00846B69"/>
    <w:rsid w:val="00852117"/>
    <w:rsid w:val="00867FD6"/>
    <w:rsid w:val="00872A68"/>
    <w:rsid w:val="008758E5"/>
    <w:rsid w:val="00875FB2"/>
    <w:rsid w:val="008764C1"/>
    <w:rsid w:val="0088119F"/>
    <w:rsid w:val="008844B4"/>
    <w:rsid w:val="0088706A"/>
    <w:rsid w:val="008A6CF8"/>
    <w:rsid w:val="008B0B91"/>
    <w:rsid w:val="008C58AD"/>
    <w:rsid w:val="008C5D6A"/>
    <w:rsid w:val="008F0298"/>
    <w:rsid w:val="008F477D"/>
    <w:rsid w:val="008F4D06"/>
    <w:rsid w:val="00901B1C"/>
    <w:rsid w:val="009120AE"/>
    <w:rsid w:val="009126C1"/>
    <w:rsid w:val="0091415F"/>
    <w:rsid w:val="00934DF7"/>
    <w:rsid w:val="0094782F"/>
    <w:rsid w:val="009611B3"/>
    <w:rsid w:val="00974533"/>
    <w:rsid w:val="00982028"/>
    <w:rsid w:val="009821F3"/>
    <w:rsid w:val="0098477A"/>
    <w:rsid w:val="00985976"/>
    <w:rsid w:val="00995C36"/>
    <w:rsid w:val="009A2364"/>
    <w:rsid w:val="009B1FEA"/>
    <w:rsid w:val="009B7DCD"/>
    <w:rsid w:val="009C3515"/>
    <w:rsid w:val="009D635D"/>
    <w:rsid w:val="009E0B74"/>
    <w:rsid w:val="009F002B"/>
    <w:rsid w:val="009F334E"/>
    <w:rsid w:val="00A014CE"/>
    <w:rsid w:val="00A0208A"/>
    <w:rsid w:val="00A0320A"/>
    <w:rsid w:val="00A22A3B"/>
    <w:rsid w:val="00A32B7E"/>
    <w:rsid w:val="00A32D4F"/>
    <w:rsid w:val="00A4744C"/>
    <w:rsid w:val="00A536BA"/>
    <w:rsid w:val="00A60737"/>
    <w:rsid w:val="00A76C8A"/>
    <w:rsid w:val="00A832AC"/>
    <w:rsid w:val="00A84EF3"/>
    <w:rsid w:val="00A918A9"/>
    <w:rsid w:val="00AA01A7"/>
    <w:rsid w:val="00AA0B05"/>
    <w:rsid w:val="00AA25D1"/>
    <w:rsid w:val="00AA48F2"/>
    <w:rsid w:val="00AB3470"/>
    <w:rsid w:val="00AC2A0F"/>
    <w:rsid w:val="00AD2CAA"/>
    <w:rsid w:val="00AD315E"/>
    <w:rsid w:val="00AD3FBD"/>
    <w:rsid w:val="00AD7050"/>
    <w:rsid w:val="00B03C70"/>
    <w:rsid w:val="00B062E3"/>
    <w:rsid w:val="00B10DDE"/>
    <w:rsid w:val="00B13609"/>
    <w:rsid w:val="00B1753C"/>
    <w:rsid w:val="00B259A8"/>
    <w:rsid w:val="00B31FFC"/>
    <w:rsid w:val="00B35A1D"/>
    <w:rsid w:val="00B4118E"/>
    <w:rsid w:val="00B52941"/>
    <w:rsid w:val="00B52B40"/>
    <w:rsid w:val="00B61E97"/>
    <w:rsid w:val="00B83ED5"/>
    <w:rsid w:val="00B928A6"/>
    <w:rsid w:val="00B95121"/>
    <w:rsid w:val="00BA5067"/>
    <w:rsid w:val="00BA5730"/>
    <w:rsid w:val="00BC16A3"/>
    <w:rsid w:val="00BC2C5E"/>
    <w:rsid w:val="00BD17CF"/>
    <w:rsid w:val="00BD2C58"/>
    <w:rsid w:val="00BD7D7F"/>
    <w:rsid w:val="00BE0332"/>
    <w:rsid w:val="00BE1DD6"/>
    <w:rsid w:val="00BF0D4E"/>
    <w:rsid w:val="00C108FF"/>
    <w:rsid w:val="00C232C3"/>
    <w:rsid w:val="00C32D86"/>
    <w:rsid w:val="00C3531B"/>
    <w:rsid w:val="00C376D4"/>
    <w:rsid w:val="00C401FD"/>
    <w:rsid w:val="00C445AD"/>
    <w:rsid w:val="00C4511A"/>
    <w:rsid w:val="00C50392"/>
    <w:rsid w:val="00C5225C"/>
    <w:rsid w:val="00C55E69"/>
    <w:rsid w:val="00C70997"/>
    <w:rsid w:val="00C92008"/>
    <w:rsid w:val="00C95687"/>
    <w:rsid w:val="00CB3264"/>
    <w:rsid w:val="00CC166A"/>
    <w:rsid w:val="00CC2612"/>
    <w:rsid w:val="00CC3A96"/>
    <w:rsid w:val="00CD1683"/>
    <w:rsid w:val="00CE733E"/>
    <w:rsid w:val="00CF39A5"/>
    <w:rsid w:val="00D048A7"/>
    <w:rsid w:val="00D10EE4"/>
    <w:rsid w:val="00D22330"/>
    <w:rsid w:val="00D25B9A"/>
    <w:rsid w:val="00D3711A"/>
    <w:rsid w:val="00D45AFD"/>
    <w:rsid w:val="00D45B6B"/>
    <w:rsid w:val="00D4701E"/>
    <w:rsid w:val="00D54240"/>
    <w:rsid w:val="00D5706D"/>
    <w:rsid w:val="00D60DC4"/>
    <w:rsid w:val="00D618DD"/>
    <w:rsid w:val="00D6418F"/>
    <w:rsid w:val="00D72AEB"/>
    <w:rsid w:val="00D76565"/>
    <w:rsid w:val="00D85364"/>
    <w:rsid w:val="00D92FF9"/>
    <w:rsid w:val="00DA406A"/>
    <w:rsid w:val="00DA56EB"/>
    <w:rsid w:val="00DA7EA2"/>
    <w:rsid w:val="00DB37F5"/>
    <w:rsid w:val="00DB4BFF"/>
    <w:rsid w:val="00DC09B5"/>
    <w:rsid w:val="00DC7D02"/>
    <w:rsid w:val="00DD0760"/>
    <w:rsid w:val="00DE63C4"/>
    <w:rsid w:val="00DE6DE8"/>
    <w:rsid w:val="00DF45A5"/>
    <w:rsid w:val="00DF76B8"/>
    <w:rsid w:val="00E11B68"/>
    <w:rsid w:val="00E166F0"/>
    <w:rsid w:val="00E17D17"/>
    <w:rsid w:val="00E315CC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0DA0"/>
    <w:rsid w:val="00EA74FF"/>
    <w:rsid w:val="00EB24D5"/>
    <w:rsid w:val="00EB6841"/>
    <w:rsid w:val="00EB7253"/>
    <w:rsid w:val="00EC309F"/>
    <w:rsid w:val="00EC4DCC"/>
    <w:rsid w:val="00EC4E36"/>
    <w:rsid w:val="00EC7D7A"/>
    <w:rsid w:val="00EE6846"/>
    <w:rsid w:val="00EE6DDD"/>
    <w:rsid w:val="00F01DDC"/>
    <w:rsid w:val="00F031BE"/>
    <w:rsid w:val="00F20805"/>
    <w:rsid w:val="00F333D9"/>
    <w:rsid w:val="00F34EB2"/>
    <w:rsid w:val="00F54B67"/>
    <w:rsid w:val="00F632B1"/>
    <w:rsid w:val="00F73821"/>
    <w:rsid w:val="00F73832"/>
    <w:rsid w:val="00F74926"/>
    <w:rsid w:val="00F8583C"/>
    <w:rsid w:val="00F85FB4"/>
    <w:rsid w:val="00F9033C"/>
    <w:rsid w:val="00FA32F3"/>
    <w:rsid w:val="00FA7AFE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B62E0BAED80061DA6BDAECA4FC02688C6D27A3ADC49FFA55ABCC1E296lB7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7CE1-F695-4A96-A1AB-D7FFAAFA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Секретарь</cp:lastModifiedBy>
  <cp:revision>335</cp:revision>
  <cp:lastPrinted>2022-06-23T09:09:00Z</cp:lastPrinted>
  <dcterms:created xsi:type="dcterms:W3CDTF">2016-09-19T02:19:00Z</dcterms:created>
  <dcterms:modified xsi:type="dcterms:W3CDTF">2022-06-23T09:09:00Z</dcterms:modified>
</cp:coreProperties>
</file>