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DE" w:rsidRPr="0001630E" w:rsidRDefault="00A162DE" w:rsidP="00A162D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378A" w:rsidRPr="00C768D9" w:rsidRDefault="0010378A" w:rsidP="0001630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1037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510" cy="596265"/>
            <wp:effectExtent l="0" t="0" r="8890" b="0"/>
            <wp:docPr id="1" name="Рисунок 1" descr="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78A" w:rsidRPr="0010378A" w:rsidRDefault="0010378A" w:rsidP="000163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78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0378A" w:rsidRPr="0010378A" w:rsidRDefault="0010378A" w:rsidP="00C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378A">
        <w:rPr>
          <w:rFonts w:ascii="Times New Roman" w:hAnsi="Times New Roman" w:cs="Times New Roman"/>
          <w:sz w:val="28"/>
          <w:szCs w:val="28"/>
        </w:rPr>
        <w:t>ТУРУХАНСКИЙ РАЙОННЫЙ СОВЕТ ДЕПУТАТОВ</w:t>
      </w:r>
    </w:p>
    <w:p w:rsidR="0010378A" w:rsidRDefault="0010378A" w:rsidP="00C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378A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C768D9" w:rsidRPr="0001630E" w:rsidRDefault="00C768D9" w:rsidP="00C768D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378A" w:rsidRDefault="0010378A" w:rsidP="00C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378A">
        <w:rPr>
          <w:rFonts w:ascii="Times New Roman" w:hAnsi="Times New Roman" w:cs="Times New Roman"/>
          <w:sz w:val="28"/>
          <w:szCs w:val="28"/>
        </w:rPr>
        <w:t>РЕШЕНИЕ</w:t>
      </w:r>
    </w:p>
    <w:p w:rsidR="00C768D9" w:rsidRDefault="00C768D9" w:rsidP="00C768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22A9" w:rsidRDefault="0001630E" w:rsidP="002922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19.06.2025 </w:t>
      </w:r>
      <w:r w:rsidR="0010378A" w:rsidRPr="001037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57DD">
        <w:rPr>
          <w:rFonts w:ascii="Times New Roman" w:hAnsi="Times New Roman" w:cs="Times New Roman"/>
          <w:sz w:val="28"/>
          <w:szCs w:val="28"/>
        </w:rPr>
        <w:t xml:space="preserve"> </w:t>
      </w:r>
      <w:r w:rsidR="0010378A" w:rsidRPr="0010378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537B">
        <w:rPr>
          <w:rFonts w:ascii="Times New Roman" w:hAnsi="Times New Roman" w:cs="Times New Roman"/>
          <w:sz w:val="28"/>
          <w:szCs w:val="28"/>
        </w:rPr>
        <w:t xml:space="preserve"> </w:t>
      </w:r>
      <w:r w:rsidR="0010378A" w:rsidRPr="0010378A">
        <w:rPr>
          <w:rFonts w:ascii="Times New Roman" w:hAnsi="Times New Roman" w:cs="Times New Roman"/>
          <w:sz w:val="28"/>
          <w:szCs w:val="28"/>
        </w:rPr>
        <w:t xml:space="preserve">   </w:t>
      </w:r>
      <w:r w:rsidR="0039181D">
        <w:rPr>
          <w:rFonts w:ascii="Times New Roman" w:hAnsi="Times New Roman" w:cs="Times New Roman"/>
          <w:sz w:val="28"/>
          <w:szCs w:val="28"/>
        </w:rPr>
        <w:t xml:space="preserve">    </w:t>
      </w:r>
      <w:r w:rsidR="0010378A" w:rsidRPr="0010378A">
        <w:rPr>
          <w:rFonts w:ascii="Times New Roman" w:hAnsi="Times New Roman" w:cs="Times New Roman"/>
          <w:sz w:val="28"/>
          <w:szCs w:val="28"/>
        </w:rPr>
        <w:t xml:space="preserve">  с. Туруханск         </w:t>
      </w:r>
      <w:r w:rsidR="00AD0AAD">
        <w:rPr>
          <w:rFonts w:ascii="Times New Roman" w:hAnsi="Times New Roman" w:cs="Times New Roman"/>
          <w:sz w:val="28"/>
          <w:szCs w:val="28"/>
        </w:rPr>
        <w:t xml:space="preserve"> </w:t>
      </w:r>
      <w:r w:rsidR="0010378A" w:rsidRPr="0010378A">
        <w:rPr>
          <w:rFonts w:ascii="Times New Roman" w:hAnsi="Times New Roman" w:cs="Times New Roman"/>
          <w:sz w:val="28"/>
          <w:szCs w:val="28"/>
        </w:rPr>
        <w:t xml:space="preserve">     </w:t>
      </w:r>
      <w:r w:rsidR="00AD537B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81D">
        <w:rPr>
          <w:rFonts w:ascii="Times New Roman" w:hAnsi="Times New Roman" w:cs="Times New Roman"/>
          <w:sz w:val="28"/>
          <w:szCs w:val="28"/>
        </w:rPr>
        <w:t xml:space="preserve">  </w:t>
      </w:r>
      <w:r w:rsidR="00AD53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1686">
        <w:rPr>
          <w:rFonts w:ascii="Times New Roman" w:hAnsi="Times New Roman" w:cs="Times New Roman"/>
          <w:sz w:val="28"/>
          <w:szCs w:val="28"/>
        </w:rPr>
        <w:t xml:space="preserve"> </w:t>
      </w:r>
      <w:r w:rsidR="00AD537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27 </w:t>
      </w:r>
      <w:r w:rsidR="00AE168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686">
        <w:rPr>
          <w:rFonts w:ascii="Times New Roman" w:hAnsi="Times New Roman" w:cs="Times New Roman"/>
          <w:sz w:val="28"/>
          <w:szCs w:val="28"/>
        </w:rPr>
        <w:t>463</w:t>
      </w:r>
    </w:p>
    <w:p w:rsidR="0001630E" w:rsidRDefault="0001630E" w:rsidP="002922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78A" w:rsidRPr="0039181D" w:rsidRDefault="0010378A" w:rsidP="00292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181D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земельном контроле</w:t>
      </w:r>
      <w:r w:rsidR="00C768D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9181D">
        <w:rPr>
          <w:rFonts w:ascii="Times New Roman" w:hAnsi="Times New Roman" w:cs="Times New Roman"/>
          <w:sz w:val="28"/>
          <w:szCs w:val="28"/>
        </w:rPr>
        <w:t xml:space="preserve"> на</w:t>
      </w:r>
      <w:r w:rsidR="009E2C14" w:rsidRPr="0039181D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</w:t>
      </w:r>
    </w:p>
    <w:p w:rsidR="002922A9" w:rsidRDefault="002922A9" w:rsidP="00292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78A" w:rsidRPr="00C768D9" w:rsidRDefault="0039181D" w:rsidP="00EB7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8D9">
        <w:rPr>
          <w:rFonts w:ascii="Times New Roman" w:hAnsi="Times New Roman" w:cs="Times New Roman"/>
          <w:sz w:val="28"/>
          <w:szCs w:val="28"/>
        </w:rPr>
        <w:t xml:space="preserve">В соответствии с Земельным </w:t>
      </w:r>
      <w:hyperlink r:id="rId9" w:history="1">
        <w:r w:rsidRPr="00C768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C768D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Pr="00C768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768D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C768D9" w:rsidRPr="00C768D9">
        <w:rPr>
          <w:rFonts w:ascii="Times New Roman" w:hAnsi="Times New Roman" w:cs="Times New Roman"/>
          <w:sz w:val="28"/>
          <w:szCs w:val="28"/>
        </w:rPr>
        <w:t>№</w:t>
      </w:r>
      <w:r w:rsidRPr="00C768D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C768D9" w:rsidRPr="00C768D9">
        <w:rPr>
          <w:rFonts w:ascii="Times New Roman" w:hAnsi="Times New Roman" w:cs="Times New Roman"/>
          <w:sz w:val="28"/>
          <w:szCs w:val="28"/>
        </w:rPr>
        <w:t>«</w:t>
      </w:r>
      <w:r w:rsidRPr="00C768D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768D9" w:rsidRPr="00C768D9">
        <w:rPr>
          <w:rFonts w:ascii="Times New Roman" w:hAnsi="Times New Roman" w:cs="Times New Roman"/>
          <w:sz w:val="28"/>
          <w:szCs w:val="28"/>
        </w:rPr>
        <w:t>»</w:t>
      </w:r>
      <w:r w:rsidRPr="00C768D9">
        <w:rPr>
          <w:rFonts w:ascii="Times New Roman" w:hAnsi="Times New Roman" w:cs="Times New Roman"/>
          <w:sz w:val="28"/>
          <w:szCs w:val="28"/>
        </w:rPr>
        <w:t xml:space="preserve">, в целях реализации Федерального </w:t>
      </w:r>
      <w:hyperlink r:id="rId11" w:history="1">
        <w:r w:rsidRPr="00C768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C768D9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C768D9" w:rsidRPr="00C768D9">
        <w:rPr>
          <w:rFonts w:ascii="Times New Roman" w:hAnsi="Times New Roman" w:cs="Times New Roman"/>
          <w:sz w:val="28"/>
          <w:szCs w:val="28"/>
        </w:rPr>
        <w:t>№</w:t>
      </w:r>
      <w:r w:rsidRPr="00C768D9">
        <w:rPr>
          <w:rFonts w:ascii="Times New Roman" w:hAnsi="Times New Roman" w:cs="Times New Roman"/>
          <w:sz w:val="28"/>
          <w:szCs w:val="28"/>
        </w:rPr>
        <w:t xml:space="preserve"> 248-ФЗ </w:t>
      </w:r>
      <w:r w:rsidR="00C768D9" w:rsidRPr="00C768D9">
        <w:rPr>
          <w:rFonts w:ascii="Times New Roman" w:hAnsi="Times New Roman" w:cs="Times New Roman"/>
          <w:sz w:val="28"/>
          <w:szCs w:val="28"/>
        </w:rPr>
        <w:t>«</w:t>
      </w:r>
      <w:r w:rsidRPr="00C768D9">
        <w:rPr>
          <w:rFonts w:ascii="Times New Roman" w:hAnsi="Times New Roman" w:cs="Times New Roman"/>
          <w:sz w:val="28"/>
          <w:szCs w:val="28"/>
        </w:rPr>
        <w:t>О государственном контроле (надзоре)</w:t>
      </w:r>
      <w:r w:rsidR="00C768D9">
        <w:rPr>
          <w:rFonts w:ascii="Times New Roman" w:hAnsi="Times New Roman" w:cs="Times New Roman"/>
          <w:sz w:val="28"/>
          <w:szCs w:val="28"/>
        </w:rPr>
        <w:t xml:space="preserve"> </w:t>
      </w:r>
      <w:r w:rsidRPr="00C768D9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</w:t>
      </w:r>
      <w:r w:rsidR="00C768D9" w:rsidRPr="00C768D9">
        <w:rPr>
          <w:rFonts w:ascii="Times New Roman" w:hAnsi="Times New Roman" w:cs="Times New Roman"/>
          <w:sz w:val="28"/>
          <w:szCs w:val="28"/>
        </w:rPr>
        <w:t>»</w:t>
      </w:r>
      <w:r w:rsidRPr="00C768D9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768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768D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C768D9" w:rsidRPr="00C768D9">
        <w:rPr>
          <w:rFonts w:ascii="Times New Roman" w:hAnsi="Times New Roman" w:cs="Times New Roman"/>
          <w:sz w:val="28"/>
          <w:szCs w:val="28"/>
        </w:rPr>
        <w:t>от 24.11.2021 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</w:t>
      </w:r>
      <w:proofErr w:type="gramEnd"/>
      <w:r w:rsidR="00C768D9" w:rsidRPr="00C768D9">
        <w:rPr>
          <w:rFonts w:ascii="Times New Roman" w:hAnsi="Times New Roman" w:cs="Times New Roman"/>
          <w:sz w:val="28"/>
          <w:szCs w:val="28"/>
        </w:rPr>
        <w:t>)</w:t>
      </w:r>
      <w:r w:rsidR="00C768D9">
        <w:rPr>
          <w:rFonts w:ascii="Times New Roman" w:hAnsi="Times New Roman" w:cs="Times New Roman"/>
          <w:sz w:val="28"/>
          <w:szCs w:val="28"/>
        </w:rPr>
        <w:t xml:space="preserve">, </w:t>
      </w:r>
      <w:r w:rsidR="00C768D9" w:rsidRPr="00C768D9">
        <w:rPr>
          <w:rFonts w:ascii="Times New Roman" w:hAnsi="Times New Roman" w:cs="Times New Roman"/>
          <w:sz w:val="28"/>
          <w:szCs w:val="28"/>
        </w:rPr>
        <w:t>с органами, осуществляющими муниципальный земельный контроль, и о признании утратившими силу некоторых актов Правительства Российской Федерации»,</w:t>
      </w:r>
      <w:r w:rsidRPr="00C768D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768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768D9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01.03.2016</w:t>
      </w:r>
      <w:r w:rsidR="00C768D9">
        <w:rPr>
          <w:rFonts w:ascii="Times New Roman" w:hAnsi="Times New Roman" w:cs="Times New Roman"/>
          <w:sz w:val="28"/>
          <w:szCs w:val="28"/>
        </w:rPr>
        <w:t xml:space="preserve"> </w:t>
      </w:r>
      <w:r w:rsidR="00C768D9" w:rsidRPr="00C768D9">
        <w:rPr>
          <w:rFonts w:ascii="Times New Roman" w:hAnsi="Times New Roman" w:cs="Times New Roman"/>
          <w:sz w:val="28"/>
          <w:szCs w:val="28"/>
        </w:rPr>
        <w:t>№</w:t>
      </w:r>
      <w:r w:rsidRPr="00C768D9">
        <w:rPr>
          <w:rFonts w:ascii="Times New Roman" w:hAnsi="Times New Roman" w:cs="Times New Roman"/>
          <w:sz w:val="28"/>
          <w:szCs w:val="28"/>
        </w:rPr>
        <w:t xml:space="preserve"> 86-п </w:t>
      </w:r>
      <w:r w:rsidR="00C768D9" w:rsidRPr="00C768D9">
        <w:rPr>
          <w:rFonts w:ascii="Times New Roman" w:hAnsi="Times New Roman" w:cs="Times New Roman"/>
          <w:sz w:val="28"/>
          <w:szCs w:val="28"/>
        </w:rPr>
        <w:t>«</w:t>
      </w:r>
      <w:r w:rsidRPr="00C768D9">
        <w:rPr>
          <w:rFonts w:ascii="Times New Roman" w:hAnsi="Times New Roman" w:cs="Times New Roman"/>
          <w:sz w:val="28"/>
          <w:szCs w:val="28"/>
        </w:rPr>
        <w:t>Об установлении порядка осуществления муниципального земельного контроля</w:t>
      </w:r>
      <w:r w:rsidR="00C768D9" w:rsidRPr="00C768D9">
        <w:rPr>
          <w:rFonts w:ascii="Times New Roman" w:hAnsi="Times New Roman" w:cs="Times New Roman"/>
          <w:sz w:val="28"/>
          <w:szCs w:val="28"/>
        </w:rPr>
        <w:t>»</w:t>
      </w:r>
      <w:r w:rsidR="0010378A" w:rsidRPr="00C768D9">
        <w:rPr>
          <w:rFonts w:ascii="Times New Roman" w:hAnsi="Times New Roman" w:cs="Times New Roman"/>
          <w:sz w:val="28"/>
          <w:szCs w:val="28"/>
        </w:rPr>
        <w:t>, руководствуясь</w:t>
      </w:r>
      <w:r w:rsidR="00C768D9">
        <w:rPr>
          <w:rFonts w:ascii="Times New Roman" w:hAnsi="Times New Roman" w:cs="Times New Roman"/>
          <w:sz w:val="28"/>
          <w:szCs w:val="28"/>
        </w:rPr>
        <w:t xml:space="preserve"> </w:t>
      </w:r>
      <w:r w:rsidR="0010378A" w:rsidRPr="00C768D9">
        <w:rPr>
          <w:rFonts w:ascii="Times New Roman" w:hAnsi="Times New Roman" w:cs="Times New Roman"/>
          <w:sz w:val="28"/>
          <w:szCs w:val="28"/>
        </w:rPr>
        <w:t>ст. ст. 32</w:t>
      </w:r>
      <w:r w:rsidR="009E2C14" w:rsidRPr="00C768D9">
        <w:rPr>
          <w:rFonts w:ascii="Times New Roman" w:hAnsi="Times New Roman" w:cs="Times New Roman"/>
          <w:sz w:val="28"/>
          <w:szCs w:val="28"/>
        </w:rPr>
        <w:t>, 41 Устава Туруханского района Красноярского края,</w:t>
      </w:r>
      <w:r w:rsidR="0010378A" w:rsidRPr="00C768D9">
        <w:rPr>
          <w:rFonts w:ascii="Times New Roman" w:hAnsi="Times New Roman" w:cs="Times New Roman"/>
          <w:sz w:val="28"/>
          <w:szCs w:val="28"/>
        </w:rPr>
        <w:t xml:space="preserve"> Туруханский районный Совет депутатов РЕШИЛ:</w:t>
      </w:r>
    </w:p>
    <w:p w:rsidR="0039181D" w:rsidRPr="0039181D" w:rsidRDefault="0039181D" w:rsidP="00EB7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15E" w:rsidRPr="0039181D" w:rsidRDefault="0010378A" w:rsidP="00AD0AAD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1D">
        <w:rPr>
          <w:rFonts w:ascii="Times New Roman" w:hAnsi="Times New Roman" w:cs="Times New Roman"/>
          <w:sz w:val="28"/>
          <w:szCs w:val="28"/>
        </w:rPr>
        <w:t>Утвердить Положение о муниципальном земельном контроле</w:t>
      </w:r>
      <w:r w:rsidR="002277A2" w:rsidRPr="0039181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9181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E2C14" w:rsidRPr="0039181D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39181D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C768D9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9E2C14" w:rsidRPr="0039181D">
        <w:rPr>
          <w:rFonts w:ascii="Times New Roman" w:hAnsi="Times New Roman" w:cs="Times New Roman"/>
          <w:sz w:val="28"/>
          <w:szCs w:val="28"/>
        </w:rPr>
        <w:t>.</w:t>
      </w:r>
    </w:p>
    <w:p w:rsidR="00BC315E" w:rsidRPr="0039181D" w:rsidRDefault="0039181D" w:rsidP="00AD0AAD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0378A" w:rsidRPr="0039181D">
        <w:rPr>
          <w:rFonts w:ascii="Times New Roman" w:hAnsi="Times New Roman" w:cs="Times New Roman"/>
          <w:sz w:val="28"/>
          <w:szCs w:val="28"/>
        </w:rPr>
        <w:t xml:space="preserve"> силу</w:t>
      </w:r>
      <w:r w:rsidR="0010378A" w:rsidRPr="003918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378A" w:rsidRPr="0039181D">
        <w:rPr>
          <w:rFonts w:ascii="Times New Roman" w:hAnsi="Times New Roman" w:cs="Times New Roman"/>
          <w:sz w:val="28"/>
          <w:szCs w:val="28"/>
        </w:rPr>
        <w:t xml:space="preserve">решение Туруханского района Совета депутатов </w:t>
      </w:r>
      <w:r w:rsidR="0010378A" w:rsidRPr="0039181D">
        <w:rPr>
          <w:rFonts w:ascii="Times New Roman" w:hAnsi="Times New Roman" w:cs="Times New Roman"/>
          <w:bCs/>
          <w:sz w:val="28"/>
          <w:szCs w:val="28"/>
        </w:rPr>
        <w:t>от 26.11.2021 № 9-129</w:t>
      </w:r>
      <w:r w:rsidR="0010378A" w:rsidRPr="0039181D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7535E" w:rsidRPr="0039181D">
        <w:rPr>
          <w:rFonts w:ascii="Times New Roman" w:hAnsi="Times New Roman" w:cs="Times New Roman"/>
          <w:sz w:val="28"/>
          <w:szCs w:val="28"/>
        </w:rPr>
        <w:t xml:space="preserve"> </w:t>
      </w:r>
      <w:r w:rsidR="0010378A" w:rsidRPr="0039181D">
        <w:rPr>
          <w:rFonts w:ascii="Times New Roman" w:hAnsi="Times New Roman" w:cs="Times New Roman"/>
          <w:sz w:val="28"/>
          <w:szCs w:val="28"/>
        </w:rPr>
        <w:t>о</w:t>
      </w:r>
      <w:r w:rsidR="0010378A" w:rsidRPr="0039181D">
        <w:rPr>
          <w:rFonts w:ascii="Times New Roman" w:hAnsi="Times New Roman" w:cs="Times New Roman"/>
          <w:bCs/>
          <w:sz w:val="28"/>
          <w:szCs w:val="28"/>
        </w:rPr>
        <w:t xml:space="preserve"> муниципальном земельном контроле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378A" w:rsidRPr="0039181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EC3B9F">
        <w:rPr>
          <w:rFonts w:ascii="Times New Roman" w:hAnsi="Times New Roman" w:cs="Times New Roman"/>
          <w:bCs/>
          <w:sz w:val="28"/>
          <w:szCs w:val="28"/>
        </w:rPr>
        <w:t>территории Туруханского района»</w:t>
      </w:r>
      <w:r w:rsidR="0010378A" w:rsidRPr="0039181D">
        <w:rPr>
          <w:rFonts w:ascii="Times New Roman" w:hAnsi="Times New Roman" w:cs="Times New Roman"/>
          <w:sz w:val="28"/>
          <w:szCs w:val="28"/>
        </w:rPr>
        <w:t xml:space="preserve"> (редакции </w:t>
      </w:r>
      <w:r w:rsidR="00BB1B46">
        <w:rPr>
          <w:rFonts w:ascii="Times New Roman" w:hAnsi="Times New Roman" w:cs="Times New Roman"/>
          <w:sz w:val="28"/>
          <w:szCs w:val="28"/>
        </w:rPr>
        <w:t xml:space="preserve">от 24.02.2022 № 10-149, от 24.11.2022 № 14-216, </w:t>
      </w:r>
      <w:r w:rsidR="0010378A" w:rsidRPr="0039181D">
        <w:rPr>
          <w:rFonts w:ascii="Times New Roman" w:hAnsi="Times New Roman" w:cs="Times New Roman"/>
          <w:sz w:val="28"/>
          <w:szCs w:val="28"/>
        </w:rPr>
        <w:t xml:space="preserve">от 27.04.2023 </w:t>
      </w:r>
      <w:r w:rsidR="00BB1B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378A" w:rsidRPr="0039181D">
        <w:rPr>
          <w:rFonts w:ascii="Times New Roman" w:hAnsi="Times New Roman" w:cs="Times New Roman"/>
          <w:sz w:val="28"/>
          <w:szCs w:val="28"/>
        </w:rPr>
        <w:t>№</w:t>
      </w:r>
      <w:r w:rsidR="00DE380D">
        <w:rPr>
          <w:rFonts w:ascii="Times New Roman" w:hAnsi="Times New Roman" w:cs="Times New Roman"/>
          <w:sz w:val="28"/>
          <w:szCs w:val="28"/>
        </w:rPr>
        <w:t xml:space="preserve"> </w:t>
      </w:r>
      <w:r w:rsidR="0010378A" w:rsidRPr="0039181D">
        <w:rPr>
          <w:rFonts w:ascii="Times New Roman" w:hAnsi="Times New Roman" w:cs="Times New Roman"/>
          <w:sz w:val="28"/>
          <w:szCs w:val="28"/>
        </w:rPr>
        <w:t>16-279</w:t>
      </w:r>
      <w:r w:rsidR="00BB1B46">
        <w:rPr>
          <w:rFonts w:ascii="Times New Roman" w:hAnsi="Times New Roman" w:cs="Times New Roman"/>
          <w:sz w:val="28"/>
          <w:szCs w:val="28"/>
        </w:rPr>
        <w:t>,</w:t>
      </w:r>
      <w:r w:rsidR="0010378A" w:rsidRPr="0039181D">
        <w:rPr>
          <w:rFonts w:ascii="Times New Roman" w:hAnsi="Times New Roman" w:cs="Times New Roman"/>
          <w:sz w:val="28"/>
          <w:szCs w:val="28"/>
        </w:rPr>
        <w:t xml:space="preserve"> </w:t>
      </w:r>
      <w:r w:rsidR="00BB1B46">
        <w:rPr>
          <w:rFonts w:ascii="Times New Roman" w:hAnsi="Times New Roman" w:cs="Times New Roman"/>
          <w:sz w:val="28"/>
          <w:szCs w:val="28"/>
        </w:rPr>
        <w:t xml:space="preserve">от 22.02.2024 № 20-354, </w:t>
      </w:r>
      <w:r w:rsidR="0010378A" w:rsidRPr="0039181D">
        <w:rPr>
          <w:rFonts w:ascii="Times New Roman" w:hAnsi="Times New Roman" w:cs="Times New Roman"/>
          <w:sz w:val="28"/>
          <w:szCs w:val="28"/>
        </w:rPr>
        <w:t>от 28.11.2024 №</w:t>
      </w:r>
      <w:r w:rsidR="00DE380D">
        <w:rPr>
          <w:rFonts w:ascii="Times New Roman" w:hAnsi="Times New Roman" w:cs="Times New Roman"/>
          <w:sz w:val="28"/>
          <w:szCs w:val="28"/>
        </w:rPr>
        <w:t xml:space="preserve"> </w:t>
      </w:r>
      <w:r w:rsidR="0010378A" w:rsidRPr="0039181D">
        <w:rPr>
          <w:rFonts w:ascii="Times New Roman" w:hAnsi="Times New Roman" w:cs="Times New Roman"/>
          <w:sz w:val="28"/>
          <w:szCs w:val="28"/>
        </w:rPr>
        <w:t>24-418).</w:t>
      </w:r>
    </w:p>
    <w:p w:rsidR="00BC315E" w:rsidRPr="0039181D" w:rsidRDefault="0010378A" w:rsidP="00AD0AAD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1D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решения возложить на постоянную комиссию Туруханского районного Совета депутатов по экономической политике, собственности и </w:t>
      </w:r>
      <w:r w:rsidR="00BC315E" w:rsidRPr="0039181D">
        <w:rPr>
          <w:rFonts w:ascii="Times New Roman" w:hAnsi="Times New Roman" w:cs="Times New Roman"/>
          <w:bCs/>
          <w:sz w:val="28"/>
          <w:szCs w:val="28"/>
        </w:rPr>
        <w:t>содействию предпринимательству.</w:t>
      </w:r>
    </w:p>
    <w:p w:rsidR="0010378A" w:rsidRPr="0039181D" w:rsidRDefault="0010378A" w:rsidP="00AD0AAD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1D">
        <w:rPr>
          <w:rFonts w:ascii="Times New Roman" w:hAnsi="Times New Roman" w:cs="Times New Roman"/>
          <w:bCs/>
          <w:sz w:val="28"/>
          <w:szCs w:val="28"/>
        </w:rPr>
        <w:lastRenderedPageBreak/>
        <w:t>Решение вступает в силу после его официального опубликования</w:t>
      </w:r>
      <w:r w:rsidR="00A71925" w:rsidRPr="00391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587F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9181D">
        <w:rPr>
          <w:rFonts w:ascii="Times New Roman" w:hAnsi="Times New Roman" w:cs="Times New Roman"/>
          <w:bCs/>
          <w:sz w:val="28"/>
          <w:szCs w:val="28"/>
        </w:rPr>
        <w:t>в общественно-политической газете Ту</w:t>
      </w:r>
      <w:r w:rsidR="00BC315E" w:rsidRPr="0039181D">
        <w:rPr>
          <w:rFonts w:ascii="Times New Roman" w:hAnsi="Times New Roman" w:cs="Times New Roman"/>
          <w:bCs/>
          <w:sz w:val="28"/>
          <w:szCs w:val="28"/>
        </w:rPr>
        <w:t xml:space="preserve">руханского района «Маяк Севера» </w:t>
      </w:r>
      <w:r w:rsidR="007C587F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Pr="0039181D">
        <w:rPr>
          <w:rFonts w:ascii="Times New Roman" w:hAnsi="Times New Roman" w:cs="Times New Roman"/>
          <w:bCs/>
          <w:sz w:val="28"/>
          <w:szCs w:val="28"/>
        </w:rPr>
        <w:t>и подлежит размещению на официа</w:t>
      </w:r>
      <w:r w:rsidR="00BC315E" w:rsidRPr="0039181D">
        <w:rPr>
          <w:rFonts w:ascii="Times New Roman" w:hAnsi="Times New Roman" w:cs="Times New Roman"/>
          <w:bCs/>
          <w:sz w:val="28"/>
          <w:szCs w:val="28"/>
        </w:rPr>
        <w:t xml:space="preserve">льном сайте Туруханского района </w:t>
      </w:r>
      <w:r w:rsidR="007C587F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39181D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Интернет.</w:t>
      </w:r>
    </w:p>
    <w:p w:rsidR="006723C6" w:rsidRDefault="006723C6" w:rsidP="00C768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768D9" w:rsidRDefault="00C768D9" w:rsidP="00C768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C768D9" w:rsidRPr="0039181D" w:rsidRDefault="00C768D9" w:rsidP="00C768D9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020"/>
        <w:gridCol w:w="1610"/>
        <w:gridCol w:w="3940"/>
      </w:tblGrid>
      <w:tr w:rsidR="006723C6" w:rsidRPr="0039181D" w:rsidTr="0039181D">
        <w:trPr>
          <w:trHeight w:val="1335"/>
        </w:trPr>
        <w:tc>
          <w:tcPr>
            <w:tcW w:w="4077" w:type="dxa"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Туруханского районного</w:t>
            </w:r>
          </w:p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Совета депутатов</w:t>
            </w:r>
          </w:p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  <w:hideMark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Туруханского района</w:t>
            </w:r>
          </w:p>
        </w:tc>
      </w:tr>
      <w:tr w:rsidR="006723C6" w:rsidRPr="0039181D" w:rsidTr="0039181D">
        <w:tc>
          <w:tcPr>
            <w:tcW w:w="4077" w:type="dxa"/>
            <w:hideMark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  <w:tc>
          <w:tcPr>
            <w:tcW w:w="1701" w:type="dxa"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  <w:hideMark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  <w:tr w:rsidR="006723C6" w:rsidRPr="0039181D" w:rsidTr="0039181D">
        <w:tc>
          <w:tcPr>
            <w:tcW w:w="4077" w:type="dxa"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Ю.М. Тагиров</w:t>
            </w:r>
          </w:p>
        </w:tc>
        <w:tc>
          <w:tcPr>
            <w:tcW w:w="1701" w:type="dxa"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9" w:type="dxa"/>
          </w:tcPr>
          <w:p w:rsidR="006723C6" w:rsidRPr="0039181D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23C6" w:rsidRDefault="006723C6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181D">
              <w:rPr>
                <w:rFonts w:ascii="Times New Roman" w:hAnsi="Times New Roman"/>
                <w:sz w:val="28"/>
                <w:szCs w:val="28"/>
              </w:rPr>
              <w:t>О.И. Шереметьев</w:t>
            </w:r>
          </w:p>
          <w:p w:rsidR="00C768D9" w:rsidRPr="0039181D" w:rsidRDefault="00C768D9" w:rsidP="00C768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65DD" w:rsidRDefault="003865DD" w:rsidP="005B4E51">
      <w:pPr>
        <w:spacing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</w:p>
    <w:p w:rsidR="0039181D" w:rsidRDefault="0039181D" w:rsidP="006723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39181D" w:rsidSect="0001630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18" w:right="851" w:bottom="1134" w:left="1701" w:header="709" w:footer="709" w:gutter="0"/>
          <w:cols w:space="720"/>
          <w:docGrid w:linePitch="299"/>
        </w:sectPr>
      </w:pPr>
    </w:p>
    <w:p w:rsidR="00436EE3" w:rsidRDefault="00436EE3" w:rsidP="006723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4E51" w:rsidRPr="005B4E51" w:rsidRDefault="005B4E51" w:rsidP="0001630E">
      <w:pPr>
        <w:spacing w:after="0" w:line="240" w:lineRule="auto"/>
        <w:ind w:left="5954" w:hanging="142"/>
        <w:rPr>
          <w:rFonts w:ascii="Times New Roman" w:hAnsi="Times New Roman" w:cs="Times New Roman"/>
          <w:bCs/>
          <w:sz w:val="28"/>
          <w:szCs w:val="28"/>
        </w:rPr>
      </w:pPr>
      <w:r w:rsidRPr="005B4E51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5B4E51" w:rsidRPr="005B4E51" w:rsidRDefault="005B4E51" w:rsidP="0001630E">
      <w:pPr>
        <w:spacing w:after="0" w:line="240" w:lineRule="auto"/>
        <w:ind w:left="5954" w:hanging="142"/>
        <w:rPr>
          <w:rFonts w:ascii="Times New Roman" w:hAnsi="Times New Roman" w:cs="Times New Roman"/>
          <w:bCs/>
          <w:sz w:val="28"/>
          <w:szCs w:val="28"/>
        </w:rPr>
      </w:pPr>
      <w:r w:rsidRPr="005B4E51">
        <w:rPr>
          <w:rFonts w:ascii="Times New Roman" w:hAnsi="Times New Roman" w:cs="Times New Roman"/>
          <w:bCs/>
          <w:sz w:val="28"/>
          <w:szCs w:val="28"/>
        </w:rPr>
        <w:t>к решению Туруханского</w:t>
      </w:r>
    </w:p>
    <w:p w:rsidR="005B4E51" w:rsidRDefault="005B4E51" w:rsidP="0001630E">
      <w:pPr>
        <w:spacing w:after="0" w:line="240" w:lineRule="auto"/>
        <w:ind w:left="5954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районного Совета </w:t>
      </w:r>
      <w:r w:rsidRPr="005B4E51">
        <w:rPr>
          <w:rFonts w:ascii="Times New Roman" w:hAnsi="Times New Roman" w:cs="Times New Roman"/>
          <w:bCs/>
          <w:sz w:val="28"/>
          <w:szCs w:val="28"/>
        </w:rPr>
        <w:t xml:space="preserve">депутатов </w:t>
      </w:r>
    </w:p>
    <w:p w:rsidR="005B4E51" w:rsidRDefault="005B4E51" w:rsidP="0001630E">
      <w:pPr>
        <w:spacing w:after="0" w:line="240" w:lineRule="auto"/>
        <w:ind w:left="5954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1630E">
        <w:rPr>
          <w:rFonts w:ascii="Times New Roman" w:hAnsi="Times New Roman" w:cs="Times New Roman"/>
          <w:bCs/>
          <w:sz w:val="28"/>
          <w:szCs w:val="28"/>
        </w:rPr>
        <w:t>19.06.2025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1630E">
        <w:rPr>
          <w:rFonts w:ascii="Times New Roman" w:hAnsi="Times New Roman" w:cs="Times New Roman"/>
          <w:bCs/>
          <w:sz w:val="28"/>
          <w:szCs w:val="28"/>
        </w:rPr>
        <w:t>27-</w:t>
      </w:r>
      <w:r w:rsidR="00AE1686">
        <w:rPr>
          <w:rFonts w:ascii="Times New Roman" w:hAnsi="Times New Roman" w:cs="Times New Roman"/>
          <w:bCs/>
          <w:sz w:val="28"/>
          <w:szCs w:val="28"/>
        </w:rPr>
        <w:t>463</w:t>
      </w:r>
    </w:p>
    <w:p w:rsidR="005B4E51" w:rsidRDefault="005B4E51" w:rsidP="0001630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14F1" w:rsidRPr="009F23D9" w:rsidRDefault="000E14F1" w:rsidP="0001630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23D9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0E14F1" w:rsidRPr="009F23D9" w:rsidRDefault="000E14F1" w:rsidP="003569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73456502"/>
      <w:r w:rsidRPr="009F23D9">
        <w:rPr>
          <w:rFonts w:ascii="Times New Roman" w:hAnsi="Times New Roman" w:cs="Times New Roman"/>
          <w:bCs/>
          <w:sz w:val="28"/>
          <w:szCs w:val="28"/>
        </w:rPr>
        <w:t>о муниципальном земельном контроле</w:t>
      </w:r>
      <w:bookmarkEnd w:id="0"/>
      <w:r w:rsidRPr="009F23D9">
        <w:rPr>
          <w:rFonts w:ascii="Times New Roman" w:hAnsi="Times New Roman" w:cs="Times New Roman"/>
          <w:bCs/>
          <w:sz w:val="28"/>
          <w:szCs w:val="28"/>
        </w:rPr>
        <w:t xml:space="preserve"> на территории</w:t>
      </w:r>
    </w:p>
    <w:p w:rsidR="000E14F1" w:rsidRPr="009F23D9" w:rsidRDefault="000E14F1" w:rsidP="003569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23D9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9F23D9" w:rsidRPr="0001630E" w:rsidRDefault="009F23D9" w:rsidP="00356969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14F1" w:rsidRPr="009F23D9" w:rsidRDefault="000E14F1" w:rsidP="0001630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23D9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:rsidR="00CB0694" w:rsidRPr="00CB0694" w:rsidRDefault="00CB0694" w:rsidP="00016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694" w:rsidRPr="00671F72" w:rsidRDefault="009E2C14" w:rsidP="0001630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1.1. </w:t>
      </w:r>
      <w:r w:rsidR="00CB0694" w:rsidRPr="00671F72">
        <w:rPr>
          <w:rFonts w:ascii="Times New Roman" w:hAnsi="Times New Roman" w:cs="Times New Roman"/>
          <w:sz w:val="28"/>
          <w:szCs w:val="28"/>
        </w:rPr>
        <w:t>Настоящее Положение ус</w:t>
      </w:r>
      <w:r w:rsidR="00B65E74" w:rsidRPr="00671F72">
        <w:rPr>
          <w:rFonts w:ascii="Times New Roman" w:hAnsi="Times New Roman" w:cs="Times New Roman"/>
          <w:sz w:val="28"/>
          <w:szCs w:val="28"/>
        </w:rPr>
        <w:t xml:space="preserve">танавливает порядок организации                       </w:t>
      </w:r>
      <w:r w:rsidR="009F23D9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CB0694" w:rsidRPr="00671F72">
        <w:rPr>
          <w:rFonts w:ascii="Times New Roman" w:hAnsi="Times New Roman" w:cs="Times New Roman"/>
          <w:sz w:val="28"/>
          <w:szCs w:val="28"/>
        </w:rPr>
        <w:t xml:space="preserve">и осуществления муниципального земельного контроля на территории Туруханского района (далее – муниципальный </w:t>
      </w:r>
      <w:r w:rsidRPr="00671F72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B0694" w:rsidRPr="00671F72">
        <w:rPr>
          <w:rFonts w:ascii="Times New Roman" w:hAnsi="Times New Roman" w:cs="Times New Roman"/>
          <w:sz w:val="28"/>
          <w:szCs w:val="28"/>
        </w:rPr>
        <w:t>контроль).</w:t>
      </w:r>
    </w:p>
    <w:p w:rsidR="00CB0694" w:rsidRPr="00671F72" w:rsidRDefault="00EA549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71F72">
        <w:rPr>
          <w:rFonts w:ascii="Times New Roman" w:hAnsi="Times New Roman" w:cs="Times New Roman"/>
          <w:sz w:val="28"/>
          <w:szCs w:val="28"/>
        </w:rPr>
        <w:t>Под муниципальным земельным контролем понимается деятельность контрольного органа, направленна</w:t>
      </w:r>
      <w:r w:rsidR="0001630E">
        <w:rPr>
          <w:rFonts w:ascii="Times New Roman" w:hAnsi="Times New Roman" w:cs="Times New Roman"/>
          <w:sz w:val="28"/>
          <w:szCs w:val="28"/>
        </w:rPr>
        <w:t xml:space="preserve">я на предупреждение, выявление </w:t>
      </w:r>
      <w:r w:rsidRPr="00671F72">
        <w:rPr>
          <w:rFonts w:ascii="Times New Roman" w:hAnsi="Times New Roman" w:cs="Times New Roman"/>
          <w:sz w:val="28"/>
          <w:szCs w:val="28"/>
        </w:rPr>
        <w:t>и пресечение нарушений обязательных требований земельного законодательства, осуществляемая в пределах полномочий контрольного органа посредством профилактики нарушений обязательных требований, оценки соблюдения гражданами и организациями обязательных требований земельного законодательства, выявления их нарушений, принятия предусмотренных законодательством Российской Федерации мер                           по пресечению выявленных нарушений указанных обязательных требований, устранению их последствий и (или</w:t>
      </w:r>
      <w:proofErr w:type="gramEnd"/>
      <w:r w:rsidRPr="00671F72">
        <w:rPr>
          <w:rFonts w:ascii="Times New Roman" w:hAnsi="Times New Roman" w:cs="Times New Roman"/>
          <w:sz w:val="28"/>
          <w:szCs w:val="28"/>
        </w:rPr>
        <w:t>) восстановлению правового положения, существовавшего до возникновения таких нарушений.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1.3. Предметом муниципального</w:t>
      </w:r>
      <w:r w:rsidR="009E2C14" w:rsidRPr="00671F7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контроля является:</w:t>
      </w:r>
    </w:p>
    <w:p w:rsidR="00CB0694" w:rsidRPr="00671F72" w:rsidRDefault="009E2C1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соблюдение</w:t>
      </w:r>
      <w:r w:rsidR="00CB0694" w:rsidRPr="00671F72">
        <w:rPr>
          <w:rFonts w:ascii="Times New Roman" w:hAnsi="Times New Roman" w:cs="Times New Roman"/>
          <w:sz w:val="28"/>
          <w:szCs w:val="28"/>
        </w:rPr>
        <w:t xml:space="preserve">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9E2C14" w:rsidRPr="00671F72" w:rsidRDefault="009E2C1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CB0694" w:rsidRPr="00671F72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91085B" w:rsidRPr="00671F72" w:rsidRDefault="0091085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В предмет муниципального земельного контроля не входят установленные обязательные требования, которые в соответствии </w:t>
      </w:r>
      <w:r w:rsidR="009E2C14" w:rsidRPr="00671F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1F72">
        <w:rPr>
          <w:rFonts w:ascii="Times New Roman" w:hAnsi="Times New Roman" w:cs="Times New Roman"/>
          <w:sz w:val="28"/>
          <w:szCs w:val="28"/>
        </w:rPr>
        <w:t>с действующим законодательством входят в предмет иных видов государственного контроля (надзора), муниципального контроля.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1.4. Объектами муниципального</w:t>
      </w:r>
      <w:r w:rsidR="009E2C14" w:rsidRPr="00671F7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5E296D" w:rsidRPr="00671F72" w:rsidRDefault="005E296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</w:t>
      </w:r>
      <w:r w:rsidR="00C73A6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D61AFC" w:rsidRPr="00671F72" w:rsidRDefault="005E296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F7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73A6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здания, помещения, сооружения, лине</w:t>
      </w:r>
      <w:r w:rsidR="00C73A62" w:rsidRPr="00671F72">
        <w:rPr>
          <w:rFonts w:ascii="Times New Roman" w:hAnsi="Times New Roman" w:cs="Times New Roman"/>
          <w:sz w:val="28"/>
          <w:szCs w:val="28"/>
        </w:rPr>
        <w:t>йные объекты, земельные</w:t>
      </w:r>
      <w:r w:rsidRPr="00671F72">
        <w:rPr>
          <w:rFonts w:ascii="Times New Roman" w:hAnsi="Times New Roman" w:cs="Times New Roman"/>
          <w:sz w:val="28"/>
          <w:szCs w:val="28"/>
        </w:rPr>
        <w:t xml:space="preserve">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 в ходе осуществления муниципального контроля.</w:t>
      </w:r>
      <w:proofErr w:type="gramEnd"/>
    </w:p>
    <w:p w:rsidR="00CB0694" w:rsidRPr="00671F72" w:rsidRDefault="00D61AF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CB0694" w:rsidRPr="00671F72">
        <w:rPr>
          <w:rFonts w:ascii="Times New Roman" w:hAnsi="Times New Roman" w:cs="Times New Roman"/>
          <w:sz w:val="28"/>
          <w:szCs w:val="28"/>
        </w:rPr>
        <w:t xml:space="preserve">объекты земельных отношений, расположенные на </w:t>
      </w:r>
      <w:r w:rsidRPr="00671F72">
        <w:rPr>
          <w:rFonts w:ascii="Times New Roman" w:hAnsi="Times New Roman" w:cs="Times New Roman"/>
          <w:sz w:val="28"/>
          <w:szCs w:val="28"/>
        </w:rPr>
        <w:t>территории Туруханского района, за исключением земель лесного и водного фонда.</w:t>
      </w:r>
    </w:p>
    <w:p w:rsidR="009E2C14" w:rsidRPr="00671F72" w:rsidRDefault="00D61AF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BF4E7A" w:rsidRPr="00671F72">
        <w:rPr>
          <w:rFonts w:ascii="Times New Roman" w:hAnsi="Times New Roman" w:cs="Times New Roman"/>
          <w:sz w:val="28"/>
          <w:szCs w:val="28"/>
        </w:rPr>
        <w:t xml:space="preserve">результаты деятельности контролируемых лиц, в том числе работы </w:t>
      </w:r>
      <w:r w:rsidRPr="00671F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4E7A" w:rsidRPr="00671F72">
        <w:rPr>
          <w:rFonts w:ascii="Times New Roman" w:hAnsi="Times New Roman" w:cs="Times New Roman"/>
          <w:sz w:val="28"/>
          <w:szCs w:val="28"/>
        </w:rPr>
        <w:t>и услуги, к которым предъявляются обязательные требования.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1.5. Учет объектов</w:t>
      </w:r>
      <w:r w:rsidR="00D61AFC" w:rsidRPr="00671F72">
        <w:rPr>
          <w:rFonts w:ascii="Times New Roman" w:hAnsi="Times New Roman" w:cs="Times New Roman"/>
          <w:sz w:val="28"/>
          <w:szCs w:val="28"/>
        </w:rPr>
        <w:t xml:space="preserve"> муниципального земельного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контроля осуществляется посредством создания:</w:t>
      </w:r>
    </w:p>
    <w:p w:rsidR="00CB0694" w:rsidRPr="00671F72" w:rsidRDefault="00D61AF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CB0694" w:rsidRPr="00671F72">
        <w:rPr>
          <w:rFonts w:ascii="Times New Roman" w:hAnsi="Times New Roman" w:cs="Times New Roman"/>
          <w:sz w:val="28"/>
          <w:szCs w:val="28"/>
        </w:rPr>
        <w:t>единого р</w:t>
      </w:r>
      <w:r w:rsidRPr="00671F72">
        <w:rPr>
          <w:rFonts w:ascii="Times New Roman" w:hAnsi="Times New Roman" w:cs="Times New Roman"/>
          <w:sz w:val="28"/>
          <w:szCs w:val="28"/>
        </w:rPr>
        <w:t>еестра контрольных мероприятий;</w:t>
      </w:r>
    </w:p>
    <w:p w:rsidR="00CB0694" w:rsidRPr="00671F72" w:rsidRDefault="00D61AF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CB0694" w:rsidRPr="00671F72"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:rsidR="00CB0694" w:rsidRPr="00671F72" w:rsidRDefault="00D61AF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CB0694" w:rsidRPr="00671F72">
        <w:rPr>
          <w:rFonts w:ascii="Times New Roman" w:hAnsi="Times New Roman" w:cs="Times New Roman"/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1.6. Муниципальный</w:t>
      </w:r>
      <w:r w:rsidR="00306669" w:rsidRPr="00671F72">
        <w:rPr>
          <w:rFonts w:ascii="Times New Roman" w:hAnsi="Times New Roman" w:cs="Times New Roman"/>
          <w:sz w:val="28"/>
          <w:szCs w:val="28"/>
        </w:rPr>
        <w:t xml:space="preserve"> земельный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контроль осуществляется администрацией Туруханского района (далее – Контрольный орган):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Место нахождения, почтовый адрес: 663230, Красноярский край, </w:t>
      </w:r>
      <w:r w:rsidR="00BF4E7A" w:rsidRPr="00671F72">
        <w:rPr>
          <w:rFonts w:ascii="Times New Roman" w:hAnsi="Times New Roman" w:cs="Times New Roman"/>
          <w:sz w:val="28"/>
          <w:szCs w:val="28"/>
        </w:rPr>
        <w:t>Туруханский район</w:t>
      </w:r>
      <w:r w:rsidR="00D777D1" w:rsidRPr="00671F72">
        <w:rPr>
          <w:rFonts w:ascii="Times New Roman" w:hAnsi="Times New Roman" w:cs="Times New Roman"/>
          <w:sz w:val="28"/>
          <w:szCs w:val="28"/>
        </w:rPr>
        <w:t>,</w:t>
      </w:r>
      <w:r w:rsidRPr="00671F72">
        <w:rPr>
          <w:rFonts w:ascii="Times New Roman" w:hAnsi="Times New Roman" w:cs="Times New Roman"/>
          <w:sz w:val="28"/>
          <w:szCs w:val="28"/>
        </w:rPr>
        <w:t xml:space="preserve"> с. Туруханск, ул. Шадрина А.Е., 15.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admtr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 xml:space="preserve">, официальный сайт      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B4E51" w:rsidRPr="00671F72">
        <w:rPr>
          <w:rFonts w:ascii="Times New Roman" w:hAnsi="Times New Roman" w:cs="Times New Roman"/>
          <w:sz w:val="28"/>
          <w:szCs w:val="28"/>
        </w:rPr>
        <w:t>в</w:t>
      </w:r>
      <w:r w:rsidRPr="00671F72">
        <w:rPr>
          <w:rFonts w:ascii="Times New Roman" w:hAnsi="Times New Roman" w:cs="Times New Roman"/>
          <w:sz w:val="28"/>
          <w:szCs w:val="28"/>
        </w:rPr>
        <w:t xml:space="preserve"> интернете: </w:t>
      </w:r>
      <w:r w:rsidRPr="00671F7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71F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admtr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57E7E" w:rsidRPr="00671F72">
        <w:rPr>
          <w:rFonts w:ascii="Times New Roman" w:hAnsi="Times New Roman" w:cs="Times New Roman"/>
          <w:sz w:val="28"/>
          <w:szCs w:val="28"/>
        </w:rPr>
        <w:t>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Контактный телефон: 8 (39190) 45-150.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График работы: с понедельника по пятницу с 09:00 до 18:00, перерыв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  с 13:00 до 14:00. Выходные дни – суббота, воскресенье.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Непосредственное осуществление муниципального</w:t>
      </w:r>
      <w:r w:rsidR="00572FDD" w:rsidRPr="00671F7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контроля возлагается на управление по земельным, имущес</w:t>
      </w:r>
      <w:r w:rsidR="00572FDD" w:rsidRPr="00671F72">
        <w:rPr>
          <w:rFonts w:ascii="Times New Roman" w:hAnsi="Times New Roman" w:cs="Times New Roman"/>
          <w:sz w:val="28"/>
          <w:szCs w:val="28"/>
        </w:rPr>
        <w:t>твенным отношениям, архитектуре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и градостроительству администрации Туруханского района</w:t>
      </w:r>
      <w:r w:rsidR="00ED62CE" w:rsidRPr="00671F72">
        <w:rPr>
          <w:rFonts w:ascii="Times New Roman" w:hAnsi="Times New Roman" w:cs="Times New Roman"/>
          <w:sz w:val="28"/>
          <w:szCs w:val="28"/>
        </w:rPr>
        <w:t xml:space="preserve"> (далее –Управление)</w:t>
      </w:r>
      <w:r w:rsidRPr="00671F72">
        <w:rPr>
          <w:rFonts w:ascii="Times New Roman" w:hAnsi="Times New Roman" w:cs="Times New Roman"/>
          <w:sz w:val="28"/>
          <w:szCs w:val="28"/>
        </w:rPr>
        <w:t>: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Место нахождения, почтовый адрес: 663230, Красноярский край, </w:t>
      </w:r>
      <w:r w:rsidR="009010A4" w:rsidRPr="00671F72">
        <w:rPr>
          <w:rFonts w:ascii="Times New Roman" w:hAnsi="Times New Roman" w:cs="Times New Roman"/>
          <w:sz w:val="28"/>
          <w:szCs w:val="28"/>
        </w:rPr>
        <w:t>Туруханский район,</w:t>
      </w:r>
      <w:r w:rsidRPr="00671F72">
        <w:rPr>
          <w:rFonts w:ascii="Times New Roman" w:hAnsi="Times New Roman" w:cs="Times New Roman"/>
          <w:sz w:val="28"/>
          <w:szCs w:val="28"/>
        </w:rPr>
        <w:t xml:space="preserve"> с. Туруханск, ул. Дружбы Народов, 18.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, официальный сайт</w:t>
      </w:r>
      <w:r w:rsidR="00DC4CF3" w:rsidRPr="00671F7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DC4CF3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в интернете: </w:t>
      </w:r>
      <w:r w:rsidRPr="00671F7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71F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admtr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F7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7E83" w:rsidRPr="00671F72">
        <w:rPr>
          <w:rFonts w:ascii="Times New Roman" w:hAnsi="Times New Roman" w:cs="Times New Roman"/>
          <w:sz w:val="28"/>
          <w:szCs w:val="28"/>
        </w:rPr>
        <w:t>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Конта</w:t>
      </w:r>
      <w:r w:rsidR="00572FDD" w:rsidRPr="00671F72">
        <w:rPr>
          <w:rFonts w:ascii="Times New Roman" w:hAnsi="Times New Roman" w:cs="Times New Roman"/>
          <w:sz w:val="28"/>
          <w:szCs w:val="28"/>
        </w:rPr>
        <w:t>ктный телефон: 8 (39190) 45-1-65</w:t>
      </w:r>
      <w:r w:rsidRPr="00671F72">
        <w:rPr>
          <w:rFonts w:ascii="Times New Roman" w:hAnsi="Times New Roman" w:cs="Times New Roman"/>
          <w:sz w:val="28"/>
          <w:szCs w:val="28"/>
        </w:rPr>
        <w:t>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График работы: с понедельника по пятницу с 09:00 до 18:00, перерыв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    с 13:00 до 14:00. Выходные дни – суббота, воскресенье.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1.7. Руководство деятельностью по осуществлению муниципального </w:t>
      </w:r>
      <w:r w:rsidR="002A4363" w:rsidRPr="00671F72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671F72">
        <w:rPr>
          <w:rFonts w:ascii="Times New Roman" w:hAnsi="Times New Roman" w:cs="Times New Roman"/>
          <w:sz w:val="28"/>
          <w:szCs w:val="28"/>
        </w:rPr>
        <w:t>контроля осуществляет Глава Туруханского района</w:t>
      </w:r>
      <w:r w:rsidR="002A4363" w:rsidRPr="00671F7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A4363" w:rsidRPr="00671F72">
        <w:rPr>
          <w:rFonts w:ascii="Times New Roman" w:hAnsi="Times New Roman" w:cs="Times New Roman"/>
          <w:sz w:val="28"/>
          <w:szCs w:val="28"/>
        </w:rPr>
        <w:t>либо лицо его замещающее</w:t>
      </w:r>
      <w:r w:rsidR="002A394A" w:rsidRPr="00671F72">
        <w:rPr>
          <w:rFonts w:ascii="Times New Roman" w:hAnsi="Times New Roman" w:cs="Times New Roman"/>
          <w:sz w:val="28"/>
          <w:szCs w:val="28"/>
        </w:rPr>
        <w:t>,</w:t>
      </w:r>
      <w:r w:rsidR="0085189E" w:rsidRPr="00671F72">
        <w:rPr>
          <w:rFonts w:ascii="Times New Roman" w:hAnsi="Times New Roman" w:cs="Times New Roman"/>
          <w:sz w:val="28"/>
          <w:szCs w:val="28"/>
        </w:rPr>
        <w:t xml:space="preserve"> и з</w:t>
      </w:r>
      <w:r w:rsidR="002A4363" w:rsidRPr="00671F72">
        <w:rPr>
          <w:rFonts w:ascii="Times New Roman" w:hAnsi="Times New Roman" w:cs="Times New Roman"/>
          <w:sz w:val="28"/>
          <w:szCs w:val="28"/>
        </w:rPr>
        <w:t>амест</w:t>
      </w:r>
      <w:r w:rsidR="00ED62CE" w:rsidRPr="00671F72">
        <w:rPr>
          <w:rFonts w:ascii="Times New Roman" w:hAnsi="Times New Roman" w:cs="Times New Roman"/>
          <w:sz w:val="28"/>
          <w:szCs w:val="28"/>
        </w:rPr>
        <w:t>итель Главы Туруханского района -</w:t>
      </w:r>
      <w:r w:rsidR="00DE380D" w:rsidRPr="00671F72">
        <w:rPr>
          <w:rFonts w:ascii="Times New Roman" w:hAnsi="Times New Roman" w:cs="Times New Roman"/>
          <w:sz w:val="28"/>
          <w:szCs w:val="28"/>
        </w:rPr>
        <w:t xml:space="preserve"> курирующий</w:t>
      </w:r>
      <w:r w:rsidR="002A4363" w:rsidRPr="00671F72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="00FC7126" w:rsidRPr="00671F72">
        <w:rPr>
          <w:rFonts w:ascii="Times New Roman" w:hAnsi="Times New Roman" w:cs="Times New Roman"/>
          <w:sz w:val="28"/>
          <w:szCs w:val="28"/>
        </w:rPr>
        <w:t>ность</w:t>
      </w:r>
      <w:r w:rsidR="002A4363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85189E" w:rsidRPr="00671F72">
        <w:rPr>
          <w:rFonts w:ascii="Times New Roman" w:hAnsi="Times New Roman" w:cs="Times New Roman"/>
          <w:sz w:val="28"/>
          <w:szCs w:val="28"/>
        </w:rPr>
        <w:t>У</w:t>
      </w:r>
      <w:r w:rsidR="00CE20E0" w:rsidRPr="00671F72">
        <w:rPr>
          <w:rFonts w:ascii="Times New Roman" w:hAnsi="Times New Roman" w:cs="Times New Roman"/>
          <w:sz w:val="28"/>
          <w:szCs w:val="28"/>
        </w:rPr>
        <w:t>правления.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1.8. От имени Контрольного органа муниципальный</w:t>
      </w:r>
      <w:r w:rsidR="00CE20E0" w:rsidRPr="00671F72">
        <w:rPr>
          <w:rFonts w:ascii="Times New Roman" w:hAnsi="Times New Roman" w:cs="Times New Roman"/>
          <w:sz w:val="28"/>
          <w:szCs w:val="28"/>
        </w:rPr>
        <w:t xml:space="preserve"> земельный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контроль вправе осуществлять следующие должностные лица:</w:t>
      </w:r>
    </w:p>
    <w:p w:rsidR="00CB0694" w:rsidRPr="00671F72" w:rsidRDefault="00DD05E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CB0694" w:rsidRPr="00671F72">
        <w:rPr>
          <w:rFonts w:ascii="Times New Roman" w:hAnsi="Times New Roman" w:cs="Times New Roman"/>
          <w:sz w:val="28"/>
          <w:szCs w:val="28"/>
        </w:rPr>
        <w:t xml:space="preserve">должностное лицо Контрольного органа, в должностные обязанности которого в соответствии с настоящим Положением входит осуществление полномочий по виду муниципального контроля, в том числе проведение </w:t>
      </w:r>
      <w:r w:rsidR="00CB0694" w:rsidRPr="00671F72">
        <w:rPr>
          <w:rFonts w:ascii="Times New Roman" w:hAnsi="Times New Roman" w:cs="Times New Roman"/>
          <w:sz w:val="28"/>
          <w:szCs w:val="28"/>
        </w:rPr>
        <w:lastRenderedPageBreak/>
        <w:t>профилактических мероприятий и контрольных мероприятий (далее</w:t>
      </w:r>
      <w:r w:rsidR="001F36A5" w:rsidRPr="00671F7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B0694" w:rsidRPr="00671F72">
        <w:rPr>
          <w:rFonts w:ascii="Times New Roman" w:hAnsi="Times New Roman" w:cs="Times New Roman"/>
          <w:sz w:val="28"/>
          <w:szCs w:val="28"/>
        </w:rPr>
        <w:t xml:space="preserve"> – Инспектор).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Перечень должностей Контрольного органа, уполномоченных </w:t>
      </w:r>
      <w:r w:rsidR="00C22B6D" w:rsidRPr="00671F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C22B6D" w:rsidRPr="00671F72">
        <w:rPr>
          <w:rFonts w:ascii="Times New Roman" w:hAnsi="Times New Roman" w:cs="Times New Roman"/>
          <w:sz w:val="28"/>
          <w:szCs w:val="28"/>
        </w:rPr>
        <w:t xml:space="preserve">   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на осуществление муниципального контроля, установлен приложением 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01CF5" w:rsidRPr="00671F72">
        <w:rPr>
          <w:rFonts w:ascii="Times New Roman" w:hAnsi="Times New Roman" w:cs="Times New Roman"/>
          <w:sz w:val="28"/>
          <w:szCs w:val="28"/>
        </w:rPr>
        <w:t>1 к настоящему Положению.</w:t>
      </w:r>
    </w:p>
    <w:p w:rsidR="00CB0694" w:rsidRPr="00671F72" w:rsidRDefault="00CB06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671F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Контрольного органа, </w:t>
      </w:r>
      <w:r w:rsidR="001F36A5" w:rsidRPr="00671F72">
        <w:rPr>
          <w:rFonts w:ascii="Times New Roman" w:hAnsi="Times New Roman" w:cs="Times New Roman"/>
          <w:sz w:val="28"/>
          <w:szCs w:val="28"/>
        </w:rPr>
        <w:t>являются Глава Туруханско</w:t>
      </w:r>
      <w:r w:rsidR="00AB5D42" w:rsidRPr="00671F72">
        <w:rPr>
          <w:rFonts w:ascii="Times New Roman" w:hAnsi="Times New Roman" w:cs="Times New Roman"/>
          <w:sz w:val="28"/>
          <w:szCs w:val="28"/>
        </w:rPr>
        <w:t>го района</w:t>
      </w:r>
      <w:r w:rsidR="00DE380D" w:rsidRPr="00671F72">
        <w:rPr>
          <w:rFonts w:ascii="Times New Roman" w:hAnsi="Times New Roman" w:cs="Times New Roman"/>
          <w:sz w:val="28"/>
          <w:szCs w:val="28"/>
        </w:rPr>
        <w:t>,</w:t>
      </w:r>
      <w:r w:rsidR="00ED62CE" w:rsidRPr="00671F72">
        <w:rPr>
          <w:rFonts w:ascii="Times New Roman" w:hAnsi="Times New Roman" w:cs="Times New Roman"/>
          <w:sz w:val="28"/>
          <w:szCs w:val="28"/>
        </w:rPr>
        <w:t xml:space="preserve"> либо</w:t>
      </w:r>
      <w:r w:rsidR="00DD05E1" w:rsidRPr="00671F72">
        <w:rPr>
          <w:rFonts w:ascii="Times New Roman" w:hAnsi="Times New Roman" w:cs="Times New Roman"/>
          <w:sz w:val="28"/>
          <w:szCs w:val="28"/>
        </w:rPr>
        <w:t xml:space="preserve"> лицо его замещающее</w:t>
      </w:r>
      <w:r w:rsidR="00ED62CE" w:rsidRPr="00671F72">
        <w:rPr>
          <w:rFonts w:ascii="Times New Roman" w:hAnsi="Times New Roman" w:cs="Times New Roman"/>
          <w:sz w:val="28"/>
          <w:szCs w:val="28"/>
        </w:rPr>
        <w:t>,</w:t>
      </w:r>
      <w:r w:rsidR="001F36A5" w:rsidRPr="00671F72">
        <w:rPr>
          <w:rFonts w:ascii="Times New Roman" w:hAnsi="Times New Roman" w:cs="Times New Roman"/>
          <w:sz w:val="28"/>
          <w:szCs w:val="28"/>
        </w:rPr>
        <w:t xml:space="preserve"> заместитель Главы Туруханского</w:t>
      </w:r>
      <w:r w:rsidR="00AB5D42" w:rsidRPr="00671F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36A5" w:rsidRPr="00671F7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8A6C1A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1F36A5" w:rsidRPr="00671F72">
        <w:rPr>
          <w:rFonts w:ascii="Times New Roman" w:hAnsi="Times New Roman" w:cs="Times New Roman"/>
          <w:sz w:val="28"/>
          <w:szCs w:val="28"/>
        </w:rPr>
        <w:t>должностные лица Контрольного органа</w:t>
      </w:r>
      <w:r w:rsidR="00ED62CE" w:rsidRPr="00671F72">
        <w:rPr>
          <w:rFonts w:ascii="Times New Roman" w:hAnsi="Times New Roman" w:cs="Times New Roman"/>
          <w:sz w:val="28"/>
          <w:szCs w:val="28"/>
        </w:rPr>
        <w:t>), у</w:t>
      </w:r>
      <w:r w:rsidR="001F36A5" w:rsidRPr="00671F72">
        <w:rPr>
          <w:rFonts w:ascii="Times New Roman" w:hAnsi="Times New Roman" w:cs="Times New Roman"/>
          <w:sz w:val="28"/>
          <w:szCs w:val="28"/>
        </w:rPr>
        <w:t xml:space="preserve">полномоченные </w:t>
      </w:r>
      <w:r w:rsidRPr="00671F72">
        <w:rPr>
          <w:rFonts w:ascii="Times New Roman" w:hAnsi="Times New Roman" w:cs="Times New Roman"/>
          <w:sz w:val="28"/>
          <w:szCs w:val="28"/>
        </w:rPr>
        <w:t>на принятие решения о провед</w:t>
      </w:r>
      <w:r w:rsidR="001F36A5" w:rsidRPr="00671F72">
        <w:rPr>
          <w:rFonts w:ascii="Times New Roman" w:hAnsi="Times New Roman" w:cs="Times New Roman"/>
          <w:sz w:val="28"/>
          <w:szCs w:val="28"/>
        </w:rPr>
        <w:t>ении следующих контрольных мероприятий:</w:t>
      </w:r>
    </w:p>
    <w:p w:rsidR="000E14F1" w:rsidRPr="00671F72" w:rsidRDefault="009D29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о проведении контрольных (надзорных) мероприятий </w:t>
      </w:r>
      <w:r w:rsidR="00C83E3B" w:rsidRPr="00671F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C83E3B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0E14F1" w:rsidRPr="00671F72">
        <w:rPr>
          <w:rFonts w:ascii="Times New Roman" w:hAnsi="Times New Roman" w:cs="Times New Roman"/>
          <w:sz w:val="28"/>
          <w:szCs w:val="28"/>
        </w:rPr>
        <w:t>со взаимодействием;</w:t>
      </w:r>
    </w:p>
    <w:p w:rsidR="009D2979" w:rsidRPr="00671F72" w:rsidRDefault="009D29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0E14F1" w:rsidRPr="00671F72">
        <w:rPr>
          <w:rFonts w:ascii="Times New Roman" w:hAnsi="Times New Roman" w:cs="Times New Roman"/>
          <w:sz w:val="28"/>
          <w:szCs w:val="28"/>
        </w:rPr>
        <w:t>о выдаче задания на проведение контрольного (надзорного) мероприятия без взаимо</w:t>
      </w:r>
      <w:r w:rsidR="00022DB1" w:rsidRPr="00671F72">
        <w:rPr>
          <w:rFonts w:ascii="Times New Roman" w:hAnsi="Times New Roman" w:cs="Times New Roman"/>
          <w:sz w:val="28"/>
          <w:szCs w:val="28"/>
        </w:rPr>
        <w:t>действия;</w:t>
      </w:r>
    </w:p>
    <w:p w:rsidR="000E14F1" w:rsidRPr="00671F72" w:rsidRDefault="009D29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о проведении</w:t>
      </w:r>
      <w:r w:rsidR="00022DB1" w:rsidRPr="00671F72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мероприятий.</w:t>
      </w:r>
    </w:p>
    <w:p w:rsidR="00CF2F24" w:rsidRPr="00671F72" w:rsidRDefault="00CF2F2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</w:t>
      </w:r>
      <w:r w:rsidR="0001630E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Федеральным законом № 248-ФЗ,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ED62CE" w:rsidRPr="00671F72" w:rsidRDefault="004B1D12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1.9</w:t>
      </w:r>
      <w:r w:rsidR="0085189E" w:rsidRPr="00671F72">
        <w:rPr>
          <w:rFonts w:ascii="Times New Roman" w:hAnsi="Times New Roman" w:cs="Times New Roman"/>
          <w:sz w:val="28"/>
          <w:szCs w:val="28"/>
        </w:rPr>
        <w:t xml:space="preserve">. </w:t>
      </w:r>
      <w:r w:rsidR="00ED62CE" w:rsidRPr="00671F72">
        <w:rPr>
          <w:rFonts w:ascii="Times New Roman" w:hAnsi="Times New Roman" w:cs="Times New Roman"/>
          <w:sz w:val="28"/>
          <w:szCs w:val="28"/>
        </w:rPr>
        <w:t>Инспектор при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осуществлении муниципального земельного контроля имеет права, обязанности и несет ответственность в соответствии </w:t>
      </w:r>
      <w:r w:rsidR="00ED62CE" w:rsidRPr="00671F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E14F1" w:rsidRPr="00671F72">
        <w:rPr>
          <w:rFonts w:ascii="Times New Roman" w:hAnsi="Times New Roman" w:cs="Times New Roman"/>
          <w:sz w:val="28"/>
          <w:szCs w:val="28"/>
        </w:rPr>
        <w:t>с Федеральным законом № 248-Ф</w:t>
      </w:r>
      <w:r w:rsidR="00433F45" w:rsidRPr="00671F72">
        <w:rPr>
          <w:rFonts w:ascii="Times New Roman" w:hAnsi="Times New Roman" w:cs="Times New Roman"/>
          <w:sz w:val="28"/>
          <w:szCs w:val="28"/>
        </w:rPr>
        <w:t>З и иными федеральными законами</w:t>
      </w:r>
      <w:r w:rsidR="00ED62CE" w:rsidRPr="00671F72">
        <w:rPr>
          <w:rFonts w:ascii="Times New Roman" w:hAnsi="Times New Roman" w:cs="Times New Roman"/>
          <w:sz w:val="28"/>
          <w:szCs w:val="28"/>
        </w:rPr>
        <w:t>.</w:t>
      </w:r>
    </w:p>
    <w:p w:rsidR="000E14F1" w:rsidRPr="00671F72" w:rsidRDefault="00ED62C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Должностные лица Контрольного</w:t>
      </w:r>
      <w:r w:rsidR="00022DB1" w:rsidRPr="00671F72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671F72">
        <w:rPr>
          <w:rFonts w:ascii="Times New Roman" w:hAnsi="Times New Roman" w:cs="Times New Roman"/>
          <w:sz w:val="28"/>
          <w:szCs w:val="28"/>
        </w:rPr>
        <w:t>а также имею</w:t>
      </w:r>
      <w:r w:rsidR="00022DB1" w:rsidRPr="00671F72">
        <w:rPr>
          <w:rFonts w:ascii="Times New Roman" w:hAnsi="Times New Roman" w:cs="Times New Roman"/>
          <w:sz w:val="28"/>
          <w:szCs w:val="28"/>
        </w:rPr>
        <w:t>т право</w:t>
      </w:r>
      <w:r w:rsidR="00CF2F24" w:rsidRPr="00671F72">
        <w:rPr>
          <w:rFonts w:ascii="Times New Roman" w:hAnsi="Times New Roman" w:cs="Times New Roman"/>
          <w:sz w:val="28"/>
          <w:szCs w:val="28"/>
        </w:rPr>
        <w:t>:</w:t>
      </w:r>
    </w:p>
    <w:p w:rsidR="009A5100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F72">
        <w:rPr>
          <w:rFonts w:ascii="Times New Roman" w:hAnsi="Times New Roman" w:cs="Times New Roman"/>
          <w:sz w:val="28"/>
          <w:szCs w:val="28"/>
        </w:rPr>
        <w:t>- запрашивать</w:t>
      </w:r>
      <w:r w:rsidR="00433F45" w:rsidRPr="00671F72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взаимодействия, в том числе в эл</w:t>
      </w:r>
      <w:r w:rsidR="00C21C97" w:rsidRPr="00671F72">
        <w:rPr>
          <w:rFonts w:ascii="Times New Roman" w:hAnsi="Times New Roman" w:cs="Times New Roman"/>
          <w:sz w:val="28"/>
          <w:szCs w:val="28"/>
        </w:rPr>
        <w:t xml:space="preserve">ектронной </w:t>
      </w:r>
      <w:r w:rsidR="00433F45" w:rsidRPr="00671F72">
        <w:rPr>
          <w:rFonts w:ascii="Times New Roman" w:hAnsi="Times New Roman" w:cs="Times New Roman"/>
          <w:sz w:val="28"/>
          <w:szCs w:val="28"/>
        </w:rPr>
        <w:t>форме</w:t>
      </w:r>
      <w:r w:rsidR="00ED62CE" w:rsidRPr="00671F72">
        <w:rPr>
          <w:rFonts w:ascii="Times New Roman" w:hAnsi="Times New Roman" w:cs="Times New Roman"/>
          <w:sz w:val="28"/>
          <w:szCs w:val="28"/>
        </w:rPr>
        <w:t>,</w:t>
      </w:r>
      <w:r w:rsidRPr="00671F72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</w:t>
      </w:r>
      <w:r w:rsidR="00C21C97" w:rsidRPr="00671F72">
        <w:rPr>
          <w:rFonts w:ascii="Times New Roman" w:hAnsi="Times New Roman" w:cs="Times New Roman"/>
          <w:sz w:val="28"/>
          <w:szCs w:val="28"/>
        </w:rPr>
        <w:t>етенцией и безвозмездно получать</w:t>
      </w:r>
      <w:r w:rsidR="00433F45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от федеральных органов исполнительной власти </w:t>
      </w:r>
      <w:r w:rsidR="00C21C97" w:rsidRPr="00671F7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71F72">
        <w:rPr>
          <w:rFonts w:ascii="Times New Roman" w:hAnsi="Times New Roman" w:cs="Times New Roman"/>
          <w:sz w:val="28"/>
          <w:szCs w:val="28"/>
        </w:rPr>
        <w:t>и их территориальных органов, государственных органов, органов исполнительной власти субъектов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</w:t>
      </w:r>
      <w:r w:rsidR="00E229A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необходимые для проведения контрольных (надзорных) мероприятий сведения и материалы, в том числе</w:t>
      </w:r>
      <w:proofErr w:type="gramEnd"/>
      <w:r w:rsidRPr="00671F72">
        <w:rPr>
          <w:rFonts w:ascii="Times New Roman" w:hAnsi="Times New Roman" w:cs="Times New Roman"/>
          <w:sz w:val="28"/>
          <w:szCs w:val="28"/>
        </w:rPr>
        <w:t xml:space="preserve"> документы, удостоверяющие права на производственные объекты, а </w:t>
      </w:r>
      <w:r w:rsidR="00EE69FE" w:rsidRPr="00671F72">
        <w:rPr>
          <w:rFonts w:ascii="Times New Roman" w:hAnsi="Times New Roman" w:cs="Times New Roman"/>
          <w:sz w:val="28"/>
          <w:szCs w:val="28"/>
        </w:rPr>
        <w:t>также сведения</w:t>
      </w:r>
      <w:r w:rsidR="00433F45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E69FE" w:rsidRPr="00671F72">
        <w:rPr>
          <w:rFonts w:ascii="Times New Roman" w:hAnsi="Times New Roman" w:cs="Times New Roman"/>
          <w:sz w:val="28"/>
          <w:szCs w:val="28"/>
        </w:rPr>
        <w:t xml:space="preserve">о собственниках </w:t>
      </w:r>
      <w:r w:rsidRPr="00671F72">
        <w:rPr>
          <w:rFonts w:ascii="Times New Roman" w:hAnsi="Times New Roman" w:cs="Times New Roman"/>
          <w:sz w:val="28"/>
          <w:szCs w:val="28"/>
        </w:rPr>
        <w:t>производственных объектов, в части, относящейся</w:t>
      </w:r>
      <w:r w:rsidR="0001630E">
        <w:rPr>
          <w:rFonts w:ascii="Times New Roman" w:hAnsi="Times New Roman" w:cs="Times New Roman"/>
          <w:sz w:val="28"/>
          <w:szCs w:val="28"/>
        </w:rPr>
        <w:t xml:space="preserve"> </w:t>
      </w:r>
      <w:r w:rsidR="00DE2A00" w:rsidRPr="00671F72">
        <w:rPr>
          <w:rFonts w:ascii="Times New Roman" w:hAnsi="Times New Roman" w:cs="Times New Roman"/>
          <w:sz w:val="28"/>
          <w:szCs w:val="28"/>
        </w:rPr>
        <w:t>к предмету контроля.</w:t>
      </w:r>
    </w:p>
    <w:p w:rsidR="008E1C54" w:rsidRPr="00671F72" w:rsidRDefault="008E1C5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 целях, связанных с осуществлением муниципального земельного контроля, Контрольный орган получает</w:t>
      </w:r>
      <w:r w:rsidR="00444DB7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на безвозмездной основе документы и (или) сведения от иных органов либо подведомственных таким органам организаций, в распоряжении </w:t>
      </w:r>
      <w:r w:rsidR="004979ED" w:rsidRPr="00671F72">
        <w:rPr>
          <w:rFonts w:ascii="Times New Roman" w:hAnsi="Times New Roman" w:cs="Times New Roman"/>
          <w:sz w:val="28"/>
          <w:szCs w:val="28"/>
        </w:rPr>
        <w:t>которых находятся эти документы</w:t>
      </w:r>
      <w:r w:rsidR="00032F2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и (или) сведения, в рамках межведомственного информационного взаимодействия, </w:t>
      </w:r>
      <w:r w:rsidR="004979ED" w:rsidRPr="00671F72">
        <w:rPr>
          <w:rFonts w:ascii="Times New Roman" w:hAnsi="Times New Roman" w:cs="Times New Roman"/>
          <w:sz w:val="28"/>
          <w:szCs w:val="28"/>
        </w:rPr>
        <w:t xml:space="preserve">       </w:t>
      </w:r>
      <w:r w:rsidR="009A5100" w:rsidRPr="00671F72">
        <w:rPr>
          <w:rFonts w:ascii="Times New Roman" w:hAnsi="Times New Roman" w:cs="Times New Roman"/>
          <w:sz w:val="28"/>
          <w:szCs w:val="28"/>
        </w:rPr>
        <w:t>в том числе в электронной форме;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привлекать при необходимости в установленном порядке для проведения контрольных (надзорных) мероприятий специалистов, экспертов, свидетелей;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lastRenderedPageBreak/>
        <w:t>- обращаться в органы прокуратуры, органы полиции в соответствии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с Федеральным законом от 07.02.2011 № 3-ФЗ «О полиции», в том числе </w:t>
      </w:r>
      <w:r w:rsidR="008E1C54" w:rsidRPr="00671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F3CC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в случаях, если Инспектору оказывается противодействие или угрожает опасность, за содействием в установлении лиц, виновных в нарушении обязательных требований, установленных земельным законодательством;</w:t>
      </w:r>
    </w:p>
    <w:p w:rsidR="00534F15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</w:t>
      </w:r>
      <w:r w:rsidR="00534F15" w:rsidRPr="00671F72">
        <w:rPr>
          <w:rFonts w:ascii="Times New Roman" w:hAnsi="Times New Roman" w:cs="Times New Roman"/>
          <w:sz w:val="28"/>
          <w:szCs w:val="28"/>
        </w:rP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         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составлять и подписывать протоколы контрольных (надзорных) действий, прилагаемые к нему документы;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составлять и подписывать акт (заключение) по итогам контрольного (надзорного) мероприятия; 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подписывать и направлять контролируемому лицу требования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Pr="00671F72">
        <w:rPr>
          <w:rFonts w:ascii="Times New Roman" w:hAnsi="Times New Roman" w:cs="Times New Roman"/>
          <w:sz w:val="28"/>
          <w:szCs w:val="28"/>
        </w:rPr>
        <w:t>о предоставлении информации, устанавливать сроки такого предоставления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в рамках проведения контрольных (надзорных) мероприятий;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составлять, подписывать и направлять контролируемому лицу пред</w:t>
      </w:r>
      <w:r w:rsidR="000A5C7F" w:rsidRPr="00671F72">
        <w:rPr>
          <w:rFonts w:ascii="Times New Roman" w:hAnsi="Times New Roman" w:cs="Times New Roman"/>
          <w:sz w:val="28"/>
          <w:szCs w:val="28"/>
        </w:rPr>
        <w:t xml:space="preserve">писание об устранении нарушений, по форме, согласно приложения 5 </w:t>
      </w:r>
      <w:r w:rsidR="009A5100" w:rsidRPr="00671F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C7F" w:rsidRPr="00671F72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D02C58" w:rsidRPr="00671F72">
        <w:rPr>
          <w:rFonts w:ascii="Times New Roman" w:hAnsi="Times New Roman" w:cs="Times New Roman"/>
          <w:sz w:val="28"/>
          <w:szCs w:val="28"/>
        </w:rPr>
        <w:t>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готовить, подписывать и направлять контролируемым лицам предостережения о недопустимости нарушения обязательных требований; 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использовать специальное оборудование и (или) технические приборы для целей проведения контрольных (надзорных) мероприятий, в том числе является допущенным к использованию специального оборудования, которое применяется в ходе контрольного (надзорного) мероприятия;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- осуществлять фото и видео фиксацию, в порядке, установленном </w:t>
      </w:r>
      <w:r w:rsidR="00534F15" w:rsidRPr="00671F72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9A5100" w:rsidRPr="00671F72">
        <w:rPr>
          <w:rFonts w:ascii="Times New Roman" w:hAnsi="Times New Roman" w:cs="Times New Roman"/>
          <w:sz w:val="28"/>
          <w:szCs w:val="28"/>
        </w:rPr>
        <w:t>.</w:t>
      </w:r>
    </w:p>
    <w:p w:rsidR="000E14F1" w:rsidRPr="00671F72" w:rsidRDefault="009A5100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Е</w:t>
      </w:r>
      <w:r w:rsidR="000E14F1" w:rsidRPr="00671F72">
        <w:rPr>
          <w:rFonts w:ascii="Times New Roman" w:hAnsi="Times New Roman" w:cs="Times New Roman"/>
          <w:sz w:val="28"/>
          <w:szCs w:val="28"/>
        </w:rPr>
        <w:t>сли при проведении профилактических мероприятий, в иных случаях,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</w:t>
      </w:r>
      <w:r w:rsidRPr="00671F72">
        <w:rPr>
          <w:rFonts w:ascii="Times New Roman" w:hAnsi="Times New Roman" w:cs="Times New Roman"/>
          <w:sz w:val="28"/>
          <w:szCs w:val="28"/>
        </w:rPr>
        <w:t xml:space="preserve"> И</w:t>
      </w:r>
      <w:r w:rsidR="00534F15" w:rsidRPr="00671F72">
        <w:rPr>
          <w:rFonts w:ascii="Times New Roman" w:hAnsi="Times New Roman" w:cs="Times New Roman"/>
          <w:sz w:val="28"/>
          <w:szCs w:val="28"/>
        </w:rPr>
        <w:t>нспектор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информацию об этом </w:t>
      </w:r>
      <w:r w:rsidR="00534F15" w:rsidRPr="00671F72">
        <w:rPr>
          <w:rFonts w:ascii="Times New Roman" w:hAnsi="Times New Roman" w:cs="Times New Roman"/>
          <w:sz w:val="28"/>
          <w:szCs w:val="28"/>
        </w:rPr>
        <w:t xml:space="preserve">должностному лицу Контрольного </w:t>
      </w:r>
      <w:r w:rsidR="000E14F1" w:rsidRPr="00671F72">
        <w:rPr>
          <w:rFonts w:ascii="Times New Roman" w:hAnsi="Times New Roman" w:cs="Times New Roman"/>
          <w:sz w:val="28"/>
          <w:szCs w:val="28"/>
        </w:rPr>
        <w:t>органа для принятия решения</w:t>
      </w:r>
      <w:r w:rsidR="007C7CD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о проведении контр</w:t>
      </w:r>
      <w:r w:rsidRPr="00671F72">
        <w:rPr>
          <w:rFonts w:ascii="Times New Roman" w:hAnsi="Times New Roman" w:cs="Times New Roman"/>
          <w:sz w:val="28"/>
          <w:szCs w:val="28"/>
        </w:rPr>
        <w:t>ольных (надзорных) мероприятий: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в ходе осуществления профилактического визита вправе осуществлять консультирование, информирование, направлять рекомендации контролируемому лицу;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при выявлении нарушения обязательного требования обязаны принимать меры, установленные действующим законодательством, в том числе предусмотренные ч. 1 ст. 90 Федерального закона «О государственном контроле (надзоре) и муници</w:t>
      </w:r>
      <w:r w:rsidR="00332306" w:rsidRPr="00671F72">
        <w:rPr>
          <w:rFonts w:ascii="Times New Roman" w:hAnsi="Times New Roman" w:cs="Times New Roman"/>
          <w:sz w:val="28"/>
          <w:szCs w:val="28"/>
        </w:rPr>
        <w:t>пальном контроле в РФ».</w:t>
      </w:r>
    </w:p>
    <w:p w:rsidR="005F0A4C" w:rsidRPr="00671F72" w:rsidRDefault="00A517B6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1.10</w:t>
      </w:r>
      <w:r w:rsidR="003758A3" w:rsidRPr="00671F72">
        <w:rPr>
          <w:rFonts w:ascii="Times New Roman" w:hAnsi="Times New Roman" w:cs="Times New Roman"/>
          <w:sz w:val="28"/>
          <w:szCs w:val="28"/>
        </w:rPr>
        <w:t xml:space="preserve">. 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</w:t>
      </w:r>
      <w:r w:rsidR="003758A3" w:rsidRPr="00671F7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0E14F1" w:rsidRPr="00671F72">
        <w:rPr>
          <w:rFonts w:ascii="Times New Roman" w:hAnsi="Times New Roman" w:cs="Times New Roman"/>
          <w:sz w:val="28"/>
          <w:szCs w:val="28"/>
        </w:rPr>
        <w:t>муниципального земельного контроля осуществляется на основании статьи 30 Федерального закона № 248-ФЗ.</w:t>
      </w:r>
    </w:p>
    <w:p w:rsidR="005F0A4C" w:rsidRPr="00671F72" w:rsidRDefault="00A517B6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lastRenderedPageBreak/>
        <w:t>1.11</w:t>
      </w:r>
      <w:r w:rsidR="005F0A4C" w:rsidRPr="00671F72">
        <w:rPr>
          <w:rFonts w:ascii="Times New Roman" w:hAnsi="Times New Roman" w:cs="Times New Roman"/>
          <w:sz w:val="28"/>
          <w:szCs w:val="28"/>
        </w:rPr>
        <w:t xml:space="preserve">. Муниципальный земельный контроль осуществляется        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F0A4C" w:rsidRPr="00671F72">
        <w:rPr>
          <w:rFonts w:ascii="Times New Roman" w:hAnsi="Times New Roman" w:cs="Times New Roman"/>
          <w:sz w:val="28"/>
          <w:szCs w:val="28"/>
        </w:rPr>
        <w:t xml:space="preserve">   в соответствии с настоящим Положением.</w:t>
      </w:r>
    </w:p>
    <w:p w:rsidR="002F27A8" w:rsidRPr="00671F72" w:rsidRDefault="002F27A8" w:rsidP="00671F7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7D4" w:rsidRDefault="005F0A4C" w:rsidP="00C207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</w:t>
      </w:r>
      <w:proofErr w:type="gramStart"/>
      <w:r w:rsidRPr="00671F72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</w:p>
    <w:p w:rsidR="00C207D4" w:rsidRDefault="005F0A4C" w:rsidP="00C207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 законом ценностям при осуществлении </w:t>
      </w:r>
      <w:proofErr w:type="gramStart"/>
      <w:r w:rsidRPr="00671F7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8519D" w:rsidRPr="00671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A4C" w:rsidRPr="00671F72" w:rsidRDefault="0028519D" w:rsidP="00C207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земельного</w:t>
      </w:r>
      <w:r w:rsidR="005F0A4C" w:rsidRPr="00671F72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0E14F1" w:rsidRPr="00671F72" w:rsidRDefault="000E14F1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3288" w:rsidRPr="00671F72" w:rsidRDefault="00AF2E67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1C3288" w:rsidRPr="00671F72">
        <w:rPr>
          <w:rFonts w:ascii="Times New Roman" w:hAnsi="Times New Roman" w:cs="Times New Roman"/>
          <w:sz w:val="28"/>
          <w:szCs w:val="28"/>
        </w:rPr>
        <w:t xml:space="preserve">Муниципальный земельный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 (в том числе объем проверяемых обязательных требований), интенсивность </w:t>
      </w:r>
      <w:r w:rsidR="00853383" w:rsidRPr="00671F72">
        <w:rPr>
          <w:rFonts w:ascii="Times New Roman" w:hAnsi="Times New Roman" w:cs="Times New Roman"/>
          <w:sz w:val="28"/>
          <w:szCs w:val="28"/>
        </w:rPr>
        <w:t xml:space="preserve">       </w:t>
      </w:r>
      <w:r w:rsidR="001C3288" w:rsidRPr="00671F72">
        <w:rPr>
          <w:rFonts w:ascii="Times New Roman" w:hAnsi="Times New Roman" w:cs="Times New Roman"/>
          <w:sz w:val="28"/>
          <w:szCs w:val="28"/>
        </w:rPr>
        <w:t>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9A2A6A" w:rsidRPr="00671F72" w:rsidRDefault="009A2A6A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2.2. </w:t>
      </w:r>
      <w:r w:rsidR="008A1B83" w:rsidRPr="00671F72">
        <w:rPr>
          <w:rFonts w:ascii="Times New Roman" w:hAnsi="Times New Roman" w:cs="Times New Roman"/>
          <w:sz w:val="28"/>
          <w:szCs w:val="28"/>
        </w:rPr>
        <w:t>Контрольный орган осуществляет учет объектов контроля. При сборе, обработке, анализе и учете сведений об объект</w:t>
      </w:r>
      <w:r w:rsidR="00B451AB" w:rsidRPr="00671F72">
        <w:rPr>
          <w:rFonts w:ascii="Times New Roman" w:hAnsi="Times New Roman" w:cs="Times New Roman"/>
          <w:sz w:val="28"/>
          <w:szCs w:val="28"/>
        </w:rPr>
        <w:t>ах контроля для целей      их учета К</w:t>
      </w:r>
      <w:r w:rsidR="008A1B83" w:rsidRPr="00671F72">
        <w:rPr>
          <w:rFonts w:ascii="Times New Roman" w:hAnsi="Times New Roman" w:cs="Times New Roman"/>
          <w:sz w:val="28"/>
          <w:szCs w:val="28"/>
        </w:rPr>
        <w:t>онтрольный орган использует информацию, представляемую ему</w:t>
      </w:r>
      <w:r w:rsidR="00853383" w:rsidRPr="00671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A1B83" w:rsidRPr="00671F7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451AB" w:rsidRPr="00671F72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8A1B83" w:rsidRPr="00671F72">
        <w:rPr>
          <w:rFonts w:ascii="Times New Roman" w:hAnsi="Times New Roman" w:cs="Times New Roman"/>
          <w:sz w:val="28"/>
          <w:szCs w:val="28"/>
        </w:rPr>
        <w:t>, информацию, получаемую в рамках межведомственно</w:t>
      </w:r>
      <w:r w:rsidR="00853383" w:rsidRPr="00671F72">
        <w:rPr>
          <w:rFonts w:ascii="Times New Roman" w:hAnsi="Times New Roman" w:cs="Times New Roman"/>
          <w:sz w:val="28"/>
          <w:szCs w:val="28"/>
        </w:rPr>
        <w:t>го взаимодействия,</w:t>
      </w:r>
      <w:r w:rsidR="008A1B83" w:rsidRPr="00671F72">
        <w:rPr>
          <w:rFonts w:ascii="Times New Roman" w:hAnsi="Times New Roman" w:cs="Times New Roman"/>
          <w:sz w:val="28"/>
          <w:szCs w:val="28"/>
        </w:rPr>
        <w:t xml:space="preserve"> а также общедоступную информацию, что заносится в журнал учета объектов контроля, оформляемого в соответствии </w:t>
      </w:r>
      <w:r w:rsidR="008A1B83" w:rsidRPr="00671F72">
        <w:rPr>
          <w:rFonts w:ascii="Times New Roman" w:hAnsi="Times New Roman" w:cs="Times New Roman"/>
          <w:color w:val="000000" w:themeColor="text1"/>
          <w:sz w:val="28"/>
          <w:szCs w:val="28"/>
        </w:rPr>
        <w:t>с типовой формой,</w:t>
      </w:r>
      <w:r w:rsidR="00B451AB" w:rsidRPr="00671F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указанной в приложении 3 к настоящему Положению (на бумажном носителе и (или) в электронной форме).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2.3. Контрольный орган для целей управления рисками причинения вреда (ущерба) при осуществлении муниципального</w:t>
      </w:r>
      <w:r w:rsidR="00A61A6D" w:rsidRPr="00671F7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контроля относит объекты контроля к одной из следующих категорий риска причинения вреда (ущерба) (далее - категории риска):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высокий риск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средний риск;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умеренный риск;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низкий риск.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Отнесение объектов контроля к одной из </w:t>
      </w:r>
      <w:r w:rsidR="00F60488" w:rsidRPr="00671F72">
        <w:rPr>
          <w:rFonts w:ascii="Times New Roman" w:hAnsi="Times New Roman" w:cs="Times New Roman"/>
          <w:sz w:val="28"/>
          <w:szCs w:val="28"/>
        </w:rPr>
        <w:t>категорий риска осуществляется К</w:t>
      </w:r>
      <w:r w:rsidRPr="00671F72">
        <w:rPr>
          <w:rFonts w:ascii="Times New Roman" w:hAnsi="Times New Roman" w:cs="Times New Roman"/>
          <w:sz w:val="28"/>
          <w:szCs w:val="28"/>
        </w:rPr>
        <w:t>онтрольным органом</w:t>
      </w:r>
      <w:r w:rsidR="00F60488" w:rsidRPr="00671F72">
        <w:rPr>
          <w:rFonts w:ascii="Times New Roman" w:hAnsi="Times New Roman" w:cs="Times New Roman"/>
          <w:sz w:val="28"/>
          <w:szCs w:val="28"/>
        </w:rPr>
        <w:t>, ежегодно в соответствии со статьей 24 Ф</w:t>
      </w:r>
      <w:r w:rsidR="00B451AB" w:rsidRPr="00671F72">
        <w:rPr>
          <w:rFonts w:ascii="Times New Roman" w:hAnsi="Times New Roman" w:cs="Times New Roman"/>
          <w:sz w:val="28"/>
          <w:szCs w:val="28"/>
        </w:rPr>
        <w:t>едерального закона № 248</w:t>
      </w:r>
      <w:r w:rsidRPr="00671F72">
        <w:rPr>
          <w:rFonts w:ascii="Times New Roman" w:hAnsi="Times New Roman" w:cs="Times New Roman"/>
          <w:sz w:val="28"/>
          <w:szCs w:val="28"/>
        </w:rPr>
        <w:t xml:space="preserve"> на основе сопоставления его характеристи</w:t>
      </w:r>
      <w:r w:rsidR="00F60488" w:rsidRPr="00671F72">
        <w:rPr>
          <w:rFonts w:ascii="Times New Roman" w:hAnsi="Times New Roman" w:cs="Times New Roman"/>
          <w:sz w:val="28"/>
          <w:szCs w:val="28"/>
        </w:rPr>
        <w:t>к</w:t>
      </w:r>
      <w:r w:rsidR="00B451AB" w:rsidRPr="00671F72">
        <w:rPr>
          <w:rFonts w:ascii="Times New Roman" w:hAnsi="Times New Roman" w:cs="Times New Roman"/>
          <w:sz w:val="28"/>
          <w:szCs w:val="28"/>
        </w:rPr>
        <w:t xml:space="preserve"> с критериями, указанными</w:t>
      </w:r>
      <w:r w:rsidR="00F6048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в приложении 2 к настоящему Положению.</w:t>
      </w:r>
    </w:p>
    <w:p w:rsidR="008A1B83" w:rsidRPr="00671F72" w:rsidRDefault="000D4733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2.4</w:t>
      </w:r>
      <w:r w:rsidR="00AF2E67" w:rsidRPr="00671F72">
        <w:rPr>
          <w:rFonts w:ascii="Times New Roman" w:hAnsi="Times New Roman" w:cs="Times New Roman"/>
          <w:sz w:val="28"/>
          <w:szCs w:val="28"/>
        </w:rPr>
        <w:t xml:space="preserve">. </w:t>
      </w:r>
      <w:r w:rsidR="008A1B83" w:rsidRPr="00671F72">
        <w:rPr>
          <w:rFonts w:ascii="Times New Roman" w:hAnsi="Times New Roman" w:cs="Times New Roman"/>
          <w:sz w:val="28"/>
          <w:szCs w:val="28"/>
        </w:rPr>
        <w:t>Отнесение объектов контроля к категориям риска и изменение присвоенных объектам контроля категорий риска осуществляются решением Контрольного органа</w:t>
      </w:r>
      <w:r w:rsidR="000C68A5" w:rsidRPr="00671F72">
        <w:rPr>
          <w:rFonts w:ascii="Times New Roman" w:hAnsi="Times New Roman" w:cs="Times New Roman"/>
          <w:sz w:val="28"/>
          <w:szCs w:val="28"/>
        </w:rPr>
        <w:t>, путем принятия постановления администрации Туруханского района</w:t>
      </w:r>
      <w:r w:rsidR="008A1B83" w:rsidRPr="00671F72">
        <w:rPr>
          <w:rFonts w:ascii="Times New Roman" w:hAnsi="Times New Roman" w:cs="Times New Roman"/>
          <w:sz w:val="28"/>
          <w:szCs w:val="28"/>
        </w:rPr>
        <w:t>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2.5. При наличии критериев, позволяющих отнести земельный участок        к различным категориям риска, подлежат применению критерии, относящие земельный участок к более высокой категории риска.</w:t>
      </w:r>
    </w:p>
    <w:p w:rsidR="000929A8" w:rsidRPr="00671F72" w:rsidRDefault="000929A8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B451AB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контроля установлен приложением 4 к настоящему Положению.</w:t>
      </w:r>
    </w:p>
    <w:p w:rsidR="000C68A5" w:rsidRPr="00671F72" w:rsidRDefault="00B451A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2.7</w:t>
      </w:r>
      <w:r w:rsidR="000C68A5" w:rsidRPr="00671F72">
        <w:rPr>
          <w:rFonts w:ascii="Times New Roman" w:hAnsi="Times New Roman" w:cs="Times New Roman"/>
          <w:sz w:val="28"/>
          <w:szCs w:val="28"/>
        </w:rPr>
        <w:t>. Решение об отнесении объектов контроля к категориям риска принимаются путем подписания соответствующих сведений через личный кабинет должностных лиц в Едином реестре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 w:rsidR="000C68A5" w:rsidRPr="00671F72" w:rsidRDefault="00F303B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2.8</w:t>
      </w:r>
      <w:r w:rsidR="00C3422C" w:rsidRPr="00671F72">
        <w:rPr>
          <w:rFonts w:ascii="Times New Roman" w:hAnsi="Times New Roman" w:cs="Times New Roman"/>
          <w:sz w:val="28"/>
          <w:szCs w:val="28"/>
        </w:rPr>
        <w:t xml:space="preserve">. 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Сбор, обработка, анализ и учет сведений об объектах контроля </w:t>
      </w:r>
      <w:r w:rsidR="00032F22" w:rsidRPr="00671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C68A5" w:rsidRPr="00671F72">
        <w:rPr>
          <w:rFonts w:ascii="Times New Roman" w:hAnsi="Times New Roman" w:cs="Times New Roman"/>
          <w:sz w:val="28"/>
          <w:szCs w:val="28"/>
        </w:rPr>
        <w:t>в целях их отнесения к категориям риска ли</w:t>
      </w:r>
      <w:r w:rsidR="000929A8" w:rsidRPr="00671F72">
        <w:rPr>
          <w:rFonts w:ascii="Times New Roman" w:hAnsi="Times New Roman" w:cs="Times New Roman"/>
          <w:sz w:val="28"/>
          <w:szCs w:val="28"/>
        </w:rPr>
        <w:t>бо определения индикаторов риска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 осуществляются Контрольным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</w:t>
      </w:r>
      <w:r w:rsidR="00032F22" w:rsidRPr="00671F72">
        <w:rPr>
          <w:rFonts w:ascii="Times New Roman" w:hAnsi="Times New Roman" w:cs="Times New Roman"/>
          <w:sz w:val="28"/>
          <w:szCs w:val="28"/>
        </w:rPr>
        <w:t xml:space="preserve">        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</w:t>
      </w:r>
      <w:r w:rsidR="00032F2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C68A5" w:rsidRPr="00671F72">
        <w:rPr>
          <w:rFonts w:ascii="Times New Roman" w:hAnsi="Times New Roman" w:cs="Times New Roman"/>
          <w:sz w:val="28"/>
          <w:szCs w:val="28"/>
        </w:rPr>
        <w:t>не предусмотренные федеральными законами.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</w:t>
      </w:r>
      <w:r w:rsidR="00F303B9" w:rsidRPr="00671F72">
        <w:rPr>
          <w:rFonts w:ascii="Times New Roman" w:hAnsi="Times New Roman" w:cs="Times New Roman"/>
          <w:sz w:val="28"/>
          <w:szCs w:val="28"/>
        </w:rPr>
        <w:t>аких параметров Инспектор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Контрольного органа направляет должностному лицу Контрольного органа мотивированное представление о проведении контрольного мероприятия.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F72">
        <w:rPr>
          <w:rFonts w:ascii="Times New Roman" w:hAnsi="Times New Roman" w:cs="Times New Roman"/>
          <w:sz w:val="28"/>
          <w:szCs w:val="28"/>
        </w:rPr>
        <w:t>Информация о выявлении соответствия объекта контроля параметрам, утвержденным индикаторами риска нарушения обязательных требований, или информация об отклонении объекта контроля от таких параметров размещается Контрольным органом в едином реестре контрольных мероприятий, на официальном сайте администрации Туруханского района в информационно-телекоммуникационной сети «Интернет» и в личных кабинетах контролируемого лица на едином портале государственных и муниц</w:t>
      </w:r>
      <w:r w:rsidR="00F303B9" w:rsidRPr="00671F72">
        <w:rPr>
          <w:rFonts w:ascii="Times New Roman" w:hAnsi="Times New Roman" w:cs="Times New Roman"/>
          <w:sz w:val="28"/>
          <w:szCs w:val="28"/>
        </w:rPr>
        <w:t>ипальных услуг (при их наличии), и наличии технической возможности.</w:t>
      </w:r>
      <w:proofErr w:type="gramEnd"/>
    </w:p>
    <w:p w:rsidR="0006278F" w:rsidRPr="00671F72" w:rsidRDefault="0006278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2.9. Проведение Контрольным органом плановых контрольных мероприятий </w:t>
      </w:r>
      <w:proofErr w:type="gramStart"/>
      <w:r w:rsidRPr="00671F7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71F72">
        <w:rPr>
          <w:rFonts w:ascii="Times New Roman" w:hAnsi="Times New Roman" w:cs="Times New Roman"/>
          <w:sz w:val="28"/>
          <w:szCs w:val="28"/>
        </w:rPr>
        <w:t xml:space="preserve"> взаимодействием проводя</w:t>
      </w:r>
      <w:r w:rsidR="00C207D4">
        <w:rPr>
          <w:rFonts w:ascii="Times New Roman" w:hAnsi="Times New Roman" w:cs="Times New Roman"/>
          <w:sz w:val="28"/>
          <w:szCs w:val="28"/>
        </w:rPr>
        <w:t>тся только в отношении объектов:</w:t>
      </w:r>
    </w:p>
    <w:p w:rsidR="0006278F" w:rsidRPr="00671F72" w:rsidRDefault="0006278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</w:t>
      </w:r>
      <w:r w:rsidR="00F303B9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чрезвычайно высокого и высокого риска (для иных категорий</w:t>
      </w:r>
      <w:r w:rsidR="00DE380D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– только обязательный профилактический визит)</w:t>
      </w:r>
      <w:r w:rsidR="00C207D4">
        <w:rPr>
          <w:rFonts w:ascii="Times New Roman" w:hAnsi="Times New Roman" w:cs="Times New Roman"/>
          <w:sz w:val="28"/>
          <w:szCs w:val="28"/>
        </w:rPr>
        <w:t>;</w:t>
      </w:r>
    </w:p>
    <w:p w:rsidR="0006278F" w:rsidRPr="00671F72" w:rsidRDefault="0006278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</w:t>
      </w:r>
      <w:r w:rsidR="00F303B9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для объектов контроля, отнесенн</w:t>
      </w:r>
      <w:r w:rsidR="00496E8A">
        <w:rPr>
          <w:rFonts w:ascii="Times New Roman" w:hAnsi="Times New Roman" w:cs="Times New Roman"/>
          <w:sz w:val="28"/>
          <w:szCs w:val="28"/>
        </w:rPr>
        <w:t>ых к категории высокого риска, проводится</w:t>
      </w:r>
      <w:r w:rsidRPr="00671F72">
        <w:rPr>
          <w:rFonts w:ascii="Times New Roman" w:hAnsi="Times New Roman" w:cs="Times New Roman"/>
          <w:sz w:val="28"/>
          <w:szCs w:val="28"/>
        </w:rPr>
        <w:t xml:space="preserve"> одно плановое контрольное мероприятие в два года</w:t>
      </w:r>
      <w:r w:rsidR="00F303B9" w:rsidRPr="00671F72">
        <w:rPr>
          <w:rFonts w:ascii="Times New Roman" w:hAnsi="Times New Roman" w:cs="Times New Roman"/>
          <w:sz w:val="28"/>
          <w:szCs w:val="28"/>
        </w:rPr>
        <w:t>,</w:t>
      </w:r>
      <w:r w:rsidRPr="00671F72">
        <w:rPr>
          <w:rFonts w:ascii="Times New Roman" w:hAnsi="Times New Roman" w:cs="Times New Roman"/>
          <w:sz w:val="28"/>
          <w:szCs w:val="28"/>
        </w:rPr>
        <w:t xml:space="preserve"> либо один обязательный профилактический визит в год;</w:t>
      </w:r>
    </w:p>
    <w:p w:rsidR="0006278F" w:rsidRPr="00671F72" w:rsidRDefault="0006278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</w:t>
      </w:r>
      <w:r w:rsidR="00F303B9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для объектов контроля, отнесенных к категории среднего или умеренного риска проводятся обязательные профилактические визиты, периодичность проведения которых определяется Правительством Российской Федерации.</w:t>
      </w:r>
    </w:p>
    <w:p w:rsidR="000C68A5" w:rsidRPr="00671F72" w:rsidRDefault="00F303B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2.10. 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В случае если ранее плановые контрольные мероприятия </w:t>
      </w:r>
      <w:r w:rsidR="00032F22" w:rsidRPr="00671F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в отношении объектов контроля не проводились, в ежегодный план подлежат </w:t>
      </w:r>
      <w:r w:rsidR="000C68A5" w:rsidRPr="00671F72">
        <w:rPr>
          <w:rFonts w:ascii="Times New Roman" w:hAnsi="Times New Roman" w:cs="Times New Roman"/>
          <w:sz w:val="28"/>
          <w:szCs w:val="28"/>
        </w:rPr>
        <w:lastRenderedPageBreak/>
        <w:t>включению объекты контроля после истечения одного года с даты возникновения у юридического лица или гражданина права собственности, права постоянного (бессрочного) пользования или иного права на такой объект контроля.</w:t>
      </w:r>
    </w:p>
    <w:p w:rsidR="000C68A5" w:rsidRPr="00671F72" w:rsidRDefault="00F303B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2.11. </w:t>
      </w:r>
      <w:r w:rsidR="000C68A5" w:rsidRPr="00671F72">
        <w:rPr>
          <w:rFonts w:ascii="Times New Roman" w:hAnsi="Times New Roman" w:cs="Times New Roman"/>
          <w:sz w:val="28"/>
          <w:szCs w:val="28"/>
        </w:rPr>
        <w:t>Контрольный орган ведет перечень объектов контроля, которым присвоены категории риска (далее - перечень объектов контроля). Включение объектов контроля в указанный перечень осуществляется в соответствии</w:t>
      </w:r>
      <w:r w:rsidR="00D02C5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C68A5" w:rsidRPr="00671F72">
        <w:rPr>
          <w:rFonts w:ascii="Times New Roman" w:hAnsi="Times New Roman" w:cs="Times New Roman"/>
          <w:sz w:val="28"/>
          <w:szCs w:val="28"/>
        </w:rPr>
        <w:t>с решением, указанным в пункте 2.4 настоящего Положения.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Перечни объектов контроля с указанием категорий риска размещаются</w:t>
      </w:r>
      <w:r w:rsidR="009E1FB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303B9" w:rsidRPr="00671F72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Pr="00671F7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в едином реестре видов контроля.</w:t>
      </w:r>
    </w:p>
    <w:p w:rsidR="0006278F" w:rsidRPr="00671F72" w:rsidRDefault="00F303B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2.12</w:t>
      </w:r>
      <w:r w:rsidR="0006278F" w:rsidRPr="00671F72">
        <w:rPr>
          <w:rFonts w:ascii="Times New Roman" w:hAnsi="Times New Roman" w:cs="Times New Roman"/>
          <w:sz w:val="28"/>
          <w:szCs w:val="28"/>
        </w:rPr>
        <w:t>. Перечни объектов контроля содержат следующую информацию:</w:t>
      </w:r>
    </w:p>
    <w:p w:rsidR="0006278F" w:rsidRPr="00671F72" w:rsidRDefault="0006278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Кадастровый номер объекта контроля или</w:t>
      </w:r>
      <w:r w:rsidR="00234C6F" w:rsidRPr="00671F72">
        <w:rPr>
          <w:rFonts w:ascii="Times New Roman" w:hAnsi="Times New Roman" w:cs="Times New Roman"/>
          <w:sz w:val="28"/>
          <w:szCs w:val="28"/>
        </w:rPr>
        <w:t xml:space="preserve"> при его отсутствии адрес место</w:t>
      </w:r>
      <w:r w:rsidRPr="00671F72">
        <w:rPr>
          <w:rFonts w:ascii="Times New Roman" w:hAnsi="Times New Roman" w:cs="Times New Roman"/>
          <w:sz w:val="28"/>
          <w:szCs w:val="28"/>
        </w:rPr>
        <w:t>положения объекта контроля;</w:t>
      </w:r>
    </w:p>
    <w:p w:rsidR="0006278F" w:rsidRPr="00671F72" w:rsidRDefault="0006278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Присвоенная категория риска;</w:t>
      </w:r>
    </w:p>
    <w:p w:rsidR="0006278F" w:rsidRPr="00671F72" w:rsidRDefault="0006278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3) Реквизиты 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Туруханского района </w:t>
      </w:r>
      <w:r w:rsidR="00D02C58" w:rsidRPr="00671F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о присвоении объекту контроля категории риска, а также сведения, </w:t>
      </w:r>
      <w:r w:rsidR="00D02C58" w:rsidRPr="00671F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на основании которых было принято решение об отнесении объекта контроля </w:t>
      </w:r>
      <w:r w:rsidR="00D02C5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к категории риска.</w:t>
      </w:r>
    </w:p>
    <w:p w:rsidR="000C68A5" w:rsidRPr="00671F72" w:rsidRDefault="00F303B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2.13. 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По запросу правообладателя объекта контроля Контрольный орган в срок, не превышающий </w:t>
      </w:r>
      <w:r w:rsidR="00DE380D" w:rsidRPr="00671F72">
        <w:rPr>
          <w:rFonts w:ascii="Times New Roman" w:hAnsi="Times New Roman" w:cs="Times New Roman"/>
          <w:sz w:val="28"/>
          <w:szCs w:val="28"/>
        </w:rPr>
        <w:t xml:space="preserve">(15) </w:t>
      </w:r>
      <w:r w:rsidR="000C68A5" w:rsidRPr="00671F72">
        <w:rPr>
          <w:rFonts w:ascii="Times New Roman" w:hAnsi="Times New Roman" w:cs="Times New Roman"/>
          <w:sz w:val="28"/>
          <w:szCs w:val="28"/>
        </w:rPr>
        <w:t>пятнадцати дней со дня поступления запроса, предоставляет ему информацию о присвоенной объекту контроля категории риска, а также сведения, использованные при отнесении объекта контроля к определенной категории риска.</w:t>
      </w:r>
    </w:p>
    <w:p w:rsidR="000C68A5" w:rsidRPr="00671F72" w:rsidRDefault="00F303B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2.14.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 Контролируемое лицо, в том числе с использованием единого портала государственных и муниципальных услуг (функций), вправе подать</w:t>
      </w:r>
      <w:r w:rsidR="003452FD" w:rsidRPr="00671F72">
        <w:rPr>
          <w:rFonts w:ascii="Times New Roman" w:hAnsi="Times New Roman" w:cs="Times New Roman"/>
          <w:sz w:val="28"/>
          <w:szCs w:val="28"/>
        </w:rPr>
        <w:t xml:space="preserve">      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0C68A5" w:rsidRPr="00671F72" w:rsidRDefault="00F303B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</w:t>
      </w:r>
      <w:r w:rsidR="000C68A5" w:rsidRPr="00671F72">
        <w:rPr>
          <w:rFonts w:ascii="Times New Roman" w:hAnsi="Times New Roman" w:cs="Times New Roman"/>
          <w:sz w:val="28"/>
          <w:szCs w:val="28"/>
        </w:rPr>
        <w:t>.</w:t>
      </w:r>
      <w:r w:rsidRPr="00671F72">
        <w:rPr>
          <w:rFonts w:ascii="Times New Roman" w:hAnsi="Times New Roman" w:cs="Times New Roman"/>
          <w:sz w:val="28"/>
          <w:szCs w:val="28"/>
        </w:rPr>
        <w:t>15.</w:t>
      </w:r>
      <w:r w:rsidR="000C68A5" w:rsidRPr="00671F72">
        <w:rPr>
          <w:rFonts w:ascii="Times New Roman" w:hAnsi="Times New Roman" w:cs="Times New Roman"/>
          <w:sz w:val="28"/>
          <w:szCs w:val="28"/>
        </w:rPr>
        <w:t xml:space="preserve"> Контрольный орган в течение </w:t>
      </w:r>
      <w:r w:rsidR="00DE380D" w:rsidRPr="00671F72">
        <w:rPr>
          <w:rFonts w:ascii="Times New Roman" w:hAnsi="Times New Roman" w:cs="Times New Roman"/>
          <w:sz w:val="28"/>
          <w:szCs w:val="28"/>
        </w:rPr>
        <w:t xml:space="preserve">(5) </w:t>
      </w:r>
      <w:r w:rsidR="000C68A5" w:rsidRPr="00671F72">
        <w:rPr>
          <w:rFonts w:ascii="Times New Roman" w:hAnsi="Times New Roman" w:cs="Times New Roman"/>
          <w:sz w:val="28"/>
          <w:szCs w:val="28"/>
        </w:rPr>
        <w:t>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</w:t>
      </w:r>
      <w:r w:rsidR="00FB189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C68A5" w:rsidRPr="00671F72">
        <w:rPr>
          <w:rFonts w:ascii="Times New Roman" w:hAnsi="Times New Roman" w:cs="Times New Roman"/>
          <w:sz w:val="28"/>
          <w:szCs w:val="28"/>
        </w:rPr>
        <w:t>об изменении категории риска указанного объекта контроля.</w:t>
      </w:r>
    </w:p>
    <w:p w:rsidR="000C68A5" w:rsidRPr="00671F72" w:rsidRDefault="000C68A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54B7" w:rsidRPr="00671F72" w:rsidRDefault="00FB1898" w:rsidP="00671F72">
      <w:pPr>
        <w:pStyle w:val="a4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1F7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354B7" w:rsidRPr="00671F72">
        <w:rPr>
          <w:rFonts w:ascii="Times New Roman" w:eastAsia="Times New Roman" w:hAnsi="Times New Roman" w:cs="Times New Roman"/>
          <w:sz w:val="28"/>
          <w:szCs w:val="28"/>
        </w:rPr>
        <w:t xml:space="preserve">Порядок осуществления муниципального земельного </w:t>
      </w:r>
      <w:r w:rsidR="007354B7" w:rsidRPr="00671F72">
        <w:rPr>
          <w:rFonts w:ascii="Times New Roman" w:eastAsia="Times New Roman" w:hAnsi="Times New Roman" w:cs="Times New Roman"/>
          <w:spacing w:val="-2"/>
          <w:sz w:val="28"/>
          <w:szCs w:val="28"/>
        </w:rPr>
        <w:t>контроля</w:t>
      </w:r>
    </w:p>
    <w:p w:rsidR="007354B7" w:rsidRPr="00C207D4" w:rsidRDefault="007354B7" w:rsidP="00671F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4B7" w:rsidRPr="00671F72" w:rsidRDefault="007354B7" w:rsidP="00671F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F72">
        <w:rPr>
          <w:rFonts w:ascii="Times New Roman" w:eastAsia="Times New Roman" w:hAnsi="Times New Roman" w:cs="Times New Roman"/>
          <w:spacing w:val="-2"/>
          <w:sz w:val="28"/>
          <w:szCs w:val="28"/>
        </w:rPr>
        <w:t>3</w:t>
      </w:r>
      <w:r w:rsidR="00F303B9" w:rsidRPr="00671F72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671F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 Контрольный </w:t>
      </w:r>
      <w:r w:rsidRPr="00671F7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орган </w:t>
      </w:r>
      <w:r w:rsidRPr="00671F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осуществляет муниципальный земельный </w:t>
      </w:r>
      <w:r w:rsidRPr="00671F72">
        <w:rPr>
          <w:rFonts w:ascii="Times New Roman" w:eastAsia="Times New Roman" w:hAnsi="Times New Roman" w:cs="Times New Roman"/>
          <w:sz w:val="28"/>
          <w:szCs w:val="28"/>
        </w:rPr>
        <w:t>контроль посредством проведения:</w:t>
      </w:r>
    </w:p>
    <w:p w:rsidR="007354B7" w:rsidRPr="00671F72" w:rsidRDefault="007354B7" w:rsidP="00671F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F72">
        <w:rPr>
          <w:rFonts w:ascii="Times New Roman" w:eastAsia="Times New Roman" w:hAnsi="Times New Roman" w:cs="Times New Roman"/>
          <w:sz w:val="28"/>
          <w:szCs w:val="28"/>
        </w:rPr>
        <w:t xml:space="preserve">1) профилактических </w:t>
      </w:r>
      <w:r w:rsidRPr="00671F72">
        <w:rPr>
          <w:rFonts w:ascii="Times New Roman" w:eastAsia="Times New Roman" w:hAnsi="Times New Roman" w:cs="Times New Roman"/>
          <w:spacing w:val="-2"/>
          <w:sz w:val="28"/>
          <w:szCs w:val="28"/>
        </w:rPr>
        <w:t>мероприятий;</w:t>
      </w:r>
    </w:p>
    <w:p w:rsidR="007354B7" w:rsidRPr="00671F72" w:rsidRDefault="007354B7" w:rsidP="00671F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F72">
        <w:rPr>
          <w:rFonts w:ascii="Times New Roman" w:eastAsia="Times New Roman" w:hAnsi="Times New Roman" w:cs="Times New Roman"/>
          <w:spacing w:val="-2"/>
          <w:sz w:val="28"/>
          <w:szCs w:val="28"/>
        </w:rPr>
        <w:t>2) контрольных</w:t>
      </w:r>
      <w:r w:rsidR="00F303B9" w:rsidRPr="00671F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проводимых при взаимодействии </w:t>
      </w:r>
      <w:r w:rsidR="00FB1898" w:rsidRPr="00671F7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671F7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FB1898" w:rsidRPr="00671F7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eastAsia="Times New Roman" w:hAnsi="Times New Roman" w:cs="Times New Roman"/>
          <w:sz w:val="28"/>
          <w:szCs w:val="28"/>
        </w:rPr>
        <w:t>с контролируемым лицом и без взаимодействия с контролируемым лицом.</w:t>
      </w:r>
    </w:p>
    <w:p w:rsidR="007354B7" w:rsidRPr="00671F72" w:rsidRDefault="007354B7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492" w:rsidRPr="00671F72" w:rsidRDefault="00F303B9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164492" w:rsidRPr="00671F72">
        <w:rPr>
          <w:rFonts w:ascii="Times New Roman" w:hAnsi="Times New Roman" w:cs="Times New Roman"/>
          <w:sz w:val="28"/>
          <w:szCs w:val="28"/>
        </w:rPr>
        <w:t>. Виды профилактических мероприятий, которые проводятся</w:t>
      </w:r>
    </w:p>
    <w:p w:rsidR="00164492" w:rsidRPr="00671F72" w:rsidRDefault="00164492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4F1" w:rsidRPr="00671F72" w:rsidRDefault="004D079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.1. Профилактические мероприятия проводятся Контрольным органом </w:t>
      </w:r>
      <w:r w:rsidR="00FB1898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0E14F1" w:rsidRPr="00671F72">
        <w:rPr>
          <w:rFonts w:ascii="Times New Roman" w:hAnsi="Times New Roman" w:cs="Times New Roman"/>
          <w:sz w:val="28"/>
          <w:szCs w:val="28"/>
        </w:rPr>
        <w:t>в целях, определяемых частью 1 статьи 44 Федерального закона № 248-ФЗ,</w:t>
      </w:r>
      <w:r w:rsidR="00FB1898" w:rsidRPr="00671F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а также явл</w:t>
      </w:r>
      <w:r w:rsidR="00382FEF" w:rsidRPr="00671F72">
        <w:rPr>
          <w:rFonts w:ascii="Times New Roman" w:hAnsi="Times New Roman" w:cs="Times New Roman"/>
          <w:sz w:val="28"/>
          <w:szCs w:val="28"/>
        </w:rPr>
        <w:t>яются приоритетным по от</w:t>
      </w:r>
      <w:r w:rsidRPr="00671F72">
        <w:rPr>
          <w:rFonts w:ascii="Times New Roman" w:hAnsi="Times New Roman" w:cs="Times New Roman"/>
          <w:sz w:val="28"/>
          <w:szCs w:val="28"/>
        </w:rPr>
        <w:t>ношению</w:t>
      </w:r>
      <w:r w:rsidR="0044524D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к проведению контрольных (надзорных) мероприятий.</w:t>
      </w:r>
    </w:p>
    <w:p w:rsidR="000E14F1" w:rsidRPr="00671F72" w:rsidRDefault="004D079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.2. </w:t>
      </w:r>
      <w:r w:rsidR="005D0186" w:rsidRPr="00671F72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ежегодно утверждаемой в порядке, установленном постановлением Правительства Российской Федерации от 25.06.2021 </w:t>
      </w:r>
      <w:r w:rsidR="00914D76" w:rsidRPr="00671F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914D76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D0186" w:rsidRPr="00671F72">
        <w:rPr>
          <w:rFonts w:ascii="Times New Roman" w:hAnsi="Times New Roman" w:cs="Times New Roman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DE52A8" w:rsidRPr="00671F72">
        <w:rPr>
          <w:rFonts w:ascii="Times New Roman" w:hAnsi="Times New Roman" w:cs="Times New Roman"/>
          <w:sz w:val="28"/>
          <w:szCs w:val="28"/>
        </w:rPr>
        <w:t>) охраняемым законом ценностям», утверждаемой постановлением администрации Туруханского района.</w:t>
      </w:r>
    </w:p>
    <w:p w:rsidR="000E14F1" w:rsidRPr="00671F72" w:rsidRDefault="007218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0E14F1" w:rsidRPr="00671F72">
        <w:rPr>
          <w:rFonts w:ascii="Times New Roman" w:hAnsi="Times New Roman" w:cs="Times New Roman"/>
          <w:sz w:val="28"/>
          <w:szCs w:val="28"/>
        </w:rPr>
        <w:t>.3. Контрольный орган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248-ФЗ. Если иное не установлено Федеральным законом № 248-ФЗ профилактические мероприятия, в ходе которы</w:t>
      </w:r>
      <w:r w:rsidR="005A4780" w:rsidRPr="00671F72">
        <w:rPr>
          <w:rFonts w:ascii="Times New Roman" w:hAnsi="Times New Roman" w:cs="Times New Roman"/>
          <w:sz w:val="28"/>
          <w:szCs w:val="28"/>
        </w:rPr>
        <w:t>х осуществляется взаимодействие</w:t>
      </w:r>
      <w:r w:rsidR="00EB75E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с контролируемыми лицами, проводятся </w:t>
      </w:r>
      <w:r w:rsidRPr="00671F72">
        <w:rPr>
          <w:rFonts w:ascii="Times New Roman" w:hAnsi="Times New Roman" w:cs="Times New Roman"/>
          <w:sz w:val="28"/>
          <w:szCs w:val="28"/>
        </w:rPr>
        <w:t>только с согласия данных к</w:t>
      </w:r>
      <w:r w:rsidR="000E14F1" w:rsidRPr="00671F72">
        <w:rPr>
          <w:rFonts w:ascii="Times New Roman" w:hAnsi="Times New Roman" w:cs="Times New Roman"/>
          <w:sz w:val="28"/>
          <w:szCs w:val="28"/>
        </w:rPr>
        <w:t>онтролируемых лиц либо по</w:t>
      </w:r>
      <w:r w:rsidR="00197F3E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их инициативе, либо в случаях, предусмотренных Федеральным законом № 248-ФЗ, принимает меры, указанные в </w:t>
      </w:r>
      <w:r w:rsidR="005A4780" w:rsidRPr="00671F72">
        <w:rPr>
          <w:rFonts w:ascii="Times New Roman" w:hAnsi="Times New Roman" w:cs="Times New Roman"/>
          <w:sz w:val="28"/>
          <w:szCs w:val="28"/>
        </w:rPr>
        <w:t>статье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90</w:t>
      </w:r>
      <w:r w:rsidR="002F27A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Федерального закона № 248-ФЗ.</w:t>
      </w:r>
    </w:p>
    <w:p w:rsidR="00721879" w:rsidRPr="00671F72" w:rsidRDefault="007218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.4. </w:t>
      </w:r>
      <w:r w:rsidR="00DE52A8" w:rsidRPr="00671F72">
        <w:rPr>
          <w:rFonts w:ascii="Times New Roman" w:hAnsi="Times New Roman" w:cs="Times New Roman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671F72">
        <w:rPr>
          <w:rFonts w:ascii="Times New Roman" w:hAnsi="Times New Roman" w:cs="Times New Roman"/>
          <w:sz w:val="28"/>
          <w:szCs w:val="28"/>
        </w:rPr>
        <w:t>Инспектор</w:t>
      </w:r>
      <w:r w:rsidR="00DE52A8" w:rsidRPr="00671F72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информацию об этом </w:t>
      </w:r>
      <w:r w:rsidRPr="00671F72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DE52A8" w:rsidRPr="00671F72">
        <w:rPr>
          <w:rFonts w:ascii="Times New Roman" w:hAnsi="Times New Roman" w:cs="Times New Roman"/>
          <w:sz w:val="28"/>
          <w:szCs w:val="28"/>
        </w:rPr>
        <w:t xml:space="preserve"> Контрольного органа для принятия решения о проведении контрольных мероприятий, либо в случаях, предусмотренных Федеральным законом № 248-ФЗ, принимает меры, указанные в статье 90 Федерального закона № 248-ФЗ.</w:t>
      </w:r>
    </w:p>
    <w:p w:rsidR="005D0186" w:rsidRPr="00671F72" w:rsidRDefault="007218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5D0186" w:rsidRPr="00671F72">
        <w:rPr>
          <w:rFonts w:ascii="Times New Roman" w:hAnsi="Times New Roman" w:cs="Times New Roman"/>
          <w:sz w:val="28"/>
          <w:szCs w:val="28"/>
        </w:rPr>
        <w:t>.5. Контрольный орган может проводить профилактические мероприятия,</w:t>
      </w:r>
      <w:r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D0186" w:rsidRPr="00671F72">
        <w:rPr>
          <w:rFonts w:ascii="Times New Roman" w:hAnsi="Times New Roman" w:cs="Times New Roman"/>
          <w:sz w:val="28"/>
          <w:szCs w:val="28"/>
        </w:rPr>
        <w:t>не предусмотренные программой профилактики рисков причинения вреда.</w:t>
      </w:r>
    </w:p>
    <w:p w:rsidR="000E14F1" w:rsidRPr="00671F72" w:rsidRDefault="007218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5D0186" w:rsidRPr="00671F72">
        <w:rPr>
          <w:rFonts w:ascii="Times New Roman" w:hAnsi="Times New Roman" w:cs="Times New Roman"/>
          <w:sz w:val="28"/>
          <w:szCs w:val="28"/>
        </w:rPr>
        <w:t>.6</w:t>
      </w:r>
      <w:r w:rsidR="000E14F1" w:rsidRPr="00671F72">
        <w:rPr>
          <w:rFonts w:ascii="Times New Roman" w:hAnsi="Times New Roman" w:cs="Times New Roman"/>
          <w:sz w:val="28"/>
          <w:szCs w:val="28"/>
        </w:rPr>
        <w:t>. При осуществлении муниципального земельного контроля могут проводиться следующие  виды профилактических мероприятий: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0E14F1" w:rsidRPr="00671F72" w:rsidRDefault="007218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профилактический визит:</w:t>
      </w:r>
    </w:p>
    <w:p w:rsidR="00721879" w:rsidRPr="00671F72" w:rsidRDefault="007218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обязательный профилактический визит</w:t>
      </w:r>
      <w:r w:rsidR="00880B3D" w:rsidRPr="00671F72">
        <w:rPr>
          <w:rFonts w:ascii="Times New Roman" w:hAnsi="Times New Roman" w:cs="Times New Roman"/>
          <w:sz w:val="28"/>
          <w:szCs w:val="28"/>
        </w:rPr>
        <w:t>;</w:t>
      </w:r>
    </w:p>
    <w:p w:rsidR="00721879" w:rsidRPr="00671F72" w:rsidRDefault="007218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- профилактический визит по инициативе контролируемого лица.</w:t>
      </w:r>
    </w:p>
    <w:p w:rsidR="00877F03" w:rsidRPr="00671F72" w:rsidRDefault="00880B3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_Копия_1"/>
      <w:bookmarkEnd w:id="1"/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877F03" w:rsidRPr="00671F72">
        <w:rPr>
          <w:rFonts w:ascii="Times New Roman" w:hAnsi="Times New Roman" w:cs="Times New Roman"/>
          <w:sz w:val="28"/>
          <w:szCs w:val="28"/>
        </w:rPr>
        <w:t>.</w:t>
      </w:r>
      <w:r w:rsidRPr="00671F72">
        <w:rPr>
          <w:rFonts w:ascii="Times New Roman" w:hAnsi="Times New Roman" w:cs="Times New Roman"/>
          <w:sz w:val="28"/>
          <w:szCs w:val="28"/>
        </w:rPr>
        <w:t>6.</w:t>
      </w:r>
      <w:r w:rsidR="00877F03" w:rsidRPr="00671F72">
        <w:rPr>
          <w:rFonts w:ascii="Times New Roman" w:hAnsi="Times New Roman" w:cs="Times New Roman"/>
          <w:sz w:val="28"/>
          <w:szCs w:val="28"/>
        </w:rPr>
        <w:t>1. Информирование осуществляется посредством размещения соответствующих</w:t>
      </w:r>
      <w:r w:rsidR="00721879" w:rsidRPr="00671F72">
        <w:rPr>
          <w:rFonts w:ascii="Times New Roman" w:hAnsi="Times New Roman" w:cs="Times New Roman"/>
          <w:sz w:val="28"/>
          <w:szCs w:val="28"/>
        </w:rPr>
        <w:t xml:space="preserve"> сведений на официальном сайте К</w:t>
      </w:r>
      <w:r w:rsidR="00877F03" w:rsidRPr="00671F72">
        <w:rPr>
          <w:rFonts w:ascii="Times New Roman" w:hAnsi="Times New Roman" w:cs="Times New Roman"/>
          <w:sz w:val="28"/>
          <w:szCs w:val="28"/>
        </w:rPr>
        <w:t>онтрольн</w:t>
      </w:r>
      <w:r w:rsidR="00721879" w:rsidRPr="00671F72">
        <w:rPr>
          <w:rFonts w:ascii="Times New Roman" w:hAnsi="Times New Roman" w:cs="Times New Roman"/>
          <w:sz w:val="28"/>
          <w:szCs w:val="28"/>
        </w:rPr>
        <w:t>ого органа в сети «Интернет»</w:t>
      </w:r>
      <w:r w:rsidR="00877F03" w:rsidRPr="00671F72">
        <w:rPr>
          <w:rFonts w:ascii="Times New Roman" w:hAnsi="Times New Roman" w:cs="Times New Roman"/>
          <w:sz w:val="28"/>
          <w:szCs w:val="28"/>
        </w:rPr>
        <w:t>,</w:t>
      </w:r>
      <w:r w:rsidRPr="00671F72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877F03" w:rsidRPr="00671F72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через личные </w:t>
      </w:r>
      <w:r w:rsidR="00877F03" w:rsidRPr="00671F72">
        <w:rPr>
          <w:rFonts w:ascii="Times New Roman" w:hAnsi="Times New Roman" w:cs="Times New Roman"/>
          <w:sz w:val="28"/>
          <w:szCs w:val="28"/>
        </w:rPr>
        <w:lastRenderedPageBreak/>
        <w:t>кабинеты контролируемых лиц в государственных информационных системах (при их наличии) и в иных формах.</w:t>
      </w:r>
    </w:p>
    <w:p w:rsidR="00877F03" w:rsidRPr="00671F72" w:rsidRDefault="00880B3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4.6</w:t>
      </w:r>
      <w:r w:rsidR="00877F03" w:rsidRPr="00671F72">
        <w:rPr>
          <w:rFonts w:ascii="Times New Roman" w:hAnsi="Times New Roman" w:cs="Times New Roman"/>
          <w:sz w:val="28"/>
          <w:szCs w:val="28"/>
        </w:rPr>
        <w:t>.2. Контрольный орган обязан размещать и поддерживать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 </w:t>
      </w:r>
      <w:r w:rsidR="00721879" w:rsidRPr="00671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77F03" w:rsidRPr="00671F72">
        <w:rPr>
          <w:rFonts w:ascii="Times New Roman" w:hAnsi="Times New Roman" w:cs="Times New Roman"/>
          <w:sz w:val="28"/>
          <w:szCs w:val="28"/>
        </w:rPr>
        <w:t xml:space="preserve"> в актуальном состоянии на своем официальном сайте в сети</w:t>
      </w:r>
      <w:r w:rsidR="00721879" w:rsidRPr="00671F72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DB7D50" w:rsidRPr="00671F72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571C05" w:rsidRPr="00671F72">
        <w:rPr>
          <w:rFonts w:ascii="Times New Roman" w:hAnsi="Times New Roman" w:cs="Times New Roman"/>
          <w:sz w:val="28"/>
          <w:szCs w:val="28"/>
        </w:rPr>
        <w:t>,</w:t>
      </w:r>
      <w:r w:rsidR="00DB7D50" w:rsidRPr="00671F72">
        <w:rPr>
          <w:rFonts w:ascii="Times New Roman" w:hAnsi="Times New Roman" w:cs="Times New Roman"/>
          <w:sz w:val="28"/>
          <w:szCs w:val="28"/>
        </w:rPr>
        <w:t xml:space="preserve"> содержащиеся в статье 46 Ф</w:t>
      </w:r>
      <w:r w:rsidR="006A6A1C" w:rsidRPr="00671F72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DB7D50" w:rsidRPr="00671F72">
        <w:rPr>
          <w:rFonts w:ascii="Times New Roman" w:hAnsi="Times New Roman" w:cs="Times New Roman"/>
          <w:sz w:val="28"/>
          <w:szCs w:val="28"/>
        </w:rPr>
        <w:t xml:space="preserve"> № 248</w:t>
      </w:r>
      <w:r w:rsidR="00721879" w:rsidRPr="00671F72">
        <w:rPr>
          <w:rFonts w:ascii="Times New Roman" w:hAnsi="Times New Roman" w:cs="Times New Roman"/>
          <w:sz w:val="28"/>
          <w:szCs w:val="28"/>
        </w:rPr>
        <w:t>.</w:t>
      </w:r>
    </w:p>
    <w:p w:rsidR="000E14F1" w:rsidRPr="00671F72" w:rsidRDefault="00880B3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4.6</w:t>
      </w:r>
      <w:r w:rsidR="00491DCB" w:rsidRPr="00671F72">
        <w:rPr>
          <w:rFonts w:ascii="Times New Roman" w:hAnsi="Times New Roman" w:cs="Times New Roman"/>
          <w:sz w:val="28"/>
          <w:szCs w:val="28"/>
        </w:rPr>
        <w:t>.3</w:t>
      </w:r>
      <w:r w:rsidR="000568FD" w:rsidRPr="00671F72">
        <w:rPr>
          <w:rFonts w:ascii="Times New Roman" w:hAnsi="Times New Roman" w:cs="Times New Roman"/>
          <w:sz w:val="28"/>
          <w:szCs w:val="28"/>
        </w:rPr>
        <w:t>.</w:t>
      </w:r>
      <w:r w:rsidR="00721879" w:rsidRPr="00671F72">
        <w:rPr>
          <w:rFonts w:ascii="Times New Roman" w:hAnsi="Times New Roman" w:cs="Times New Roman"/>
          <w:sz w:val="28"/>
          <w:szCs w:val="28"/>
        </w:rPr>
        <w:t xml:space="preserve"> Консультирование к</w:t>
      </w:r>
      <w:r w:rsidR="000E14F1" w:rsidRPr="00671F72">
        <w:rPr>
          <w:rFonts w:ascii="Times New Roman" w:hAnsi="Times New Roman" w:cs="Times New Roman"/>
          <w:sz w:val="28"/>
          <w:szCs w:val="28"/>
        </w:rPr>
        <w:t>онтролируемых лиц и их представителе</w:t>
      </w:r>
      <w:r w:rsidR="00721879" w:rsidRPr="00671F72">
        <w:rPr>
          <w:rFonts w:ascii="Times New Roman" w:hAnsi="Times New Roman" w:cs="Times New Roman"/>
          <w:sz w:val="28"/>
          <w:szCs w:val="28"/>
        </w:rPr>
        <w:t>й осуществляется по обращениям к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онтролируемых лиц и их представителей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0E14F1" w:rsidRPr="00671F72">
        <w:rPr>
          <w:rFonts w:ascii="Times New Roman" w:hAnsi="Times New Roman" w:cs="Times New Roman"/>
          <w:sz w:val="28"/>
          <w:szCs w:val="28"/>
        </w:rPr>
        <w:t>по вопросам, связанным с организацией и осуществлением муниципального земельного контроля.</w:t>
      </w:r>
    </w:p>
    <w:p w:rsidR="000D299C" w:rsidRPr="00671F72" w:rsidRDefault="000D299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Должностное лиц</w:t>
      </w:r>
      <w:r w:rsidR="00721879" w:rsidRPr="00671F72">
        <w:rPr>
          <w:rFonts w:ascii="Times New Roman" w:hAnsi="Times New Roman" w:cs="Times New Roman"/>
          <w:sz w:val="28"/>
          <w:szCs w:val="28"/>
        </w:rPr>
        <w:t>о К</w:t>
      </w:r>
      <w:r w:rsidRPr="00671F72">
        <w:rPr>
          <w:rFonts w:ascii="Times New Roman" w:hAnsi="Times New Roman" w:cs="Times New Roman"/>
          <w:sz w:val="28"/>
          <w:szCs w:val="28"/>
        </w:rPr>
        <w:t>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0D299C" w:rsidRPr="00671F72" w:rsidRDefault="000D299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</w:t>
      </w:r>
      <w:r w:rsidR="00F60CEF" w:rsidRPr="00671F72">
        <w:rPr>
          <w:rFonts w:ascii="Times New Roman" w:hAnsi="Times New Roman" w:cs="Times New Roman"/>
          <w:sz w:val="28"/>
          <w:szCs w:val="28"/>
        </w:rPr>
        <w:t>должностным лицом К</w:t>
      </w:r>
      <w:r w:rsidR="00E031A7" w:rsidRPr="00671F72">
        <w:rPr>
          <w:rFonts w:ascii="Times New Roman" w:hAnsi="Times New Roman" w:cs="Times New Roman"/>
          <w:sz w:val="28"/>
          <w:szCs w:val="28"/>
        </w:rPr>
        <w:t xml:space="preserve">онтрольного </w:t>
      </w:r>
      <w:r w:rsidRPr="00671F72">
        <w:rPr>
          <w:rFonts w:ascii="Times New Roman" w:hAnsi="Times New Roman" w:cs="Times New Roman"/>
          <w:sz w:val="28"/>
          <w:szCs w:val="28"/>
        </w:rPr>
        <w:t xml:space="preserve">органа по телефону, посредством видео-конференц-связи, </w:t>
      </w:r>
      <w:r w:rsidR="00E031A7" w:rsidRPr="00671F7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71F72">
        <w:rPr>
          <w:rFonts w:ascii="Times New Roman" w:hAnsi="Times New Roman" w:cs="Times New Roman"/>
          <w:sz w:val="28"/>
          <w:szCs w:val="28"/>
        </w:rPr>
        <w:t>на личном приеме либо в ходе проведения профилактического мероприятия, контрольного (надзорного) мероприятия.</w:t>
      </w:r>
    </w:p>
    <w:p w:rsidR="000D299C" w:rsidRPr="00671F72" w:rsidRDefault="000D299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</w:t>
      </w:r>
      <w:r w:rsidR="00721879" w:rsidRPr="00671F72">
        <w:rPr>
          <w:rFonts w:ascii="Times New Roman" w:hAnsi="Times New Roman" w:cs="Times New Roman"/>
          <w:sz w:val="28"/>
          <w:szCs w:val="28"/>
        </w:rPr>
        <w:t>консультирование, определяются П</w:t>
      </w:r>
      <w:r w:rsidRPr="00671F72">
        <w:rPr>
          <w:rFonts w:ascii="Times New Roman" w:hAnsi="Times New Roman" w:cs="Times New Roman"/>
          <w:sz w:val="28"/>
          <w:szCs w:val="28"/>
        </w:rPr>
        <w:t>оложением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о виде контроля.</w:t>
      </w:r>
    </w:p>
    <w:p w:rsidR="000D299C" w:rsidRPr="00671F72" w:rsidRDefault="000D299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</w:t>
      </w:r>
      <w:r w:rsidR="00721879" w:rsidRPr="00671F72">
        <w:rPr>
          <w:rFonts w:ascii="Times New Roman" w:hAnsi="Times New Roman" w:cs="Times New Roman"/>
          <w:sz w:val="28"/>
          <w:szCs w:val="28"/>
        </w:rPr>
        <w:t xml:space="preserve">ные Федеральным законом от 02.05.2006 </w:t>
      </w:r>
      <w:r w:rsidR="001B6E79" w:rsidRPr="00671F72">
        <w:rPr>
          <w:rFonts w:ascii="Times New Roman" w:hAnsi="Times New Roman" w:cs="Times New Roman"/>
          <w:sz w:val="28"/>
          <w:szCs w:val="28"/>
        </w:rPr>
        <w:t xml:space="preserve">№ </w:t>
      </w:r>
      <w:r w:rsidR="00721879" w:rsidRPr="00671F72">
        <w:rPr>
          <w:rFonts w:ascii="Times New Roman" w:hAnsi="Times New Roman" w:cs="Times New Roman"/>
          <w:sz w:val="28"/>
          <w:szCs w:val="28"/>
        </w:rPr>
        <w:t>59-ФЗ «</w:t>
      </w:r>
      <w:r w:rsidRPr="00671F72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721879" w:rsidRPr="00671F72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671F72">
        <w:rPr>
          <w:rFonts w:ascii="Times New Roman" w:hAnsi="Times New Roman" w:cs="Times New Roman"/>
          <w:sz w:val="28"/>
          <w:szCs w:val="28"/>
        </w:rPr>
        <w:t>.</w:t>
      </w:r>
    </w:p>
    <w:p w:rsidR="00142A30" w:rsidRPr="00671F72" w:rsidRDefault="00142A30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Запись на консультирование и осуществление письменного консультирования может производиться с использованием портала </w:t>
      </w:r>
      <w:proofErr w:type="spellStart"/>
      <w:r w:rsidRPr="00671F7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21879" w:rsidRPr="00671F72">
        <w:rPr>
          <w:rFonts w:ascii="Times New Roman" w:hAnsi="Times New Roman" w:cs="Times New Roman"/>
          <w:sz w:val="28"/>
          <w:szCs w:val="28"/>
        </w:rPr>
        <w:t>, при наличии</w:t>
      </w:r>
      <w:r w:rsidR="007A5B38" w:rsidRPr="00671F72">
        <w:rPr>
          <w:rFonts w:ascii="Times New Roman" w:hAnsi="Times New Roman" w:cs="Times New Roman"/>
          <w:sz w:val="28"/>
          <w:szCs w:val="28"/>
        </w:rPr>
        <w:t xml:space="preserve"> технической</w:t>
      </w:r>
      <w:r w:rsidR="00E031A7" w:rsidRPr="00671F72">
        <w:rPr>
          <w:rFonts w:ascii="Times New Roman" w:hAnsi="Times New Roman" w:cs="Times New Roman"/>
          <w:sz w:val="28"/>
          <w:szCs w:val="28"/>
        </w:rPr>
        <w:t xml:space="preserve"> возможности.</w:t>
      </w:r>
    </w:p>
    <w:p w:rsidR="00734F80" w:rsidRPr="00671F72" w:rsidRDefault="00571C0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4.6.4</w:t>
      </w:r>
      <w:r w:rsidR="000E14F1" w:rsidRPr="00671F72">
        <w:rPr>
          <w:rFonts w:ascii="Times New Roman" w:hAnsi="Times New Roman" w:cs="Times New Roman"/>
          <w:sz w:val="28"/>
          <w:szCs w:val="28"/>
        </w:rPr>
        <w:t>. 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</w:t>
      </w:r>
      <w:r w:rsidR="00716E41" w:rsidRPr="00671F72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E14F1" w:rsidRPr="00671F72">
        <w:rPr>
          <w:rFonts w:ascii="Times New Roman" w:hAnsi="Times New Roman" w:cs="Times New Roman"/>
          <w:sz w:val="28"/>
          <w:szCs w:val="28"/>
        </w:rPr>
        <w:t>№ 248-ФЗ.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Возражение на предостережение подается </w:t>
      </w:r>
      <w:r w:rsidR="00E031A7" w:rsidRPr="00671F72">
        <w:rPr>
          <w:rFonts w:ascii="Times New Roman" w:hAnsi="Times New Roman" w:cs="Times New Roman"/>
          <w:sz w:val="28"/>
          <w:szCs w:val="28"/>
        </w:rPr>
        <w:t>в Контрольный орган</w:t>
      </w:r>
      <w:r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031A7" w:rsidRPr="00671F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и рассматривается </w:t>
      </w:r>
      <w:r w:rsidR="00E031A7" w:rsidRPr="00671F72">
        <w:rPr>
          <w:rFonts w:ascii="Times New Roman" w:hAnsi="Times New Roman" w:cs="Times New Roman"/>
          <w:sz w:val="28"/>
          <w:szCs w:val="28"/>
        </w:rPr>
        <w:t>должностным лицом Контрольного органа.</w:t>
      </w:r>
    </w:p>
    <w:p w:rsidR="001F52E2" w:rsidRPr="00671F72" w:rsidRDefault="001F52E2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4.</w:t>
      </w:r>
      <w:r w:rsidR="00571C05" w:rsidRPr="00671F72">
        <w:rPr>
          <w:rFonts w:ascii="Times New Roman" w:hAnsi="Times New Roman" w:cs="Times New Roman"/>
          <w:sz w:val="28"/>
          <w:szCs w:val="28"/>
        </w:rPr>
        <w:t>6.5</w:t>
      </w:r>
      <w:r w:rsidR="000568FD" w:rsidRPr="00671F72">
        <w:rPr>
          <w:rFonts w:ascii="Times New Roman" w:hAnsi="Times New Roman" w:cs="Times New Roman"/>
          <w:sz w:val="28"/>
          <w:szCs w:val="28"/>
        </w:rPr>
        <w:t>.</w:t>
      </w:r>
      <w:r w:rsidRPr="00671F72">
        <w:rPr>
          <w:rFonts w:ascii="Times New Roman" w:hAnsi="Times New Roman" w:cs="Times New Roman"/>
          <w:sz w:val="28"/>
          <w:szCs w:val="28"/>
        </w:rPr>
        <w:t xml:space="preserve"> Профилактический визит проводится </w:t>
      </w:r>
      <w:r w:rsidR="00E031A7" w:rsidRPr="00671F72">
        <w:rPr>
          <w:rFonts w:ascii="Times New Roman" w:hAnsi="Times New Roman" w:cs="Times New Roman"/>
          <w:sz w:val="28"/>
          <w:szCs w:val="28"/>
        </w:rPr>
        <w:t xml:space="preserve">Инспектором </w:t>
      </w:r>
      <w:r w:rsidRPr="00671F72">
        <w:rPr>
          <w:rFonts w:ascii="Times New Roman" w:hAnsi="Times New Roman" w:cs="Times New Roman"/>
          <w:sz w:val="28"/>
          <w:szCs w:val="28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1F52E2" w:rsidRPr="00671F72" w:rsidRDefault="001B6E7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4.6</w:t>
      </w:r>
      <w:r w:rsidR="004B44C5" w:rsidRPr="00671F72">
        <w:rPr>
          <w:rFonts w:ascii="Times New Roman" w:hAnsi="Times New Roman" w:cs="Times New Roman"/>
          <w:sz w:val="28"/>
          <w:szCs w:val="28"/>
        </w:rPr>
        <w:t>.</w:t>
      </w:r>
      <w:r w:rsidR="00B60062" w:rsidRPr="00671F72">
        <w:rPr>
          <w:rFonts w:ascii="Times New Roman" w:hAnsi="Times New Roman" w:cs="Times New Roman"/>
          <w:sz w:val="28"/>
          <w:szCs w:val="28"/>
        </w:rPr>
        <w:t>5</w:t>
      </w:r>
      <w:r w:rsidR="000568FD" w:rsidRPr="00671F72">
        <w:rPr>
          <w:rFonts w:ascii="Times New Roman" w:hAnsi="Times New Roman" w:cs="Times New Roman"/>
          <w:sz w:val="28"/>
          <w:szCs w:val="28"/>
        </w:rPr>
        <w:t>.1.</w:t>
      </w:r>
      <w:r w:rsidR="004B44C5" w:rsidRPr="00671F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52E2" w:rsidRPr="00671F72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</w:t>
      </w:r>
      <w:r w:rsidR="004B44C5" w:rsidRPr="00671F72">
        <w:rPr>
          <w:rFonts w:ascii="Times New Roman" w:hAnsi="Times New Roman" w:cs="Times New Roman"/>
          <w:sz w:val="28"/>
          <w:szCs w:val="28"/>
        </w:rPr>
        <w:t>х соответствии критериям риска,</w:t>
      </w:r>
      <w:r w:rsidR="001F52E2" w:rsidRPr="00671F72">
        <w:rPr>
          <w:rFonts w:ascii="Times New Roman" w:hAnsi="Times New Roman" w:cs="Times New Roman"/>
          <w:sz w:val="28"/>
          <w:szCs w:val="28"/>
        </w:rPr>
        <w:t xml:space="preserve"> о рекомендуемых способах снижения </w:t>
      </w:r>
      <w:r w:rsidR="001F52E2" w:rsidRPr="00671F72">
        <w:rPr>
          <w:rFonts w:ascii="Times New Roman" w:hAnsi="Times New Roman" w:cs="Times New Roman"/>
          <w:sz w:val="28"/>
          <w:szCs w:val="28"/>
        </w:rPr>
        <w:lastRenderedPageBreak/>
        <w:t>категории риска, а также о видах, содержании и об интенсивности мероприятий, проводимых</w:t>
      </w:r>
      <w:r w:rsidR="004B44C5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1F52E2" w:rsidRPr="00671F72">
        <w:rPr>
          <w:rFonts w:ascii="Times New Roman" w:hAnsi="Times New Roman" w:cs="Times New Roman"/>
          <w:sz w:val="28"/>
          <w:szCs w:val="28"/>
        </w:rPr>
        <w:t>в отношении объекта контроля исходя из его отнесения к со</w:t>
      </w:r>
      <w:r w:rsidR="00A90648" w:rsidRPr="00671F72">
        <w:rPr>
          <w:rFonts w:ascii="Times New Roman" w:hAnsi="Times New Roman" w:cs="Times New Roman"/>
          <w:sz w:val="28"/>
          <w:szCs w:val="28"/>
        </w:rPr>
        <w:t>ответствующей категории риска,</w:t>
      </w:r>
      <w:r w:rsidR="001F52E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83F" w:rsidRPr="00671F72">
        <w:rPr>
          <w:rFonts w:ascii="Times New Roman" w:hAnsi="Times New Roman" w:cs="Times New Roman"/>
          <w:sz w:val="28"/>
          <w:szCs w:val="28"/>
        </w:rPr>
        <w:t>Инспектор осуществляет ознакомление</w:t>
      </w:r>
      <w:r w:rsidR="00186826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1F52E2" w:rsidRPr="00671F72">
        <w:rPr>
          <w:rFonts w:ascii="Times New Roman" w:hAnsi="Times New Roman" w:cs="Times New Roman"/>
          <w:sz w:val="28"/>
          <w:szCs w:val="28"/>
        </w:rPr>
        <w:t>с объектом контроля, сбор сведений</w:t>
      </w:r>
      <w:proofErr w:type="gramEnd"/>
      <w:r w:rsidR="001F52E2" w:rsidRPr="00671F72">
        <w:rPr>
          <w:rFonts w:ascii="Times New Roman" w:hAnsi="Times New Roman" w:cs="Times New Roman"/>
          <w:sz w:val="28"/>
          <w:szCs w:val="28"/>
        </w:rPr>
        <w:t>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149F2" w:rsidRPr="00671F72" w:rsidRDefault="004B44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4.</w:t>
      </w:r>
      <w:r w:rsidR="00B60062" w:rsidRPr="00671F72">
        <w:rPr>
          <w:rFonts w:ascii="Times New Roman" w:hAnsi="Times New Roman" w:cs="Times New Roman"/>
          <w:sz w:val="28"/>
          <w:szCs w:val="28"/>
        </w:rPr>
        <w:t>6.5</w:t>
      </w:r>
      <w:r w:rsidR="001B6E79" w:rsidRPr="00671F72">
        <w:rPr>
          <w:rFonts w:ascii="Times New Roman" w:hAnsi="Times New Roman" w:cs="Times New Roman"/>
          <w:sz w:val="28"/>
          <w:szCs w:val="28"/>
        </w:rPr>
        <w:t>.</w:t>
      </w:r>
      <w:r w:rsidRPr="00671F72">
        <w:rPr>
          <w:rFonts w:ascii="Times New Roman" w:hAnsi="Times New Roman" w:cs="Times New Roman"/>
          <w:sz w:val="28"/>
          <w:szCs w:val="28"/>
        </w:rPr>
        <w:t>2</w:t>
      </w:r>
      <w:r w:rsidR="001F52E2" w:rsidRPr="00671F72">
        <w:rPr>
          <w:rFonts w:ascii="Times New Roman" w:hAnsi="Times New Roman" w:cs="Times New Roman"/>
          <w:sz w:val="28"/>
          <w:szCs w:val="28"/>
        </w:rPr>
        <w:t>.</w:t>
      </w:r>
      <w:r w:rsidR="003149F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Для объектов к</w:t>
      </w:r>
      <w:r w:rsidR="00476F8D" w:rsidRPr="00671F72">
        <w:rPr>
          <w:rFonts w:ascii="Times New Roman" w:hAnsi="Times New Roman" w:cs="Times New Roman"/>
          <w:sz w:val="28"/>
          <w:szCs w:val="28"/>
        </w:rPr>
        <w:t>онтроля, отнесенных к категориям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риска проводится обяза</w:t>
      </w:r>
      <w:r w:rsidR="00716E41" w:rsidRPr="00671F72">
        <w:rPr>
          <w:rFonts w:ascii="Times New Roman" w:hAnsi="Times New Roman" w:cs="Times New Roman"/>
          <w:sz w:val="28"/>
          <w:szCs w:val="28"/>
        </w:rPr>
        <w:t xml:space="preserve">тельный профилактический визит </w:t>
      </w:r>
      <w:r w:rsidR="000E14F1" w:rsidRPr="00671F72">
        <w:rPr>
          <w:rFonts w:ascii="Times New Roman" w:hAnsi="Times New Roman" w:cs="Times New Roman"/>
          <w:sz w:val="28"/>
          <w:szCs w:val="28"/>
        </w:rPr>
        <w:t>в порядке, определ</w:t>
      </w:r>
      <w:r w:rsidR="003149F2" w:rsidRPr="00671F72">
        <w:rPr>
          <w:rFonts w:ascii="Times New Roman" w:hAnsi="Times New Roman" w:cs="Times New Roman"/>
          <w:sz w:val="28"/>
          <w:szCs w:val="28"/>
        </w:rPr>
        <w:t>енном статьей</w:t>
      </w:r>
      <w:r w:rsidR="00D4348C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716E41" w:rsidRPr="00671F72">
        <w:rPr>
          <w:rFonts w:ascii="Times New Roman" w:hAnsi="Times New Roman" w:cs="Times New Roman"/>
          <w:sz w:val="28"/>
          <w:szCs w:val="28"/>
        </w:rPr>
        <w:t>52.1 Федерального</w:t>
      </w:r>
      <w:r w:rsidR="00D4348C" w:rsidRPr="00671F72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716E41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№ </w:t>
      </w:r>
      <w:r w:rsidRPr="00671F72">
        <w:rPr>
          <w:rFonts w:ascii="Times New Roman" w:hAnsi="Times New Roman" w:cs="Times New Roman"/>
          <w:sz w:val="28"/>
          <w:szCs w:val="28"/>
        </w:rPr>
        <w:t>248-ФЗ и с периодичностью</w:t>
      </w:r>
      <w:r w:rsidR="003149F2" w:rsidRPr="00671F72">
        <w:rPr>
          <w:rFonts w:ascii="Times New Roman" w:hAnsi="Times New Roman" w:cs="Times New Roman"/>
          <w:sz w:val="28"/>
          <w:szCs w:val="28"/>
        </w:rPr>
        <w:t>, определенной Правительством Российской Федерации в соответствии</w:t>
      </w:r>
      <w:r w:rsidR="000568FD" w:rsidRPr="00671F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149F2" w:rsidRPr="00671F72">
        <w:rPr>
          <w:rFonts w:ascii="Times New Roman" w:hAnsi="Times New Roman" w:cs="Times New Roman"/>
          <w:sz w:val="28"/>
          <w:szCs w:val="28"/>
        </w:rPr>
        <w:t xml:space="preserve"> с пунктом 3 части 2 статьи 2</w:t>
      </w:r>
      <w:r w:rsidRPr="00671F72">
        <w:rPr>
          <w:rFonts w:ascii="Times New Roman" w:hAnsi="Times New Roman" w:cs="Times New Roman"/>
          <w:sz w:val="28"/>
          <w:szCs w:val="28"/>
        </w:rPr>
        <w:t>5 Федерального закона № 248-ФЗ, и п. 2.9 настоящего Положения.</w:t>
      </w:r>
    </w:p>
    <w:p w:rsidR="004B44C5" w:rsidRPr="00671F72" w:rsidRDefault="004B44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4.</w:t>
      </w:r>
      <w:r w:rsidR="00B60062" w:rsidRPr="00671F72">
        <w:rPr>
          <w:rFonts w:ascii="Times New Roman" w:hAnsi="Times New Roman" w:cs="Times New Roman"/>
          <w:sz w:val="28"/>
          <w:szCs w:val="28"/>
        </w:rPr>
        <w:t>6.6.</w:t>
      </w:r>
      <w:r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568FD" w:rsidRPr="00671F72">
        <w:rPr>
          <w:rFonts w:ascii="Times New Roman" w:hAnsi="Times New Roman" w:cs="Times New Roman"/>
          <w:sz w:val="28"/>
          <w:szCs w:val="28"/>
        </w:rPr>
        <w:t>В случае заключения договора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</w:t>
      </w:r>
      <w:r w:rsidR="00C07E63" w:rsidRPr="00671F72">
        <w:rPr>
          <w:rFonts w:ascii="Times New Roman" w:hAnsi="Times New Roman" w:cs="Times New Roman"/>
          <w:sz w:val="28"/>
          <w:szCs w:val="28"/>
        </w:rPr>
        <w:t xml:space="preserve">, контролируемое лицо может быть освобождено </w:t>
      </w:r>
      <w:r w:rsidRPr="00671F72">
        <w:rPr>
          <w:rFonts w:ascii="Times New Roman" w:hAnsi="Times New Roman" w:cs="Times New Roman"/>
          <w:sz w:val="28"/>
          <w:szCs w:val="28"/>
        </w:rPr>
        <w:t>от проведения плановых контрольных (надзорных) мероприятий, обязате</w:t>
      </w:r>
      <w:r w:rsidR="000568FD" w:rsidRPr="00671F72">
        <w:rPr>
          <w:rFonts w:ascii="Times New Roman" w:hAnsi="Times New Roman" w:cs="Times New Roman"/>
          <w:sz w:val="28"/>
          <w:szCs w:val="28"/>
        </w:rPr>
        <w:t>льных профилактических визитов.</w:t>
      </w:r>
    </w:p>
    <w:p w:rsidR="000E14F1" w:rsidRPr="00671F72" w:rsidRDefault="00734F80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B60062" w:rsidRPr="00671F72">
        <w:rPr>
          <w:rFonts w:ascii="Times New Roman" w:hAnsi="Times New Roman" w:cs="Times New Roman"/>
          <w:sz w:val="28"/>
          <w:szCs w:val="28"/>
        </w:rPr>
        <w:t>.7.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Контролируемое лицо, предусмотренное частью 1 статьи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52.</w:t>
      </w:r>
      <w:r w:rsidR="00716E41" w:rsidRPr="00671F72">
        <w:rPr>
          <w:rFonts w:ascii="Times New Roman" w:hAnsi="Times New Roman" w:cs="Times New Roman"/>
          <w:sz w:val="28"/>
          <w:szCs w:val="28"/>
        </w:rPr>
        <w:t>2 Федерального закона № 248-ФЗ,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вправе обратиться в Контрольный орган с заявлением о проведении в отношении него профилактического визита</w:t>
      </w:r>
      <w:r w:rsidR="00CA32F8" w:rsidRPr="00671F72">
        <w:rPr>
          <w:rFonts w:ascii="Times New Roman" w:hAnsi="Times New Roman" w:cs="Times New Roman"/>
          <w:sz w:val="28"/>
          <w:szCs w:val="28"/>
        </w:rPr>
        <w:t xml:space="preserve"> по инициативе контролируемого лица</w:t>
      </w:r>
      <w:r w:rsidR="00B60062" w:rsidRPr="00671F7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A32F8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- заявление).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Заявление подается посредством Единого портала государственных </w:t>
      </w:r>
      <w:r w:rsidR="00716E41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716E41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716E41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Pr="00671F72">
        <w:rPr>
          <w:rFonts w:ascii="Times New Roman" w:hAnsi="Times New Roman" w:cs="Times New Roman"/>
          <w:sz w:val="28"/>
          <w:szCs w:val="28"/>
        </w:rPr>
        <w:t xml:space="preserve">и </w:t>
      </w:r>
      <w:r w:rsidR="00FA367F" w:rsidRPr="00671F72">
        <w:rPr>
          <w:rFonts w:ascii="Times New Roman" w:hAnsi="Times New Roman" w:cs="Times New Roman"/>
          <w:sz w:val="28"/>
          <w:szCs w:val="28"/>
        </w:rPr>
        <w:t>муниципальных услуг (функций), при наличии технической возможности либо лично.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Контрольный орган рас</w:t>
      </w:r>
      <w:r w:rsidR="00716E41" w:rsidRPr="00671F72">
        <w:rPr>
          <w:rFonts w:ascii="Times New Roman" w:hAnsi="Times New Roman" w:cs="Times New Roman"/>
          <w:sz w:val="28"/>
          <w:szCs w:val="28"/>
        </w:rPr>
        <w:t>сматривает заявление в течение десяти рабочих дней</w:t>
      </w:r>
      <w:r w:rsidRPr="00671F72">
        <w:rPr>
          <w:rFonts w:ascii="Times New Roman" w:hAnsi="Times New Roman" w:cs="Times New Roman"/>
          <w:sz w:val="28"/>
          <w:szCs w:val="28"/>
        </w:rPr>
        <w:t xml:space="preserve"> и принимает решение о проведении профилактического визита</w:t>
      </w:r>
      <w:r w:rsidR="00FA367F" w:rsidRPr="00671F72">
        <w:rPr>
          <w:rFonts w:ascii="Times New Roman" w:hAnsi="Times New Roman" w:cs="Times New Roman"/>
          <w:sz w:val="28"/>
          <w:szCs w:val="28"/>
        </w:rPr>
        <w:t xml:space="preserve">                      по инициативе контролируемого лица,</w:t>
      </w:r>
      <w:r w:rsidRPr="00671F72">
        <w:rPr>
          <w:rFonts w:ascii="Times New Roman" w:hAnsi="Times New Roman" w:cs="Times New Roman"/>
          <w:sz w:val="28"/>
          <w:szCs w:val="28"/>
        </w:rPr>
        <w:t xml:space="preserve"> либо об отказе в его проведении </w:t>
      </w:r>
      <w:r w:rsidR="00FA367F" w:rsidRPr="00671F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71F72">
        <w:rPr>
          <w:rFonts w:ascii="Times New Roman" w:hAnsi="Times New Roman" w:cs="Times New Roman"/>
          <w:sz w:val="28"/>
          <w:szCs w:val="28"/>
        </w:rPr>
        <w:t>по основаниям, предусмотренным частью 4 статьи 52.2. Федерального закона № 248-ФЗ, о чем уведомляет Контролируемое лицо.</w:t>
      </w:r>
    </w:p>
    <w:p w:rsidR="000E14F1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</w:t>
      </w:r>
      <w:r w:rsidR="00716E41" w:rsidRPr="00671F72">
        <w:rPr>
          <w:rFonts w:ascii="Times New Roman" w:hAnsi="Times New Roman" w:cs="Times New Roman"/>
          <w:sz w:val="28"/>
          <w:szCs w:val="28"/>
        </w:rPr>
        <w:t>ядке, установленном Федеральным</w:t>
      </w:r>
      <w:r w:rsidRPr="00671F72">
        <w:rPr>
          <w:rFonts w:ascii="Times New Roman" w:hAnsi="Times New Roman" w:cs="Times New Roman"/>
          <w:sz w:val="28"/>
          <w:szCs w:val="28"/>
        </w:rPr>
        <w:t xml:space="preserve"> законом № 248-ФЗ.</w:t>
      </w:r>
    </w:p>
    <w:p w:rsidR="00D76833" w:rsidRPr="00671F72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проведении профилактического визита </w:t>
      </w:r>
      <w:r w:rsidR="005E64E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E64E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по заявлению Контролируемого лица Контрольный орган в течение двадцати рабочих дней согласовывает дату проведения профилактического визита </w:t>
      </w:r>
      <w:r w:rsidR="00FD204A" w:rsidRPr="00671F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1F72">
        <w:rPr>
          <w:rFonts w:ascii="Times New Roman" w:hAnsi="Times New Roman" w:cs="Times New Roman"/>
          <w:sz w:val="28"/>
          <w:szCs w:val="28"/>
        </w:rPr>
        <w:t>с Контролируемым лицом любым способом, обеспечивающим фиксирование такого согласования.</w:t>
      </w:r>
    </w:p>
    <w:p w:rsidR="003149F2" w:rsidRPr="00671F72" w:rsidRDefault="000A786A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</w:t>
      </w:r>
      <w:r w:rsidR="003149F2" w:rsidRPr="00671F72">
        <w:rPr>
          <w:rFonts w:ascii="Times New Roman" w:hAnsi="Times New Roman" w:cs="Times New Roman"/>
          <w:sz w:val="28"/>
          <w:szCs w:val="28"/>
        </w:rPr>
        <w:t>.</w:t>
      </w:r>
      <w:r w:rsidR="00B60062" w:rsidRPr="00671F72">
        <w:rPr>
          <w:rFonts w:ascii="Times New Roman" w:hAnsi="Times New Roman" w:cs="Times New Roman"/>
          <w:sz w:val="28"/>
          <w:szCs w:val="28"/>
        </w:rPr>
        <w:t>8</w:t>
      </w:r>
      <w:r w:rsidR="003149F2" w:rsidRPr="00671F72">
        <w:rPr>
          <w:rFonts w:ascii="Times New Roman" w:hAnsi="Times New Roman" w:cs="Times New Roman"/>
          <w:sz w:val="28"/>
          <w:szCs w:val="28"/>
        </w:rPr>
        <w:t xml:space="preserve">. </w:t>
      </w:r>
      <w:r w:rsidR="00D76833" w:rsidRPr="00671F72">
        <w:rPr>
          <w:rFonts w:ascii="Times New Roman" w:hAnsi="Times New Roman" w:cs="Times New Roman"/>
          <w:sz w:val="28"/>
          <w:szCs w:val="28"/>
        </w:rPr>
        <w:t xml:space="preserve">Информация о профилактических мероприятиях вносится в единый реестр контрольных (надзорных) мероприятий с учетом требований, установленных Постановлением Правительства Российской Федерации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D76833" w:rsidRPr="00671F72">
        <w:rPr>
          <w:rFonts w:ascii="Times New Roman" w:hAnsi="Times New Roman" w:cs="Times New Roman"/>
          <w:sz w:val="28"/>
          <w:szCs w:val="28"/>
        </w:rPr>
        <w:t xml:space="preserve">от 16.04.2021 № 604 «Об утверждении Правил формирования и ведения единого реестра контрольных (надзорных) мероприятий и о внесении </w:t>
      </w:r>
      <w:r w:rsidR="00D76833" w:rsidRPr="00671F72">
        <w:rPr>
          <w:rFonts w:ascii="Times New Roman" w:hAnsi="Times New Roman" w:cs="Times New Roman"/>
          <w:sz w:val="28"/>
          <w:szCs w:val="28"/>
        </w:rPr>
        <w:lastRenderedPageBreak/>
        <w:t>изменения в постановление Правительства Российск</w:t>
      </w:r>
      <w:r w:rsidR="00523809" w:rsidRPr="00671F72">
        <w:rPr>
          <w:rFonts w:ascii="Times New Roman" w:hAnsi="Times New Roman" w:cs="Times New Roman"/>
          <w:sz w:val="28"/>
          <w:szCs w:val="28"/>
        </w:rPr>
        <w:t>ой Федерации от 28.04.</w:t>
      </w:r>
      <w:r w:rsidR="00BA2368" w:rsidRPr="00671F72">
        <w:rPr>
          <w:rFonts w:ascii="Times New Roman" w:hAnsi="Times New Roman" w:cs="Times New Roman"/>
          <w:sz w:val="28"/>
          <w:szCs w:val="28"/>
        </w:rPr>
        <w:t>2015</w:t>
      </w:r>
      <w:r w:rsidR="00523809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D76833" w:rsidRPr="00671F72">
        <w:rPr>
          <w:rFonts w:ascii="Times New Roman" w:hAnsi="Times New Roman" w:cs="Times New Roman"/>
          <w:sz w:val="28"/>
          <w:szCs w:val="28"/>
        </w:rPr>
        <w:t>№ 415» (далее - Постановление № 604).</w:t>
      </w:r>
    </w:p>
    <w:p w:rsidR="00E5233F" w:rsidRPr="00671F72" w:rsidRDefault="00E5233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33F" w:rsidRPr="00671F72" w:rsidRDefault="00FB1898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5233F" w:rsidRPr="00671F72">
        <w:rPr>
          <w:rFonts w:ascii="Times New Roman" w:hAnsi="Times New Roman" w:cs="Times New Roman"/>
          <w:sz w:val="28"/>
          <w:szCs w:val="28"/>
        </w:rPr>
        <w:t>. Контрольные</w:t>
      </w:r>
      <w:r w:rsidR="00C56EB7" w:rsidRPr="00671F72">
        <w:rPr>
          <w:rFonts w:ascii="Times New Roman" w:hAnsi="Times New Roman" w:cs="Times New Roman"/>
          <w:sz w:val="28"/>
          <w:szCs w:val="28"/>
        </w:rPr>
        <w:t xml:space="preserve"> (надзорные)</w:t>
      </w:r>
      <w:r w:rsidR="00E5233F" w:rsidRPr="00671F72">
        <w:rPr>
          <w:rFonts w:ascii="Times New Roman" w:hAnsi="Times New Roman" w:cs="Times New Roman"/>
          <w:sz w:val="28"/>
          <w:szCs w:val="28"/>
        </w:rPr>
        <w:t xml:space="preserve"> мероприятия, проводимые в рамках</w:t>
      </w:r>
    </w:p>
    <w:p w:rsidR="00E5233F" w:rsidRPr="00671F72" w:rsidRDefault="00E5233F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0E14F1" w:rsidRPr="00C207D4" w:rsidRDefault="000E14F1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8C5" w:rsidRPr="00671F72" w:rsidRDefault="00FB1898" w:rsidP="00671F72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.1. При осуществлении муниципального</w:t>
      </w:r>
      <w:r w:rsidR="00040B40" w:rsidRPr="00671F7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контроля плановые контрольные мероприятия не проводятся</w:t>
      </w:r>
      <w:r w:rsidR="002D1610" w:rsidRPr="00671F7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2D1610" w:rsidRPr="00671F72">
        <w:rPr>
          <w:rFonts w:ascii="Times New Roman" w:hAnsi="Times New Roman" w:cs="Times New Roman"/>
          <w:bCs/>
          <w:sz w:val="28"/>
          <w:szCs w:val="28"/>
        </w:rPr>
        <w:t>мораторием на проведение контрольных (надзорных) мероприятий.</w:t>
      </w:r>
    </w:p>
    <w:p w:rsidR="00AD53AD" w:rsidRPr="00671F72" w:rsidRDefault="00FB1898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0A786A" w:rsidRPr="00671F72">
        <w:rPr>
          <w:rFonts w:ascii="Times New Roman" w:hAnsi="Times New Roman" w:cs="Times New Roman"/>
          <w:sz w:val="28"/>
          <w:szCs w:val="28"/>
        </w:rPr>
        <w:t>.2</w:t>
      </w:r>
      <w:r w:rsidR="00AD53AD" w:rsidRPr="00671F72">
        <w:rPr>
          <w:rFonts w:ascii="Times New Roman" w:hAnsi="Times New Roman" w:cs="Times New Roman"/>
          <w:sz w:val="28"/>
          <w:szCs w:val="28"/>
        </w:rPr>
        <w:t>. Основанием для проведения Контрольным органом контрольных</w:t>
      </w:r>
      <w:r w:rsidR="00735026" w:rsidRPr="00671F72">
        <w:rPr>
          <w:rFonts w:ascii="Times New Roman" w:hAnsi="Times New Roman" w:cs="Times New Roman"/>
          <w:sz w:val="28"/>
          <w:szCs w:val="28"/>
        </w:rPr>
        <w:t xml:space="preserve"> (надзорных)</w:t>
      </w:r>
      <w:r w:rsidR="00AD53AD" w:rsidRPr="00671F72">
        <w:rPr>
          <w:rFonts w:ascii="Times New Roman" w:hAnsi="Times New Roman" w:cs="Times New Roman"/>
          <w:sz w:val="28"/>
          <w:szCs w:val="28"/>
        </w:rPr>
        <w:t xml:space="preserve"> мероприятий может быть: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</w:t>
      </w:r>
      <w:r w:rsidR="000A786A" w:rsidRPr="00671F72">
        <w:rPr>
          <w:rFonts w:ascii="Times New Roman" w:hAnsi="Times New Roman" w:cs="Times New Roman"/>
          <w:sz w:val="28"/>
          <w:szCs w:val="28"/>
        </w:rPr>
        <w:t>;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                           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требование прокурора о проведении контрольного мероприятия               в рамках надзора за исполнением законов, соблюдением прав и свобод человека и гражданина по поступившим в органы прокуратуры материалам                             и обращениям;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5) истечение срока исполнения решения Контрольного органа                       об устранении выявленного нарушения обязательных требований - в случаях, установленных частью 1 статьи 95 Федерального закона № 248-ФЗ;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6) наступление события, указанного в программе проверок, если федеральным законом о виде контроля установлено, что контрольные мероприятия проводятся </w:t>
      </w:r>
      <w:r w:rsidR="000A786A" w:rsidRPr="00671F72">
        <w:rPr>
          <w:rFonts w:ascii="Times New Roman" w:hAnsi="Times New Roman" w:cs="Times New Roman"/>
          <w:sz w:val="28"/>
          <w:szCs w:val="28"/>
        </w:rPr>
        <w:t>на основании программы проверок;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D53AD" w:rsidRPr="00671F72" w:rsidRDefault="00AD53A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8) уклонение контролируемого лица от проведения обязательного профилактического визита</w:t>
      </w:r>
      <w:r w:rsidR="00E318C5" w:rsidRPr="00671F72">
        <w:rPr>
          <w:rFonts w:ascii="Times New Roman" w:hAnsi="Times New Roman" w:cs="Times New Roman"/>
          <w:sz w:val="28"/>
          <w:szCs w:val="28"/>
        </w:rPr>
        <w:t>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При осуществлении муниципального</w:t>
      </w:r>
      <w:r w:rsidR="00685585" w:rsidRPr="00671F7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671F72">
        <w:rPr>
          <w:rFonts w:ascii="Times New Roman" w:hAnsi="Times New Roman" w:cs="Times New Roman"/>
          <w:sz w:val="28"/>
          <w:szCs w:val="28"/>
        </w:rPr>
        <w:t xml:space="preserve"> контроля проводятся следующие контрольные мероприятия с взаимодействием с контролируемым лицом: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инспекционный визит;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рейдовый осмотр;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документарная проверка;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выездная проверка.</w:t>
      </w:r>
    </w:p>
    <w:p w:rsidR="00E318C5" w:rsidRPr="00671F72" w:rsidRDefault="00FB1898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.3. Без взаимодействия с контролируемым лицом проводятся следующие контрольные мероприятия: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(мониторинг безопасности);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:rsidR="00E318C5" w:rsidRPr="00671F72" w:rsidRDefault="00FB1898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.4.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осмотр;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опрос;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получение письменных объяснений;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5) инструментальное обследование.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Срок проведения инспекционного визита в одном месте осуществления деятельности либо на одном производственном объекте не может превышать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>1 рабочего дня.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Внеплановый инспек</w:t>
      </w:r>
      <w:r w:rsidR="005A4780" w:rsidRPr="00671F72">
        <w:rPr>
          <w:rFonts w:ascii="Times New Roman" w:hAnsi="Times New Roman" w:cs="Times New Roman"/>
          <w:sz w:val="28"/>
          <w:szCs w:val="28"/>
        </w:rPr>
        <w:t>ционный визит проводится только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по согласованию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с органами прокуратуры, за исключением случаев его проведения в соответствии с пунктами 3, 4, 6, 8 части 1, частью 3 с</w:t>
      </w:r>
      <w:r w:rsidR="005A4780" w:rsidRPr="00671F72">
        <w:rPr>
          <w:rFonts w:ascii="Times New Roman" w:hAnsi="Times New Roman" w:cs="Times New Roman"/>
          <w:sz w:val="28"/>
          <w:szCs w:val="28"/>
        </w:rPr>
        <w:t>татьи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57 и частью 12 статьи 66 Федерального закона № 248-ФЗ.</w:t>
      </w:r>
    </w:p>
    <w:p w:rsidR="00E318C5" w:rsidRPr="00671F72" w:rsidRDefault="00FB1898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.5. Рейдовый осмотр проводится в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порядке, установленном статьей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71 Федерального закона № 248-ФЗ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   </w:t>
      </w:r>
      <w:r w:rsidR="00E318C5" w:rsidRPr="00671F72">
        <w:rPr>
          <w:rFonts w:ascii="Times New Roman" w:hAnsi="Times New Roman" w:cs="Times New Roman"/>
          <w:sz w:val="28"/>
          <w:szCs w:val="28"/>
        </w:rPr>
        <w:t>на территории, на которой расположено несколько контролируемых лиц.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осмотр;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опрос;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истребование документов;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получение письменных объяснений;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5) инструментальное обследование.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lastRenderedPageBreak/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Рейдовый осмотр проводится только по согласованию с органами прокуратуры, за исключением случае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в его проведения в соответствии                    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с пунктами 3, 4, 6, 8 части 1, частью 3 статьи 57 и частью 12 статьи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66 Федерального закона № </w:t>
      </w:r>
      <w:r w:rsidRPr="00671F72">
        <w:rPr>
          <w:rFonts w:ascii="Times New Roman" w:hAnsi="Times New Roman" w:cs="Times New Roman"/>
          <w:sz w:val="28"/>
          <w:szCs w:val="28"/>
        </w:rPr>
        <w:t>248-ФЗ.</w:t>
      </w:r>
    </w:p>
    <w:p w:rsidR="00E318C5" w:rsidRPr="00671F72" w:rsidRDefault="00FB1898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.6. Документарная проверка проводится в порядке, предусмотренном статьей 72 Федерального закона № 248-ФЗ, по месту нахождения контрольного органа и предметом которой являются исключительно сведения, содержащиеся в документах контролируемых лиц, уста</w:t>
      </w:r>
      <w:r w:rsidR="005A4780" w:rsidRPr="00671F72">
        <w:rPr>
          <w:rFonts w:ascii="Times New Roman" w:hAnsi="Times New Roman" w:cs="Times New Roman"/>
          <w:sz w:val="28"/>
          <w:szCs w:val="28"/>
        </w:rPr>
        <w:t>навливающих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>их организационно-правовую форму, права и обязанности, а также документы, используемые при осуществле</w:t>
      </w:r>
      <w:r w:rsidR="005A4780" w:rsidRPr="00671F72">
        <w:rPr>
          <w:rFonts w:ascii="Times New Roman" w:hAnsi="Times New Roman" w:cs="Times New Roman"/>
          <w:sz w:val="28"/>
          <w:szCs w:val="28"/>
        </w:rPr>
        <w:t>нии их деятельности и связанные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с исполнением ими обязательных требований </w:t>
      </w:r>
      <w:r w:rsidRPr="00671F72">
        <w:rPr>
          <w:rFonts w:ascii="Times New Roman" w:hAnsi="Times New Roman" w:cs="Times New Roman"/>
          <w:sz w:val="28"/>
          <w:szCs w:val="28"/>
        </w:rPr>
        <w:t>и решений К</w:t>
      </w:r>
      <w:r w:rsidR="00E318C5" w:rsidRPr="00671F72">
        <w:rPr>
          <w:rFonts w:ascii="Times New Roman" w:hAnsi="Times New Roman" w:cs="Times New Roman"/>
          <w:sz w:val="28"/>
          <w:szCs w:val="28"/>
        </w:rPr>
        <w:t>онтрольного органа.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истребование документов.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Срок проведения документар</w:t>
      </w:r>
      <w:r w:rsidR="005A4780" w:rsidRPr="00671F72">
        <w:rPr>
          <w:rFonts w:ascii="Times New Roman" w:hAnsi="Times New Roman" w:cs="Times New Roman"/>
          <w:sz w:val="28"/>
          <w:szCs w:val="28"/>
        </w:rPr>
        <w:t>ной проверки не может превышать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10 рабочих дней.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Внеплановая документарная проверка проводится только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Pr="00671F72">
        <w:rPr>
          <w:rFonts w:ascii="Times New Roman" w:hAnsi="Times New Roman" w:cs="Times New Roman"/>
          <w:sz w:val="28"/>
          <w:szCs w:val="28"/>
        </w:rPr>
        <w:t xml:space="preserve">по согласованию с органами прокуратуры, за исключением случая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</w:t>
      </w:r>
      <w:r w:rsidRPr="00671F72">
        <w:rPr>
          <w:rFonts w:ascii="Times New Roman" w:hAnsi="Times New Roman" w:cs="Times New Roman"/>
          <w:sz w:val="28"/>
          <w:szCs w:val="28"/>
        </w:rPr>
        <w:t>ее проведения в соответствии с пунктами 3, 4, 6, 8 части 1 статьи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57 Федерального закона № 248-ФЗ.</w:t>
      </w:r>
    </w:p>
    <w:p w:rsidR="00E318C5" w:rsidRPr="00671F72" w:rsidRDefault="008B208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.7. Выездная проверка проводится в порядке, предусмотренном статьей 73 Федерального закона № 248</w:t>
      </w:r>
      <w:r w:rsidR="005A4780" w:rsidRPr="00671F72">
        <w:rPr>
          <w:rFonts w:ascii="Times New Roman" w:hAnsi="Times New Roman" w:cs="Times New Roman"/>
          <w:sz w:val="28"/>
          <w:szCs w:val="28"/>
        </w:rPr>
        <w:t>-ФЗ, посредством взаимодействия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>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Выездная проверка проводится в случае невозможности оценки соблюдения обязательных требований в рамках контрольных мероприятий, указанных в пунктах 4.4. – 4.6., 4.8., 4.9. настоящего Положения.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lastRenderedPageBreak/>
        <w:t>В ходе выездной проверки могут совершаться следующие контрольные действия: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осмотр;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опрос;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5) инструментальное обследование.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671F7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671F72">
        <w:rPr>
          <w:rFonts w:ascii="Times New Roman" w:hAnsi="Times New Roman" w:cs="Times New Roman"/>
          <w:sz w:val="28"/>
          <w:szCs w:val="28"/>
        </w:rPr>
        <w:t>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Внеплановая выездная проверка проводится только по согласованию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 с органами прокуратуры, за исключением случаев ее проведения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в соответствии с пунктами 3, 4, 6, 8 части 1, частью 3 статьи 57 и частями 12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и 12.1 статьи 66 Федерального закона № 248-ФЗ.</w:t>
      </w:r>
    </w:p>
    <w:p w:rsidR="00E318C5" w:rsidRPr="00671F72" w:rsidRDefault="008B208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.8. Наблюдение за соблюдением обязательных требований (мониторингом безопасности) осуществляется в порядке, установленном статьей 74 Федерального закона № 248-ФЗ, путем сбора, анализа данных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E318C5" w:rsidRPr="00671F72">
        <w:rPr>
          <w:rFonts w:ascii="Times New Roman" w:hAnsi="Times New Roman" w:cs="Times New Roman"/>
          <w:sz w:val="28"/>
          <w:szCs w:val="28"/>
        </w:rPr>
        <w:t>в государственных и муниципальных информационных системах, данных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</w:t>
      </w:r>
      <w:r w:rsidR="00382FEF" w:rsidRPr="00671F72">
        <w:rPr>
          <w:rFonts w:ascii="Times New Roman" w:hAnsi="Times New Roman" w:cs="Times New Roman"/>
          <w:sz w:val="28"/>
          <w:szCs w:val="28"/>
        </w:rPr>
        <w:t>арушений, имеющих функции фото-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>и киносъемки, видеозаписи.</w:t>
      </w:r>
    </w:p>
    <w:p w:rsidR="00E318C5" w:rsidRPr="00671F72" w:rsidRDefault="00C74AA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.9. Выездное обследование проводится в порядке, установленном статьей 75 Федерального закона № 248-ФЗ в целях оценки соблюдения контролируемыми лицами обязательных требований и может проводиться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>по месту нахождения (осуществ</w:t>
      </w:r>
      <w:r w:rsidR="005A4780" w:rsidRPr="00671F72">
        <w:rPr>
          <w:rFonts w:ascii="Times New Roman" w:hAnsi="Times New Roman" w:cs="Times New Roman"/>
          <w:sz w:val="28"/>
          <w:szCs w:val="28"/>
        </w:rPr>
        <w:t>ления деятельности) организации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>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При проведении выездного обследования не допускается взаимодействие с контролируемым лицом.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В ходе выездного обследования </w:t>
      </w:r>
      <w:r w:rsidR="00C74AAC" w:rsidRPr="00671F72">
        <w:rPr>
          <w:rFonts w:ascii="Times New Roman" w:hAnsi="Times New Roman" w:cs="Times New Roman"/>
          <w:sz w:val="28"/>
          <w:szCs w:val="28"/>
        </w:rPr>
        <w:t>Инспектором</w:t>
      </w:r>
      <w:r w:rsidRPr="00671F72">
        <w:rPr>
          <w:rFonts w:ascii="Times New Roman" w:hAnsi="Times New Roman" w:cs="Times New Roman"/>
          <w:sz w:val="28"/>
          <w:szCs w:val="28"/>
        </w:rPr>
        <w:t xml:space="preserve"> могут совершаться следующие контрольные</w:t>
      </w:r>
      <w:r w:rsidR="00C419D2" w:rsidRPr="00671F72">
        <w:rPr>
          <w:rFonts w:ascii="Times New Roman" w:hAnsi="Times New Roman" w:cs="Times New Roman"/>
          <w:sz w:val="28"/>
          <w:szCs w:val="28"/>
        </w:rPr>
        <w:t xml:space="preserve"> (надзорные)</w:t>
      </w:r>
      <w:r w:rsidR="00F36C17" w:rsidRPr="00671F72">
        <w:rPr>
          <w:rFonts w:ascii="Times New Roman" w:hAnsi="Times New Roman" w:cs="Times New Roman"/>
          <w:sz w:val="28"/>
          <w:szCs w:val="28"/>
        </w:rPr>
        <w:t xml:space="preserve"> действия: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осмотр;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2) инструментальное обследование (с применением фото фиксации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Pr="00671F72">
        <w:rPr>
          <w:rFonts w:ascii="Times New Roman" w:hAnsi="Times New Roman" w:cs="Times New Roman"/>
          <w:sz w:val="28"/>
          <w:szCs w:val="28"/>
        </w:rPr>
        <w:t>и видеозаписи).</w:t>
      </w:r>
    </w:p>
    <w:p w:rsidR="00E318C5" w:rsidRPr="00671F72" w:rsidRDefault="00C74AA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.10. Контрольные мероприятия без взаимодействия проводятся </w:t>
      </w:r>
      <w:r w:rsidRPr="00671F72">
        <w:rPr>
          <w:rFonts w:ascii="Times New Roman" w:hAnsi="Times New Roman" w:cs="Times New Roman"/>
          <w:sz w:val="28"/>
          <w:szCs w:val="28"/>
        </w:rPr>
        <w:t>Инспектором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на основании заданий </w:t>
      </w:r>
      <w:r w:rsidR="00C473D5" w:rsidRPr="00671F72">
        <w:rPr>
          <w:rFonts w:ascii="Times New Roman" w:hAnsi="Times New Roman" w:cs="Times New Roman"/>
          <w:sz w:val="28"/>
          <w:szCs w:val="28"/>
        </w:rPr>
        <w:t>з</w:t>
      </w:r>
      <w:r w:rsidR="00C66556" w:rsidRPr="00671F72">
        <w:rPr>
          <w:rFonts w:ascii="Times New Roman" w:hAnsi="Times New Roman" w:cs="Times New Roman"/>
          <w:sz w:val="28"/>
          <w:szCs w:val="28"/>
        </w:rPr>
        <w:t xml:space="preserve">аместителя Главы Туруханского района, </w:t>
      </w:r>
      <w:r w:rsidR="00C66556" w:rsidRPr="00671F72">
        <w:rPr>
          <w:rFonts w:ascii="Times New Roman" w:hAnsi="Times New Roman" w:cs="Times New Roman"/>
          <w:sz w:val="28"/>
          <w:szCs w:val="28"/>
        </w:rPr>
        <w:lastRenderedPageBreak/>
        <w:t>курирующего деятеля Управления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включая задания</w:t>
      </w:r>
      <w:r w:rsidR="0009459E" w:rsidRPr="00671F72">
        <w:rPr>
          <w:rFonts w:ascii="Times New Roman" w:hAnsi="Times New Roman" w:cs="Times New Roman"/>
          <w:sz w:val="28"/>
          <w:szCs w:val="28"/>
        </w:rPr>
        <w:t>, содержащиеся в планах работы К</w:t>
      </w:r>
      <w:r w:rsidR="00E318C5" w:rsidRPr="00671F72">
        <w:rPr>
          <w:rFonts w:ascii="Times New Roman" w:hAnsi="Times New Roman" w:cs="Times New Roman"/>
          <w:sz w:val="28"/>
          <w:szCs w:val="28"/>
        </w:rPr>
        <w:t>онтрольного органа.</w:t>
      </w:r>
    </w:p>
    <w:p w:rsidR="00E318C5" w:rsidRPr="00671F72" w:rsidRDefault="00C74AA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.11. В случае выявления по результатам мероприятий без взаимодействия признаков нар</w:t>
      </w:r>
      <w:r w:rsidR="009B014E" w:rsidRPr="00671F72">
        <w:rPr>
          <w:rFonts w:ascii="Times New Roman" w:hAnsi="Times New Roman" w:cs="Times New Roman"/>
          <w:sz w:val="28"/>
          <w:szCs w:val="28"/>
        </w:rPr>
        <w:t>ушения обязательных требований К</w:t>
      </w:r>
      <w:r w:rsidR="00E318C5" w:rsidRPr="00671F72">
        <w:rPr>
          <w:rFonts w:ascii="Times New Roman" w:hAnsi="Times New Roman" w:cs="Times New Roman"/>
          <w:sz w:val="28"/>
          <w:szCs w:val="28"/>
        </w:rPr>
        <w:t>онтрольный орган принимает одно из следующих решений: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решение о выдаче предостережения о необходимости соблюдения обязательных требований;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2) решение о проведении внепланового контрольного мероприятия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с взаимодействием с контролируемым </w:t>
      </w:r>
      <w:r w:rsidR="005A4780" w:rsidRPr="00671F72">
        <w:rPr>
          <w:rFonts w:ascii="Times New Roman" w:hAnsi="Times New Roman" w:cs="Times New Roman"/>
          <w:sz w:val="28"/>
          <w:szCs w:val="28"/>
        </w:rPr>
        <w:t>лицом в соответствии со статьей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60 Федерального закона № 248-ФЗ;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по результатам наблюдения за соблюдением обязательных требований (мониторинга безопасност</w:t>
      </w:r>
      <w:r w:rsidR="00382FEF" w:rsidRPr="00671F72">
        <w:rPr>
          <w:rFonts w:ascii="Times New Roman" w:hAnsi="Times New Roman" w:cs="Times New Roman"/>
          <w:sz w:val="28"/>
          <w:szCs w:val="28"/>
        </w:rPr>
        <w:t>и) решение о выдаче предписания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об устранении выявленных нарушений к использованию и охране земель в порядке, предусмотренном пунктом 1 части 2 статьи 90 Федерального закона № 248-ФЗ.</w:t>
      </w:r>
    </w:p>
    <w:p w:rsidR="00E318C5" w:rsidRPr="00671F72" w:rsidRDefault="00C74AA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.12. Внеплановые контрольные мероприятия, за исключением внеплановых контрольных мероприятий без взаимодействия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E318C5" w:rsidRPr="00671F72">
        <w:rPr>
          <w:rFonts w:ascii="Times New Roman" w:hAnsi="Times New Roman" w:cs="Times New Roman"/>
          <w:sz w:val="28"/>
          <w:szCs w:val="28"/>
        </w:rPr>
        <w:t>с контролируемым лицом, проводятся на основании решения</w:t>
      </w:r>
      <w:r w:rsidR="00EE4029" w:rsidRPr="00671F72">
        <w:rPr>
          <w:rFonts w:ascii="Times New Roman" w:hAnsi="Times New Roman" w:cs="Times New Roman"/>
          <w:sz w:val="28"/>
          <w:szCs w:val="28"/>
        </w:rPr>
        <w:t>, принимаемого путем принятия распоряжения администраци</w:t>
      </w:r>
      <w:r w:rsidR="000C732F" w:rsidRPr="00671F72">
        <w:rPr>
          <w:rFonts w:ascii="Times New Roman" w:hAnsi="Times New Roman" w:cs="Times New Roman"/>
          <w:sz w:val="28"/>
          <w:szCs w:val="28"/>
        </w:rPr>
        <w:t>и</w:t>
      </w:r>
      <w:r w:rsidR="00C91AF4" w:rsidRPr="00671F7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C91AF4" w:rsidRPr="00671F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732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C91AF4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E318C5" w:rsidRPr="00671F72">
        <w:rPr>
          <w:rFonts w:ascii="Times New Roman" w:hAnsi="Times New Roman" w:cs="Times New Roman"/>
          <w:sz w:val="28"/>
          <w:szCs w:val="28"/>
        </w:rPr>
        <w:t>по основаниям, предусмотренным с</w:t>
      </w:r>
      <w:r w:rsidR="00556CBC">
        <w:rPr>
          <w:rFonts w:ascii="Times New Roman" w:hAnsi="Times New Roman" w:cs="Times New Roman"/>
          <w:sz w:val="28"/>
          <w:szCs w:val="28"/>
        </w:rPr>
        <w:t xml:space="preserve">татьей 57 Федерального закона № </w:t>
      </w:r>
      <w:r w:rsidR="00E318C5" w:rsidRPr="00671F72">
        <w:rPr>
          <w:rFonts w:ascii="Times New Roman" w:hAnsi="Times New Roman" w:cs="Times New Roman"/>
          <w:sz w:val="28"/>
          <w:szCs w:val="28"/>
        </w:rPr>
        <w:t>248-ФЗ.</w:t>
      </w:r>
    </w:p>
    <w:p w:rsidR="00E318C5" w:rsidRPr="00671F72" w:rsidRDefault="00136ABF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 распоряже</w:t>
      </w:r>
      <w:r w:rsidR="00E318C5" w:rsidRPr="00671F72">
        <w:rPr>
          <w:rFonts w:ascii="Times New Roman" w:hAnsi="Times New Roman" w:cs="Times New Roman"/>
          <w:sz w:val="28"/>
          <w:szCs w:val="28"/>
        </w:rPr>
        <w:t>нии о проведении контрольного мероприятия указываются сведения, установленные частью 1 статьи 64 Федерального закона № 248-ФЗ.</w:t>
      </w:r>
    </w:p>
    <w:p w:rsidR="00E318C5" w:rsidRPr="00671F72" w:rsidRDefault="00EE402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.13. В целях фиксации доказательств нарушений обязательных требований могут быть использованы </w:t>
      </w:r>
      <w:r w:rsidR="00136ABF" w:rsidRPr="00671F72">
        <w:rPr>
          <w:rFonts w:ascii="Times New Roman" w:hAnsi="Times New Roman" w:cs="Times New Roman"/>
          <w:sz w:val="28"/>
          <w:szCs w:val="28"/>
        </w:rPr>
        <w:t>любые имеющиеся в распоряжении К</w:t>
      </w:r>
      <w:r w:rsidR="00E318C5" w:rsidRPr="00671F72">
        <w:rPr>
          <w:rFonts w:ascii="Times New Roman" w:hAnsi="Times New Roman" w:cs="Times New Roman"/>
          <w:sz w:val="28"/>
          <w:szCs w:val="28"/>
        </w:rPr>
        <w:t>онтрольного органа технические средства фотосъемки, аудио- и видеозаписи, в том числе мобильное приложение «Инспектор».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F72">
        <w:rPr>
          <w:rFonts w:ascii="Times New Roman" w:hAnsi="Times New Roman" w:cs="Times New Roman"/>
          <w:sz w:val="28"/>
          <w:szCs w:val="28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(в том числе сотовой связи), средств аудио- и видеозаписи, фотоаппаратов, необходимых для проведения контрольных мероприятий, фотосъемки, аудио-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 xml:space="preserve">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0C732F" w:rsidRPr="00671F72">
        <w:rPr>
          <w:rFonts w:ascii="Times New Roman" w:hAnsi="Times New Roman" w:cs="Times New Roman"/>
          <w:sz w:val="28"/>
          <w:szCs w:val="28"/>
        </w:rPr>
        <w:t>Инспектором</w:t>
      </w:r>
      <w:r w:rsidRPr="00671F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Информация о проведении фотосъемки, аудио- и видеозаписи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Pr="00671F72">
        <w:rPr>
          <w:rFonts w:ascii="Times New Roman" w:hAnsi="Times New Roman" w:cs="Times New Roman"/>
          <w:sz w:val="28"/>
          <w:szCs w:val="28"/>
        </w:rPr>
        <w:t>и использованных для этих целей технических средствах отражается в акте контрольного (надзорного) мероприятия.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</w:t>
      </w:r>
      <w:r w:rsidRPr="00671F72">
        <w:rPr>
          <w:rFonts w:ascii="Times New Roman" w:hAnsi="Times New Roman" w:cs="Times New Roman"/>
          <w:sz w:val="28"/>
          <w:szCs w:val="28"/>
        </w:rPr>
        <w:lastRenderedPageBreak/>
        <w:t>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E318C5" w:rsidRPr="00671F72" w:rsidRDefault="006E28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</w:t>
      </w:r>
      <w:r w:rsidR="00E318C5" w:rsidRPr="00671F72">
        <w:rPr>
          <w:rFonts w:ascii="Times New Roman" w:hAnsi="Times New Roman" w:cs="Times New Roman"/>
          <w:sz w:val="28"/>
          <w:szCs w:val="28"/>
        </w:rPr>
        <w:t>.14. Информация о контрольных мероприятиях вносится в единый реестр контрольных (надзорных) мероприятий с учетом требований, установленных Постановлением № 604.</w:t>
      </w:r>
    </w:p>
    <w:p w:rsidR="00E318C5" w:rsidRPr="00671F72" w:rsidRDefault="006E289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5.15</w:t>
      </w:r>
      <w:r w:rsidR="00E318C5" w:rsidRPr="00671F72">
        <w:rPr>
          <w:rFonts w:ascii="Times New Roman" w:hAnsi="Times New Roman" w:cs="Times New Roman"/>
          <w:sz w:val="28"/>
          <w:szCs w:val="28"/>
        </w:rPr>
        <w:t>. Гражданин (индивидуальный предприниматель), являющийся контролируем</w:t>
      </w:r>
      <w:r w:rsidRPr="00671F72">
        <w:rPr>
          <w:rFonts w:ascii="Times New Roman" w:hAnsi="Times New Roman" w:cs="Times New Roman"/>
          <w:sz w:val="28"/>
          <w:szCs w:val="28"/>
        </w:rPr>
        <w:t>ым лицом, вправе представить в К</w:t>
      </w:r>
      <w:r w:rsidR="00E318C5" w:rsidRPr="00671F72">
        <w:rPr>
          <w:rFonts w:ascii="Times New Roman" w:hAnsi="Times New Roman" w:cs="Times New Roman"/>
          <w:sz w:val="28"/>
          <w:szCs w:val="28"/>
        </w:rPr>
        <w:t>онтрольный орган информацию о невозможности присутствия при проведении контрольного мероприятия.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представить </w:t>
      </w:r>
      <w:r w:rsidR="006E2894" w:rsidRPr="00671F72">
        <w:rPr>
          <w:rFonts w:ascii="Times New Roman" w:hAnsi="Times New Roman" w:cs="Times New Roman"/>
          <w:sz w:val="28"/>
          <w:szCs w:val="28"/>
        </w:rPr>
        <w:t>в К</w:t>
      </w:r>
      <w:r w:rsidRPr="00671F72">
        <w:rPr>
          <w:rFonts w:ascii="Times New Roman" w:hAnsi="Times New Roman" w:cs="Times New Roman"/>
          <w:sz w:val="28"/>
          <w:szCs w:val="28"/>
        </w:rPr>
        <w:t>онтрольный орган информацию о невозможности присутствия при проведении контрольного мероприятия являются: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нахождение на стационарном лечении в медицинском учреждении;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административный арест;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избрание в отношении подозреваемого в совершении преступления физического лица меры пресечения в виде: подписки о невыезде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696354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 xml:space="preserve"> и надлежащем поведении, запрете определенных действий, заключения под стражу, домашнего ареста;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ситуации).</w:t>
      </w:r>
    </w:p>
    <w:p w:rsidR="00E318C5" w:rsidRPr="00671F72" w:rsidRDefault="00D73B99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 xml:space="preserve">5.16. </w:t>
      </w:r>
      <w:r w:rsidR="00E318C5" w:rsidRPr="00671F72">
        <w:rPr>
          <w:rFonts w:ascii="Times New Roman" w:hAnsi="Times New Roman" w:cs="Times New Roman"/>
          <w:sz w:val="28"/>
          <w:szCs w:val="28"/>
        </w:rPr>
        <w:t>Проведение контрольного мероприятия переносится контрольным органом на срок, необходимый для устранения обстоятельств, послуживших поводом для такого обращения гражданина (индивидуального предпринимателя).</w:t>
      </w:r>
    </w:p>
    <w:p w:rsidR="00FA4C7C" w:rsidRPr="00556CBC" w:rsidRDefault="00FA4C7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4F1" w:rsidRPr="00671F72" w:rsidRDefault="00006D05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0E14F1" w:rsidRPr="00671F72">
        <w:rPr>
          <w:rFonts w:ascii="Times New Roman" w:hAnsi="Times New Roman" w:cs="Times New Roman"/>
          <w:sz w:val="28"/>
          <w:szCs w:val="28"/>
        </w:rPr>
        <w:t>. Результаты контрольного</w:t>
      </w:r>
      <w:r w:rsidR="003816BB" w:rsidRPr="00671F72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мероприятия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8C5" w:rsidRPr="00671F72" w:rsidRDefault="00006D0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>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частью 2 статьи 90 Федерального закона № 248-ФЗ.</w:t>
      </w:r>
    </w:p>
    <w:p w:rsidR="00E318C5" w:rsidRPr="00671F72" w:rsidRDefault="00006D0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>.2. Результаты контрольного мероприятия оформляются в порядке, предусмотренном статьей 87 Федерального закона № 248-ФЗ.</w:t>
      </w:r>
    </w:p>
    <w:p w:rsidR="00E318C5" w:rsidRPr="00671F72" w:rsidRDefault="00006D0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>.3. По результатам контрольных мероприя</w:t>
      </w:r>
      <w:r w:rsidR="00803D56" w:rsidRPr="00671F72">
        <w:rPr>
          <w:rFonts w:ascii="Times New Roman" w:hAnsi="Times New Roman" w:cs="Times New Roman"/>
          <w:sz w:val="28"/>
          <w:szCs w:val="28"/>
        </w:rPr>
        <w:t>тий, предусмотренных пунктом 4.3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настоящего Положения, составляется акт контрольного мероприятия.</w:t>
      </w:r>
    </w:p>
    <w:p w:rsidR="00E318C5" w:rsidRPr="00671F72" w:rsidRDefault="00E318C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В случае, если по результатам проведения контрольного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Pr="00671F72">
        <w:rPr>
          <w:rFonts w:ascii="Times New Roman" w:hAnsi="Times New Roman" w:cs="Times New Roman"/>
          <w:sz w:val="28"/>
          <w:szCs w:val="28"/>
        </w:rPr>
        <w:t>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E318C5" w:rsidRPr="00671F72" w:rsidRDefault="00006D0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Копию акта К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онтрольный орган направляет в орган государственного земельного надзора. </w:t>
      </w:r>
    </w:p>
    <w:p w:rsidR="00E318C5" w:rsidRPr="00671F72" w:rsidRDefault="00006D0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.4. В случае выявления нарушений обязательных требований, </w:t>
      </w:r>
      <w:r w:rsidR="001C6B0D" w:rsidRPr="00671F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1C6B0D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E318C5" w:rsidRPr="00671F72">
        <w:rPr>
          <w:rFonts w:ascii="Times New Roman" w:hAnsi="Times New Roman" w:cs="Times New Roman"/>
          <w:sz w:val="28"/>
          <w:szCs w:val="28"/>
        </w:rPr>
        <w:t>по результатам мероприят</w:t>
      </w:r>
      <w:r w:rsidR="005C0526" w:rsidRPr="00671F72">
        <w:rPr>
          <w:rFonts w:ascii="Times New Roman" w:hAnsi="Times New Roman" w:cs="Times New Roman"/>
          <w:sz w:val="28"/>
          <w:szCs w:val="28"/>
        </w:rPr>
        <w:t>ий,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оформляется акт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и (или) выдается предписание </w:t>
      </w:r>
      <w:r w:rsidR="005C0526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 в рамках меро</w:t>
      </w:r>
      <w:r w:rsidR="005C0526" w:rsidRPr="00671F72">
        <w:rPr>
          <w:rFonts w:ascii="Times New Roman" w:hAnsi="Times New Roman" w:cs="Times New Roman"/>
          <w:sz w:val="28"/>
          <w:szCs w:val="28"/>
        </w:rPr>
        <w:t>приятия, указанного в настоящем Положении</w:t>
      </w:r>
      <w:r w:rsidR="00E318C5" w:rsidRPr="00671F72">
        <w:rPr>
          <w:rFonts w:ascii="Times New Roman" w:hAnsi="Times New Roman" w:cs="Times New Roman"/>
          <w:sz w:val="28"/>
          <w:szCs w:val="28"/>
        </w:rPr>
        <w:t>.</w:t>
      </w:r>
    </w:p>
    <w:p w:rsidR="00E318C5" w:rsidRPr="00671F72" w:rsidRDefault="00006D05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>.5. Акты и (или) предписания подлежат учету в едином реестре контрольных (надзорных) мероприятий.</w:t>
      </w:r>
    </w:p>
    <w:p w:rsidR="00E318C5" w:rsidRPr="00671F72" w:rsidRDefault="00410750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>.6. Акт контрольного мероприятия подлежит направлению контролируемому лицу в порядке, предусмотренном частью 5 статьи 21 Федерального закона № 248-ФЗ.</w:t>
      </w:r>
    </w:p>
    <w:p w:rsidR="00E318C5" w:rsidRPr="00671F72" w:rsidRDefault="00410750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>.7. Предписание об устранении выявленных нарушений выдается контролируемому лицу в соответствии со статьей 90.1 Федерального закона</w:t>
      </w:r>
      <w:r w:rsidR="001C6B0D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318C5" w:rsidRPr="00671F72">
        <w:rPr>
          <w:rFonts w:ascii="Times New Roman" w:hAnsi="Times New Roman" w:cs="Times New Roman"/>
          <w:sz w:val="28"/>
          <w:szCs w:val="28"/>
        </w:rPr>
        <w:t>№ 248-ФЗ.</w:t>
      </w:r>
    </w:p>
    <w:p w:rsidR="00E318C5" w:rsidRPr="00671F72" w:rsidRDefault="00410750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E318C5" w:rsidRPr="00671F72">
        <w:rPr>
          <w:rFonts w:ascii="Times New Roman" w:hAnsi="Times New Roman" w:cs="Times New Roman"/>
          <w:sz w:val="28"/>
          <w:szCs w:val="28"/>
        </w:rPr>
        <w:t>.8. 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751BA0" w:rsidRPr="00671F72" w:rsidRDefault="00410750" w:rsidP="00671F7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</w:t>
      </w:r>
      <w:r w:rsidR="0047434C" w:rsidRPr="00671F72">
        <w:rPr>
          <w:rFonts w:ascii="Times New Roman" w:hAnsi="Times New Roman" w:cs="Times New Roman"/>
          <w:sz w:val="28"/>
          <w:szCs w:val="28"/>
        </w:rPr>
        <w:t xml:space="preserve">.9. В случае несогласия с фактами и выводами, изложенными в акте контрольного </w:t>
      </w:r>
      <w:r w:rsidRPr="00671F72">
        <w:rPr>
          <w:rFonts w:ascii="Times New Roman" w:hAnsi="Times New Roman" w:cs="Times New Roman"/>
          <w:color w:val="000000"/>
          <w:sz w:val="28"/>
          <w:szCs w:val="28"/>
        </w:rPr>
        <w:t>мероприятия, к</w:t>
      </w:r>
      <w:r w:rsidR="0047434C" w:rsidRPr="00671F72">
        <w:rPr>
          <w:rFonts w:ascii="Times New Roman" w:hAnsi="Times New Roman" w:cs="Times New Roman"/>
          <w:color w:val="000000"/>
          <w:sz w:val="28"/>
          <w:szCs w:val="28"/>
        </w:rPr>
        <w:t xml:space="preserve">онтролируемое лицо вправе направить жалобу      </w:t>
      </w:r>
      <w:r w:rsidRPr="00671F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434C" w:rsidRPr="00671F72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</w:t>
      </w:r>
      <w:hyperlink r:id="rId20" w:history="1">
        <w:r w:rsidR="0047434C" w:rsidRPr="00671F7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статьями 39</w:t>
        </w:r>
      </w:hyperlink>
      <w:r w:rsidR="0047434C" w:rsidRPr="00671F7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hyperlink r:id="rId21" w:history="1">
        <w:r w:rsidR="0047434C" w:rsidRPr="00671F72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u w:val="none"/>
          </w:rPr>
          <w:t>43</w:t>
        </w:r>
      </w:hyperlink>
      <w:r w:rsidR="0047434C" w:rsidRPr="00671F72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Федерального закона № </w:t>
      </w:r>
      <w:r w:rsidR="0047434C" w:rsidRPr="00671F72">
        <w:rPr>
          <w:rFonts w:ascii="Times New Roman" w:eastAsia="Calibri" w:hAnsi="Times New Roman" w:cs="Times New Roman"/>
          <w:color w:val="000000"/>
          <w:sz w:val="28"/>
          <w:szCs w:val="28"/>
        </w:rPr>
        <w:t>248-ФЗ.</w:t>
      </w:r>
    </w:p>
    <w:p w:rsidR="00751BA0" w:rsidRPr="00671F72" w:rsidRDefault="00751BA0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56B" w:rsidRPr="00671F72" w:rsidRDefault="00367B3E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 Обжалование решений контрольных органов,</w:t>
      </w:r>
    </w:p>
    <w:p w:rsidR="00A9556B" w:rsidRPr="00671F72" w:rsidRDefault="00A9556B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действий (бездействия) их должностных лиц</w:t>
      </w:r>
    </w:p>
    <w:p w:rsidR="00A9556B" w:rsidRPr="00556CBC" w:rsidRDefault="00A9556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.1. Действия</w:t>
      </w:r>
      <w:r w:rsidRPr="00671F72">
        <w:rPr>
          <w:rFonts w:ascii="Times New Roman" w:hAnsi="Times New Roman" w:cs="Times New Roman"/>
          <w:sz w:val="28"/>
          <w:szCs w:val="28"/>
        </w:rPr>
        <w:t xml:space="preserve"> (бездействие) должностных лиц К</w:t>
      </w:r>
      <w:r w:rsidR="00A9556B" w:rsidRPr="00671F72">
        <w:rPr>
          <w:rFonts w:ascii="Times New Roman" w:hAnsi="Times New Roman" w:cs="Times New Roman"/>
          <w:sz w:val="28"/>
          <w:szCs w:val="28"/>
        </w:rPr>
        <w:t>онтроль</w:t>
      </w:r>
      <w:r w:rsidRPr="00671F72">
        <w:rPr>
          <w:rFonts w:ascii="Times New Roman" w:hAnsi="Times New Roman" w:cs="Times New Roman"/>
          <w:sz w:val="28"/>
          <w:szCs w:val="28"/>
        </w:rPr>
        <w:t>ного органа, решения, принятые К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онтрольным органом в ходе осуществления </w:t>
      </w:r>
      <w:r w:rsidR="00A9556B" w:rsidRPr="00671F72">
        <w:rPr>
          <w:rFonts w:ascii="Times New Roman" w:hAnsi="Times New Roman" w:cs="Times New Roman"/>
          <w:sz w:val="28"/>
          <w:szCs w:val="28"/>
        </w:rPr>
        <w:lastRenderedPageBreak/>
        <w:t>муниципального</w:t>
      </w:r>
      <w:r w:rsidR="00406C0E" w:rsidRPr="00671F7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контроля, могут быть </w:t>
      </w:r>
      <w:r w:rsidR="00406C0E" w:rsidRPr="00671F72">
        <w:rPr>
          <w:rFonts w:ascii="Times New Roman" w:hAnsi="Times New Roman" w:cs="Times New Roman"/>
          <w:sz w:val="28"/>
          <w:szCs w:val="28"/>
        </w:rPr>
        <w:t>обжалованы контролируемым лицом</w:t>
      </w:r>
      <w:r w:rsidR="002428CC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A9556B" w:rsidRPr="00671F72">
        <w:rPr>
          <w:rFonts w:ascii="Times New Roman" w:hAnsi="Times New Roman" w:cs="Times New Roman"/>
          <w:sz w:val="28"/>
          <w:szCs w:val="28"/>
        </w:rPr>
        <w:t>в порядке, установленном главой 9 Федерального закона № 248-ФЗ.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.2. При обжаловании решений</w:t>
      </w:r>
      <w:r w:rsidR="00E82DBA" w:rsidRPr="00671F72">
        <w:rPr>
          <w:rFonts w:ascii="Times New Roman" w:hAnsi="Times New Roman" w:cs="Times New Roman"/>
          <w:sz w:val="28"/>
          <w:szCs w:val="28"/>
        </w:rPr>
        <w:t>, принятых должностными лицами К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онтрольного органа, их действий (бездействия) жалоба рассматривается </w:t>
      </w:r>
      <w:r w:rsidR="00DE380D" w:rsidRPr="00671F72">
        <w:rPr>
          <w:rFonts w:ascii="Times New Roman" w:hAnsi="Times New Roman" w:cs="Times New Roman"/>
          <w:sz w:val="28"/>
          <w:szCs w:val="28"/>
        </w:rPr>
        <w:t>з</w:t>
      </w:r>
      <w:r w:rsidR="001B26BC" w:rsidRPr="00671F72">
        <w:rPr>
          <w:rFonts w:ascii="Times New Roman" w:hAnsi="Times New Roman" w:cs="Times New Roman"/>
          <w:sz w:val="28"/>
          <w:szCs w:val="28"/>
        </w:rPr>
        <w:t xml:space="preserve">аместителем Главы </w:t>
      </w:r>
      <w:r w:rsidR="00D87D02" w:rsidRPr="00671F72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7C1D49" w:rsidRPr="00671F72">
        <w:rPr>
          <w:rFonts w:ascii="Times New Roman" w:hAnsi="Times New Roman" w:cs="Times New Roman"/>
          <w:sz w:val="28"/>
          <w:szCs w:val="28"/>
        </w:rPr>
        <w:t xml:space="preserve"> -</w:t>
      </w:r>
      <w:r w:rsidR="00D87D02" w:rsidRPr="00671F72">
        <w:rPr>
          <w:rFonts w:ascii="Times New Roman" w:hAnsi="Times New Roman" w:cs="Times New Roman"/>
          <w:sz w:val="28"/>
          <w:szCs w:val="28"/>
        </w:rPr>
        <w:t xml:space="preserve"> курирующим деятельность</w:t>
      </w:r>
      <w:r w:rsidR="001B26BC" w:rsidRPr="00671F72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9556B" w:rsidRPr="00671F72">
        <w:rPr>
          <w:rFonts w:ascii="Times New Roman" w:hAnsi="Times New Roman" w:cs="Times New Roman"/>
          <w:sz w:val="28"/>
          <w:szCs w:val="28"/>
        </w:rPr>
        <w:t>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.3. Контролируемые лица, права и законные интересы которых, </w:t>
      </w:r>
      <w:r w:rsidR="002428CC" w:rsidRPr="00671F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2428CC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A9556B" w:rsidRPr="00671F72">
        <w:rPr>
          <w:rFonts w:ascii="Times New Roman" w:hAnsi="Times New Roman" w:cs="Times New Roman"/>
          <w:sz w:val="28"/>
          <w:szCs w:val="28"/>
        </w:rPr>
        <w:t>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A9556B" w:rsidRPr="00671F72" w:rsidRDefault="00A9556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1) решения о проведении контрольных мероприятий и обязательных профилактических визитов;</w:t>
      </w:r>
    </w:p>
    <w:p w:rsidR="00A9556B" w:rsidRPr="00671F72" w:rsidRDefault="00A9556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F26E05" w:rsidRPr="00671F72" w:rsidRDefault="00A9556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3) действия (бездействия) должностны</w:t>
      </w:r>
      <w:r w:rsidR="001B26BC" w:rsidRPr="00671F72">
        <w:rPr>
          <w:rFonts w:ascii="Times New Roman" w:hAnsi="Times New Roman" w:cs="Times New Roman"/>
          <w:sz w:val="28"/>
          <w:szCs w:val="28"/>
        </w:rPr>
        <w:t>х лиц К</w:t>
      </w:r>
      <w:r w:rsidRPr="00671F72">
        <w:rPr>
          <w:rFonts w:ascii="Times New Roman" w:hAnsi="Times New Roman" w:cs="Times New Roman"/>
          <w:sz w:val="28"/>
          <w:szCs w:val="28"/>
        </w:rPr>
        <w:t xml:space="preserve">онтрольного органа 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Pr="00671F72">
        <w:rPr>
          <w:rFonts w:ascii="Times New Roman" w:hAnsi="Times New Roman" w:cs="Times New Roman"/>
          <w:sz w:val="28"/>
          <w:szCs w:val="28"/>
        </w:rPr>
        <w:t>в рамках контрольных мероприятий и обязательных профилактических визитов;</w:t>
      </w:r>
    </w:p>
    <w:p w:rsidR="00A9556B" w:rsidRPr="00671F72" w:rsidRDefault="00A9556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A9556B" w:rsidRPr="00671F72" w:rsidRDefault="00A9556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A9556B" w:rsidRPr="00671F72" w:rsidRDefault="001B26BC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6) иных решений, принимаемых К</w:t>
      </w:r>
      <w:r w:rsidR="00A9556B" w:rsidRPr="00671F72">
        <w:rPr>
          <w:rFonts w:ascii="Times New Roman" w:hAnsi="Times New Roman" w:cs="Times New Roman"/>
          <w:sz w:val="28"/>
          <w:szCs w:val="28"/>
        </w:rPr>
        <w:t>онтрольным органом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.4. Жалоба п</w:t>
      </w:r>
      <w:r w:rsidR="001B26BC" w:rsidRPr="00671F72">
        <w:rPr>
          <w:rFonts w:ascii="Times New Roman" w:hAnsi="Times New Roman" w:cs="Times New Roman"/>
          <w:sz w:val="28"/>
          <w:szCs w:val="28"/>
        </w:rPr>
        <w:t>одается контролируемым лицом в К</w:t>
      </w:r>
      <w:r w:rsidR="00A9556B" w:rsidRPr="00671F72">
        <w:rPr>
          <w:rFonts w:ascii="Times New Roman" w:hAnsi="Times New Roman" w:cs="Times New Roman"/>
          <w:sz w:val="28"/>
          <w:szCs w:val="28"/>
        </w:rPr>
        <w:t>онтрольный орган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в электронном виде с использованием регионального портала государственных и муниципальных услуг, за исключением случая, предусмотренного частью 1.1 статьи 40 Фед</w:t>
      </w:r>
      <w:r w:rsidR="00556CBC">
        <w:rPr>
          <w:rFonts w:ascii="Times New Roman" w:hAnsi="Times New Roman" w:cs="Times New Roman"/>
          <w:sz w:val="28"/>
          <w:szCs w:val="28"/>
        </w:rPr>
        <w:t xml:space="preserve">ерального закона № </w:t>
      </w:r>
      <w:r w:rsidR="00A9556B" w:rsidRPr="00671F72">
        <w:rPr>
          <w:rFonts w:ascii="Times New Roman" w:hAnsi="Times New Roman" w:cs="Times New Roman"/>
          <w:sz w:val="28"/>
          <w:szCs w:val="28"/>
        </w:rPr>
        <w:t>248-ФЗ.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.5. Жалоба, содержащая сведения и документы, составляющие государственную или охраняемую законом тайну, подается в соответствии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с пунктом 1.1. части 1 статьи 40 Федерального закона № 248-ФЗ.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.6. Жалоба рассматривается в течение 15</w:t>
      </w:r>
      <w:r w:rsidR="001436CA" w:rsidRPr="00671F72">
        <w:rPr>
          <w:rFonts w:ascii="Times New Roman" w:hAnsi="Times New Roman" w:cs="Times New Roman"/>
          <w:sz w:val="28"/>
          <w:szCs w:val="28"/>
        </w:rPr>
        <w:t xml:space="preserve"> (пятнадцати)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436CA" w:rsidRPr="00671F72">
        <w:rPr>
          <w:rFonts w:ascii="Times New Roman" w:hAnsi="Times New Roman" w:cs="Times New Roman"/>
          <w:sz w:val="28"/>
          <w:szCs w:val="28"/>
        </w:rPr>
        <w:t xml:space="preserve">      </w:t>
      </w:r>
      <w:r w:rsidR="00A9556B" w:rsidRPr="00671F72">
        <w:rPr>
          <w:rFonts w:ascii="Times New Roman" w:hAnsi="Times New Roman" w:cs="Times New Roman"/>
          <w:sz w:val="28"/>
          <w:szCs w:val="28"/>
        </w:rPr>
        <w:t>со дня ее регистрации в подсистеме досудебного обжалования.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.7. Решение по итогам рассмотрения жалобы размещается в личном кабинете контролируемого лица на региональном портале государственных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E2657B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и муниципальных услуг не позднее 1</w:t>
      </w:r>
      <w:r w:rsidR="00200E90" w:rsidRPr="00671F72">
        <w:rPr>
          <w:rFonts w:ascii="Times New Roman" w:hAnsi="Times New Roman" w:cs="Times New Roman"/>
          <w:sz w:val="28"/>
          <w:szCs w:val="28"/>
        </w:rPr>
        <w:t xml:space="preserve"> (одного)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рабочего дня со дня его принятия.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.8.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1B26BC" w:rsidRPr="00671F72">
        <w:rPr>
          <w:rFonts w:ascii="Times New Roman" w:hAnsi="Times New Roman" w:cs="Times New Roman"/>
          <w:sz w:val="28"/>
          <w:szCs w:val="28"/>
        </w:rPr>
        <w:t>.9. Жалоба на решение К</w:t>
      </w:r>
      <w:r w:rsidR="00A9556B" w:rsidRPr="00671F72">
        <w:rPr>
          <w:rFonts w:ascii="Times New Roman" w:hAnsi="Times New Roman" w:cs="Times New Roman"/>
          <w:sz w:val="28"/>
          <w:szCs w:val="28"/>
        </w:rPr>
        <w:t>онтрольного</w:t>
      </w:r>
      <w:r w:rsidR="001B26BC" w:rsidRPr="00671F72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A9556B" w:rsidRPr="00671F72">
        <w:rPr>
          <w:rFonts w:ascii="Times New Roman" w:hAnsi="Times New Roman" w:cs="Times New Roman"/>
          <w:sz w:val="28"/>
          <w:szCs w:val="28"/>
        </w:rPr>
        <w:t>, действия (бездействие) его должностных лиц может быть подана в течение 30</w:t>
      </w:r>
      <w:r w:rsidR="0026204D" w:rsidRPr="00671F72">
        <w:rPr>
          <w:rFonts w:ascii="Times New Roman" w:hAnsi="Times New Roman" w:cs="Times New Roman"/>
          <w:sz w:val="28"/>
          <w:szCs w:val="28"/>
        </w:rPr>
        <w:t xml:space="preserve"> (тридцати)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A9556B" w:rsidRPr="00671F72">
        <w:rPr>
          <w:rFonts w:ascii="Times New Roman" w:hAnsi="Times New Roman" w:cs="Times New Roman"/>
          <w:sz w:val="28"/>
          <w:szCs w:val="28"/>
        </w:rPr>
        <w:lastRenderedPageBreak/>
        <w:t>календарных дней со дня, когда контролируемое лицо узнало или должно было узнать о нарушении своих прав.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1B26BC" w:rsidRPr="00671F72">
        <w:rPr>
          <w:rFonts w:ascii="Times New Roman" w:hAnsi="Times New Roman" w:cs="Times New Roman"/>
          <w:sz w:val="28"/>
          <w:szCs w:val="28"/>
        </w:rPr>
        <w:t>.10. Жалоба на предписание К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онтрольного органа может быть подана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382FEF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A9556B" w:rsidRPr="00671F72">
        <w:rPr>
          <w:rFonts w:ascii="Times New Roman" w:hAnsi="Times New Roman" w:cs="Times New Roman"/>
          <w:sz w:val="28"/>
          <w:szCs w:val="28"/>
        </w:rPr>
        <w:t>в течение 10</w:t>
      </w:r>
      <w:r w:rsidR="00B0568A" w:rsidRPr="00671F72">
        <w:rPr>
          <w:rFonts w:ascii="Times New Roman" w:hAnsi="Times New Roman" w:cs="Times New Roman"/>
          <w:sz w:val="28"/>
          <w:szCs w:val="28"/>
        </w:rPr>
        <w:t xml:space="preserve"> (десяти)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контролируемым лицом предписания.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.11. В случае пропуска по уважительной причине срока подачи жалобы указанный срок по ходатайству контролируемого лица, подающего ж</w:t>
      </w:r>
      <w:r w:rsidR="004B56DD" w:rsidRPr="00671F72">
        <w:rPr>
          <w:rFonts w:ascii="Times New Roman" w:hAnsi="Times New Roman" w:cs="Times New Roman"/>
          <w:sz w:val="28"/>
          <w:szCs w:val="28"/>
        </w:rPr>
        <w:t>алобу, может быть восстановлен К</w:t>
      </w:r>
      <w:r w:rsidR="00A9556B" w:rsidRPr="00671F72">
        <w:rPr>
          <w:rFonts w:ascii="Times New Roman" w:hAnsi="Times New Roman" w:cs="Times New Roman"/>
          <w:sz w:val="28"/>
          <w:szCs w:val="28"/>
        </w:rPr>
        <w:t>онтрольным органом.</w:t>
      </w:r>
    </w:p>
    <w:p w:rsidR="00A9556B" w:rsidRPr="00671F72" w:rsidRDefault="00367B3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7</w:t>
      </w:r>
      <w:r w:rsidR="00A9556B" w:rsidRPr="00671F72">
        <w:rPr>
          <w:rFonts w:ascii="Times New Roman" w:hAnsi="Times New Roman" w:cs="Times New Roman"/>
          <w:sz w:val="28"/>
          <w:szCs w:val="28"/>
        </w:rPr>
        <w:t>.12. По итогам рассмотрения жалобы</w:t>
      </w:r>
      <w:r w:rsidR="0025177E" w:rsidRPr="00671F72">
        <w:rPr>
          <w:rFonts w:ascii="Times New Roman" w:hAnsi="Times New Roman" w:cs="Times New Roman"/>
          <w:sz w:val="28"/>
          <w:szCs w:val="28"/>
        </w:rPr>
        <w:t xml:space="preserve"> з</w:t>
      </w:r>
      <w:r w:rsidR="00315582" w:rsidRPr="00671F72">
        <w:rPr>
          <w:rFonts w:ascii="Times New Roman" w:hAnsi="Times New Roman" w:cs="Times New Roman"/>
          <w:sz w:val="28"/>
          <w:szCs w:val="28"/>
        </w:rPr>
        <w:t>аместитель</w:t>
      </w:r>
      <w:r w:rsidR="0025177E" w:rsidRPr="00671F72">
        <w:rPr>
          <w:rFonts w:ascii="Times New Roman" w:hAnsi="Times New Roman" w:cs="Times New Roman"/>
          <w:sz w:val="28"/>
          <w:szCs w:val="28"/>
        </w:rPr>
        <w:t xml:space="preserve"> Главы Туруханского района</w:t>
      </w:r>
      <w:r w:rsidR="00322888" w:rsidRPr="00671F72">
        <w:rPr>
          <w:rFonts w:ascii="Times New Roman" w:hAnsi="Times New Roman" w:cs="Times New Roman"/>
          <w:sz w:val="28"/>
          <w:szCs w:val="28"/>
        </w:rPr>
        <w:t xml:space="preserve"> - курирующий деятель</w:t>
      </w:r>
      <w:r w:rsidR="0025177E" w:rsidRPr="00671F72">
        <w:rPr>
          <w:rFonts w:ascii="Times New Roman" w:hAnsi="Times New Roman" w:cs="Times New Roman"/>
          <w:sz w:val="28"/>
          <w:szCs w:val="28"/>
        </w:rPr>
        <w:t>ность</w:t>
      </w:r>
      <w:r w:rsidR="009245C5" w:rsidRPr="00671F72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9556B" w:rsidRPr="00671F72">
        <w:rPr>
          <w:rFonts w:ascii="Times New Roman" w:hAnsi="Times New Roman" w:cs="Times New Roman"/>
          <w:sz w:val="28"/>
          <w:szCs w:val="28"/>
        </w:rPr>
        <w:t xml:space="preserve"> принимает одно из решений, предусмотренных частью </w:t>
      </w:r>
      <w:r w:rsidR="00457EB1" w:rsidRPr="00671F72">
        <w:rPr>
          <w:rFonts w:ascii="Times New Roman" w:hAnsi="Times New Roman" w:cs="Times New Roman"/>
          <w:sz w:val="28"/>
          <w:szCs w:val="28"/>
        </w:rPr>
        <w:t>6 статьи 43 Федерального закона</w:t>
      </w:r>
      <w:r w:rsidR="009245C5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A9556B" w:rsidRPr="00671F72">
        <w:rPr>
          <w:rFonts w:ascii="Times New Roman" w:hAnsi="Times New Roman" w:cs="Times New Roman"/>
          <w:sz w:val="28"/>
          <w:szCs w:val="28"/>
        </w:rPr>
        <w:t>№ 248-ФЗ.</w:t>
      </w:r>
    </w:p>
    <w:p w:rsidR="00BF66FA" w:rsidRDefault="00BF66FA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1686" w:rsidRDefault="004B56DD" w:rsidP="00AE16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671F72">
        <w:rPr>
          <w:rFonts w:ascii="Times New Roman" w:hAnsi="Times New Roman" w:cs="Times New Roman"/>
          <w:sz w:val="28"/>
          <w:szCs w:val="28"/>
        </w:rPr>
        <w:t>8</w:t>
      </w:r>
      <w:r w:rsidR="00FE5B7E" w:rsidRPr="00671F72">
        <w:rPr>
          <w:rFonts w:ascii="Times New Roman" w:hAnsi="Times New Roman" w:cs="Times New Roman"/>
          <w:sz w:val="28"/>
          <w:szCs w:val="28"/>
        </w:rPr>
        <w:t>. Показатели ре</w:t>
      </w:r>
      <w:r w:rsidR="00A870E2" w:rsidRPr="00671F72">
        <w:rPr>
          <w:rFonts w:ascii="Times New Roman" w:hAnsi="Times New Roman" w:cs="Times New Roman"/>
          <w:sz w:val="28"/>
          <w:szCs w:val="28"/>
        </w:rPr>
        <w:t xml:space="preserve">зультативности и эффективности </w:t>
      </w:r>
    </w:p>
    <w:p w:rsidR="00FE5B7E" w:rsidRPr="00671F72" w:rsidRDefault="00A870E2" w:rsidP="00AE16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К</w:t>
      </w:r>
      <w:r w:rsidR="00FE5B7E" w:rsidRPr="00671F72">
        <w:rPr>
          <w:rFonts w:ascii="Times New Roman" w:hAnsi="Times New Roman" w:cs="Times New Roman"/>
          <w:sz w:val="28"/>
          <w:szCs w:val="28"/>
        </w:rPr>
        <w:t>онтрольного органа</w:t>
      </w:r>
    </w:p>
    <w:p w:rsidR="00FE5B7E" w:rsidRPr="00671F72" w:rsidRDefault="00FE5B7E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B7E" w:rsidRPr="00671F72" w:rsidRDefault="004B56D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8</w:t>
      </w:r>
      <w:r w:rsidR="00FE5B7E" w:rsidRPr="00671F72">
        <w:rPr>
          <w:rFonts w:ascii="Times New Roman" w:hAnsi="Times New Roman" w:cs="Times New Roman"/>
          <w:sz w:val="28"/>
          <w:szCs w:val="28"/>
        </w:rPr>
        <w:t>.1. Оценка результативност</w:t>
      </w:r>
      <w:r w:rsidR="009245C5" w:rsidRPr="00671F72">
        <w:rPr>
          <w:rFonts w:ascii="Times New Roman" w:hAnsi="Times New Roman" w:cs="Times New Roman"/>
          <w:sz w:val="28"/>
          <w:szCs w:val="28"/>
        </w:rPr>
        <w:t>и и эффективности деятельности К</w:t>
      </w:r>
      <w:r w:rsidR="00FE5B7E" w:rsidRPr="00671F72">
        <w:rPr>
          <w:rFonts w:ascii="Times New Roman" w:hAnsi="Times New Roman" w:cs="Times New Roman"/>
          <w:sz w:val="28"/>
          <w:szCs w:val="28"/>
        </w:rPr>
        <w:t>онтрольного органа осуществляется в соответствии со статьей 30 Федерального контроля 248-ФЗ на основе системы показателей результативности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FE5B7E" w:rsidRPr="00671F72">
        <w:rPr>
          <w:rFonts w:ascii="Times New Roman" w:hAnsi="Times New Roman" w:cs="Times New Roman"/>
          <w:sz w:val="28"/>
          <w:szCs w:val="28"/>
        </w:rPr>
        <w:t>и эффективности муниципального контроля.</w:t>
      </w:r>
    </w:p>
    <w:p w:rsidR="00FE5B7E" w:rsidRPr="00671F72" w:rsidRDefault="004B56D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8</w:t>
      </w:r>
      <w:r w:rsidR="00FE5B7E" w:rsidRPr="00671F72">
        <w:rPr>
          <w:rFonts w:ascii="Times New Roman" w:hAnsi="Times New Roman" w:cs="Times New Roman"/>
          <w:sz w:val="28"/>
          <w:szCs w:val="28"/>
        </w:rPr>
        <w:t xml:space="preserve">.2.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(ущерба) приведены в приложении </w:t>
      </w:r>
      <w:r w:rsidR="002D76A2" w:rsidRPr="00671F72">
        <w:rPr>
          <w:rFonts w:ascii="Times New Roman" w:hAnsi="Times New Roman" w:cs="Times New Roman"/>
          <w:sz w:val="28"/>
          <w:szCs w:val="28"/>
        </w:rPr>
        <w:t>6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FE5B7E" w:rsidRPr="00671F72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FE5B7E" w:rsidRPr="00671F72" w:rsidRDefault="004B56D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8</w:t>
      </w:r>
      <w:r w:rsidR="00FE5B7E" w:rsidRPr="00671F72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FE5B7E" w:rsidRPr="00671F72">
        <w:rPr>
          <w:rFonts w:ascii="Times New Roman" w:hAnsi="Times New Roman" w:cs="Times New Roman"/>
          <w:sz w:val="28"/>
          <w:szCs w:val="28"/>
        </w:rPr>
        <w:t>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FE5B7E" w:rsidRPr="00671F72">
        <w:rPr>
          <w:rFonts w:ascii="Times New Roman" w:hAnsi="Times New Roman" w:cs="Times New Roman"/>
          <w:sz w:val="28"/>
          <w:szCs w:val="28"/>
        </w:rPr>
        <w:t>а также уровень вмешательства в деятельность контролируе</w:t>
      </w:r>
      <w:r w:rsidR="00A870E2" w:rsidRPr="00671F72">
        <w:rPr>
          <w:rFonts w:ascii="Times New Roman" w:hAnsi="Times New Roman" w:cs="Times New Roman"/>
          <w:sz w:val="28"/>
          <w:szCs w:val="28"/>
        </w:rPr>
        <w:t>мых лиц приведены в приложении 6</w:t>
      </w:r>
      <w:r w:rsidR="00FE5B7E" w:rsidRPr="00671F72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proofErr w:type="gramEnd"/>
    </w:p>
    <w:p w:rsidR="00FE5B7E" w:rsidRPr="00671F72" w:rsidRDefault="004B56DD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8</w:t>
      </w:r>
      <w:r w:rsidR="00FE5B7E" w:rsidRPr="00671F72">
        <w:rPr>
          <w:rFonts w:ascii="Times New Roman" w:hAnsi="Times New Roman" w:cs="Times New Roman"/>
          <w:sz w:val="28"/>
          <w:szCs w:val="28"/>
        </w:rPr>
        <w:t>.4. Контрольный</w:t>
      </w:r>
      <w:r w:rsidR="00A870E2" w:rsidRPr="00671F7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E5B7E" w:rsidRPr="00671F72">
        <w:rPr>
          <w:rFonts w:ascii="Times New Roman" w:hAnsi="Times New Roman" w:cs="Times New Roman"/>
          <w:sz w:val="28"/>
          <w:szCs w:val="28"/>
        </w:rPr>
        <w:t xml:space="preserve"> ежегодно в срок до 15 марта года, следующего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FE5B7E" w:rsidRPr="00671F72">
        <w:rPr>
          <w:rFonts w:ascii="Times New Roman" w:hAnsi="Times New Roman" w:cs="Times New Roman"/>
          <w:sz w:val="28"/>
          <w:szCs w:val="28"/>
        </w:rPr>
        <w:t xml:space="preserve"> за отчетным годом, осуществляет подготовку и размещение доклада 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  </w:t>
      </w:r>
      <w:r w:rsidR="00FE5B7E" w:rsidRPr="00671F72">
        <w:rPr>
          <w:rFonts w:ascii="Times New Roman" w:hAnsi="Times New Roman" w:cs="Times New Roman"/>
          <w:sz w:val="28"/>
          <w:szCs w:val="28"/>
        </w:rPr>
        <w:t xml:space="preserve">о муниципальном контроле в соответствии с требованиями, установленными Постановлением Правительства Российской Федерации от 07.12.2020 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</w:t>
      </w:r>
      <w:r w:rsidR="00FE5B7E" w:rsidRPr="00671F72">
        <w:rPr>
          <w:rFonts w:ascii="Times New Roman" w:hAnsi="Times New Roman" w:cs="Times New Roman"/>
          <w:sz w:val="28"/>
          <w:szCs w:val="28"/>
        </w:rPr>
        <w:t>№ 2041 «Об утверждении требований к подготовке докладов о видах государственного контроля (надзора), муниципальн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ого контроля и сводного доклада </w:t>
      </w:r>
      <w:r w:rsidR="00FE5B7E" w:rsidRPr="00671F72">
        <w:rPr>
          <w:rFonts w:ascii="Times New Roman" w:hAnsi="Times New Roman" w:cs="Times New Roman"/>
          <w:sz w:val="28"/>
          <w:szCs w:val="28"/>
        </w:rPr>
        <w:t>о государственном контроле (надзоре), муниципальном контроле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</w:t>
      </w:r>
      <w:r w:rsidR="00FE5B7E" w:rsidRPr="00671F72"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1207D4" w:rsidRPr="00671F72" w:rsidRDefault="001207D4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4F1" w:rsidRPr="00671F72" w:rsidRDefault="00D66E7B" w:rsidP="00BE4B6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9</w:t>
      </w:r>
      <w:r w:rsidR="000E14F1" w:rsidRPr="00671F7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EA3C89" w:rsidRPr="00671F72" w:rsidRDefault="00EA3C89" w:rsidP="00671F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14F1" w:rsidRPr="00671F72" w:rsidRDefault="00D66E7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9</w:t>
      </w:r>
      <w:r w:rsidR="000E14F1" w:rsidRPr="00671F72">
        <w:rPr>
          <w:rFonts w:ascii="Times New Roman" w:hAnsi="Times New Roman" w:cs="Times New Roman"/>
          <w:sz w:val="28"/>
          <w:szCs w:val="28"/>
        </w:rPr>
        <w:t>.1. До 31.12.2025 года инфо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рмирование Контролируемого лица              </w:t>
      </w:r>
      <w:r w:rsidR="005A4780" w:rsidRPr="00671F72">
        <w:rPr>
          <w:rFonts w:ascii="Times New Roman" w:hAnsi="Times New Roman" w:cs="Times New Roman"/>
          <w:sz w:val="28"/>
          <w:szCs w:val="28"/>
        </w:rPr>
        <w:t xml:space="preserve">   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    </w:t>
      </w:r>
      <w:r w:rsidR="005E657E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о совершаемых должностными лицами и иными уполномоченными лицами действиях и принимаемых решениях, нап</w:t>
      </w:r>
      <w:r w:rsidRPr="00671F72">
        <w:rPr>
          <w:rFonts w:ascii="Times New Roman" w:hAnsi="Times New Roman" w:cs="Times New Roman"/>
          <w:sz w:val="28"/>
          <w:szCs w:val="28"/>
        </w:rPr>
        <w:t xml:space="preserve">равление документов и сведений </w:t>
      </w:r>
      <w:r w:rsidRPr="00671F7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0E14F1" w:rsidRPr="00671F72">
        <w:rPr>
          <w:rFonts w:ascii="Times New Roman" w:hAnsi="Times New Roman" w:cs="Times New Roman"/>
          <w:sz w:val="28"/>
          <w:szCs w:val="28"/>
        </w:rPr>
        <w:t>о</w:t>
      </w:r>
      <w:r w:rsidRPr="00671F72">
        <w:rPr>
          <w:rFonts w:ascii="Times New Roman" w:hAnsi="Times New Roman" w:cs="Times New Roman"/>
          <w:sz w:val="28"/>
          <w:szCs w:val="28"/>
        </w:rPr>
        <w:t xml:space="preserve">нтролируемому лицу Контрольным </w:t>
      </w:r>
      <w:r w:rsidR="000E14F1" w:rsidRPr="00671F72">
        <w:rPr>
          <w:rFonts w:ascii="Times New Roman" w:hAnsi="Times New Roman" w:cs="Times New Roman"/>
          <w:sz w:val="28"/>
          <w:szCs w:val="28"/>
        </w:rPr>
        <w:t>органом могут осуществляться в том числе на бумажном носителе с использованием почтовой связи в случае невозможности инфо</w:t>
      </w:r>
      <w:r w:rsidRPr="00671F72">
        <w:rPr>
          <w:rFonts w:ascii="Times New Roman" w:hAnsi="Times New Roman" w:cs="Times New Roman"/>
          <w:sz w:val="28"/>
          <w:szCs w:val="28"/>
        </w:rPr>
        <w:t>рмирования контролируемого лица</w:t>
      </w:r>
      <w:r w:rsidR="00D13F92" w:rsidRPr="00671F72">
        <w:rPr>
          <w:rFonts w:ascii="Times New Roman" w:hAnsi="Times New Roman" w:cs="Times New Roman"/>
          <w:sz w:val="28"/>
          <w:szCs w:val="28"/>
        </w:rPr>
        <w:t xml:space="preserve"> </w:t>
      </w:r>
      <w:r w:rsidR="000E14F1" w:rsidRPr="00671F72">
        <w:rPr>
          <w:rFonts w:ascii="Times New Roman" w:hAnsi="Times New Roman" w:cs="Times New Roman"/>
          <w:sz w:val="28"/>
          <w:szCs w:val="28"/>
        </w:rPr>
        <w:t>в эле</w:t>
      </w:r>
      <w:r w:rsidRPr="00671F72">
        <w:rPr>
          <w:rFonts w:ascii="Times New Roman" w:hAnsi="Times New Roman" w:cs="Times New Roman"/>
          <w:sz w:val="28"/>
          <w:szCs w:val="28"/>
        </w:rPr>
        <w:t>ктронной форме либо по запросу к</w:t>
      </w:r>
      <w:r w:rsidR="000E14F1" w:rsidRPr="00671F72">
        <w:rPr>
          <w:rFonts w:ascii="Times New Roman" w:hAnsi="Times New Roman" w:cs="Times New Roman"/>
          <w:sz w:val="28"/>
          <w:szCs w:val="28"/>
        </w:rPr>
        <w:t>онтролируемого лица.</w:t>
      </w:r>
    </w:p>
    <w:p w:rsidR="000E14F1" w:rsidRPr="00671F72" w:rsidRDefault="00D66E7B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F72">
        <w:rPr>
          <w:rFonts w:ascii="Times New Roman" w:hAnsi="Times New Roman" w:cs="Times New Roman"/>
          <w:sz w:val="28"/>
          <w:szCs w:val="28"/>
        </w:rPr>
        <w:t>9</w:t>
      </w:r>
      <w:r w:rsidR="000E14F1" w:rsidRPr="00671F72">
        <w:rPr>
          <w:rFonts w:ascii="Times New Roman" w:hAnsi="Times New Roman" w:cs="Times New Roman"/>
          <w:sz w:val="28"/>
          <w:szCs w:val="28"/>
        </w:rPr>
        <w:t>.2. Контрольный орган при проведении контрольных (надзорных) мероприятий, использует типовые формы документов, утвержденные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 Иные  формы документов, предусмотренные Положением, утверждаются муниципальным правовым</w:t>
      </w:r>
      <w:r w:rsidRPr="00671F72">
        <w:rPr>
          <w:rFonts w:ascii="Times New Roman" w:hAnsi="Times New Roman" w:cs="Times New Roman"/>
          <w:sz w:val="28"/>
          <w:szCs w:val="28"/>
        </w:rPr>
        <w:t xml:space="preserve"> актом Контрольного</w:t>
      </w:r>
      <w:r w:rsidR="000E14F1" w:rsidRPr="00671F72"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:rsidR="0010378A" w:rsidRPr="00671F72" w:rsidRDefault="0010378A" w:rsidP="00671F7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F88" w:rsidRDefault="00C56F88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684C" w:rsidRDefault="0005684C" w:rsidP="00884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1F72" w:rsidRDefault="00671F72" w:rsidP="008846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Pr="004E0301" w:rsidRDefault="004E0301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4E030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E0301" w:rsidRPr="004E0301" w:rsidRDefault="004E0301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4E0301">
        <w:rPr>
          <w:rFonts w:ascii="Times New Roman" w:hAnsi="Times New Roman" w:cs="Times New Roman"/>
          <w:sz w:val="28"/>
          <w:szCs w:val="28"/>
        </w:rPr>
        <w:t xml:space="preserve">к Положению о муниципальном </w:t>
      </w:r>
    </w:p>
    <w:p w:rsidR="00BE4B64" w:rsidRDefault="004E0301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4E0301">
        <w:rPr>
          <w:rFonts w:ascii="Times New Roman" w:hAnsi="Times New Roman" w:cs="Times New Roman"/>
          <w:sz w:val="28"/>
          <w:szCs w:val="28"/>
        </w:rPr>
        <w:t xml:space="preserve">земельном </w:t>
      </w:r>
      <w:proofErr w:type="gramStart"/>
      <w:r w:rsidRPr="004E0301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4E0301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4E0301" w:rsidRPr="004E0301" w:rsidRDefault="004E0301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4E0301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4E0301" w:rsidRDefault="004E0301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80D" w:rsidRPr="004E0301" w:rsidRDefault="00DE380D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Pr="004E0301" w:rsidRDefault="004E0301" w:rsidP="00884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301">
        <w:rPr>
          <w:rFonts w:ascii="Times New Roman" w:hAnsi="Times New Roman" w:cs="Times New Roman"/>
          <w:sz w:val="28"/>
          <w:szCs w:val="28"/>
        </w:rPr>
        <w:t>Перечень уполномоченных на осуществление муниципального земельного контроля на территории Туруханского района</w:t>
      </w:r>
    </w:p>
    <w:p w:rsidR="004E0301" w:rsidRDefault="004E0301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A43" w:rsidRDefault="00802A43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4644" w:rsidRPr="004E0301" w:rsidRDefault="009A0C15" w:rsidP="00DE3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C15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9A0C15">
        <w:rPr>
          <w:rFonts w:ascii="Times New Roman" w:hAnsi="Times New Roman" w:cs="Times New Roman"/>
          <w:bCs/>
          <w:sz w:val="28"/>
          <w:szCs w:val="28"/>
        </w:rPr>
        <w:t>архитектуры, градостроительства и земельных отношений управления по земельным, имущественным отношениям, архитектуре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E380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9A0C15">
        <w:rPr>
          <w:rFonts w:ascii="Times New Roman" w:hAnsi="Times New Roman" w:cs="Times New Roman"/>
          <w:bCs/>
          <w:sz w:val="28"/>
          <w:szCs w:val="28"/>
        </w:rPr>
        <w:t xml:space="preserve"> и градостроительству администрации Туруханского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Инспектор;</w:t>
      </w:r>
    </w:p>
    <w:p w:rsidR="009A0C15" w:rsidRDefault="009A0C15" w:rsidP="00DE3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301" w:rsidRPr="004E0301" w:rsidRDefault="004E0301" w:rsidP="00DE3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301">
        <w:rPr>
          <w:rFonts w:ascii="Times New Roman" w:hAnsi="Times New Roman" w:cs="Times New Roman"/>
          <w:sz w:val="28"/>
          <w:szCs w:val="28"/>
        </w:rPr>
        <w:t>Ведущий специалист управления по земельным, имущественным отношениям, архитектуре и градостроительству ад</w:t>
      </w:r>
      <w:r w:rsidR="009A0C15">
        <w:rPr>
          <w:rFonts w:ascii="Times New Roman" w:hAnsi="Times New Roman" w:cs="Times New Roman"/>
          <w:sz w:val="28"/>
          <w:szCs w:val="28"/>
        </w:rPr>
        <w:t>министрации Туруханского района – Инспектор.</w:t>
      </w:r>
    </w:p>
    <w:p w:rsidR="005F181D" w:rsidRDefault="005F181D" w:rsidP="00DE3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1D" w:rsidRDefault="005F181D" w:rsidP="00DE38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1D" w:rsidRDefault="005F181D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181D" w:rsidRDefault="005F181D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181D" w:rsidRDefault="005F181D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380D" w:rsidRDefault="00DE380D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4B64" w:rsidRDefault="00BE4B64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E0301" w:rsidRDefault="004E0301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7E1C" w:rsidRPr="000D7E1C" w:rsidRDefault="00495DC8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BE4B64" w:rsidRDefault="000D7E1C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0D7E1C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0D7E1C">
        <w:rPr>
          <w:rFonts w:ascii="Times New Roman" w:hAnsi="Times New Roman" w:cs="Times New Roman"/>
          <w:sz w:val="28"/>
          <w:szCs w:val="28"/>
        </w:rPr>
        <w:t>муниципал</w:t>
      </w:r>
      <w:r w:rsidR="00BE4B64">
        <w:rPr>
          <w:rFonts w:ascii="Times New Roman" w:hAnsi="Times New Roman" w:cs="Times New Roman"/>
          <w:sz w:val="28"/>
          <w:szCs w:val="28"/>
        </w:rPr>
        <w:t>ьном</w:t>
      </w:r>
      <w:proofErr w:type="gramEnd"/>
    </w:p>
    <w:p w:rsidR="00BE4B64" w:rsidRDefault="000D7E1C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 w:rsidRPr="000D7E1C">
        <w:rPr>
          <w:rFonts w:ascii="Times New Roman" w:hAnsi="Times New Roman" w:cs="Times New Roman"/>
          <w:sz w:val="28"/>
          <w:szCs w:val="28"/>
        </w:rPr>
        <w:t xml:space="preserve">земельном </w:t>
      </w:r>
      <w:proofErr w:type="gramStart"/>
      <w:r w:rsidRPr="000D7E1C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0D7E1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301" w:rsidRDefault="000D7E1C" w:rsidP="00BE4B64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C56F88" w:rsidRPr="00303DE8" w:rsidRDefault="00C56F88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3DE8" w:rsidRDefault="00303DE8" w:rsidP="0035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DE8">
        <w:rPr>
          <w:rFonts w:ascii="Times New Roman" w:hAnsi="Times New Roman" w:cs="Times New Roman"/>
          <w:sz w:val="28"/>
          <w:szCs w:val="28"/>
        </w:rPr>
        <w:t xml:space="preserve">Критерии отнесения земельных участков к категориям риска причинения вреда (ущерба) при осуществлении муниципального земельного контроля </w:t>
      </w:r>
      <w:r w:rsidR="00BC009E">
        <w:rPr>
          <w:rFonts w:ascii="Times New Roman" w:hAnsi="Times New Roman" w:cs="Times New Roman"/>
          <w:sz w:val="28"/>
          <w:szCs w:val="28"/>
        </w:rPr>
        <w:t xml:space="preserve">    </w:t>
      </w:r>
      <w:r w:rsidRPr="00303DE8">
        <w:rPr>
          <w:rFonts w:ascii="Times New Roman" w:hAnsi="Times New Roman" w:cs="Times New Roman"/>
          <w:sz w:val="28"/>
          <w:szCs w:val="28"/>
        </w:rPr>
        <w:t>на территории</w:t>
      </w:r>
      <w:r w:rsidR="00DE380D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AD7241" w:rsidRDefault="00AD7241" w:rsidP="00356969">
      <w:pPr>
        <w:pStyle w:val="a5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D724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7241" w:rsidRPr="00DE380D">
        <w:rPr>
          <w:rFonts w:ascii="Times New Roman" w:hAnsi="Times New Roman" w:cs="Times New Roman"/>
          <w:sz w:val="28"/>
          <w:szCs w:val="28"/>
        </w:rPr>
        <w:t>.</w:t>
      </w:r>
      <w:r w:rsidRPr="00DE380D">
        <w:rPr>
          <w:rFonts w:ascii="Times New Roman" w:hAnsi="Times New Roman" w:cs="Times New Roman"/>
          <w:sz w:val="28"/>
          <w:szCs w:val="28"/>
        </w:rPr>
        <w:t xml:space="preserve"> </w:t>
      </w:r>
      <w:r w:rsidR="00AD7241" w:rsidRPr="00DE380D">
        <w:rPr>
          <w:rFonts w:ascii="Times New Roman" w:hAnsi="Times New Roman" w:cs="Times New Roman"/>
          <w:sz w:val="28"/>
          <w:szCs w:val="28"/>
        </w:rPr>
        <w:t>К категории высокого риска относятся:</w:t>
      </w:r>
    </w:p>
    <w:p w:rsidR="00AD7241" w:rsidRPr="00DE380D" w:rsidRDefault="00AD7241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D">
        <w:rPr>
          <w:rFonts w:ascii="Times New Roman" w:hAnsi="Times New Roman" w:cs="Times New Roman"/>
          <w:sz w:val="28"/>
          <w:szCs w:val="28"/>
        </w:rPr>
        <w:t>1</w:t>
      </w:r>
      <w:r w:rsidR="00BE4B64">
        <w:rPr>
          <w:rFonts w:ascii="Times New Roman" w:hAnsi="Times New Roman" w:cs="Times New Roman"/>
          <w:sz w:val="28"/>
          <w:szCs w:val="28"/>
        </w:rPr>
        <w:t>.1.</w:t>
      </w:r>
      <w:r w:rsidRPr="00DE380D">
        <w:rPr>
          <w:rFonts w:ascii="Times New Roman" w:hAnsi="Times New Roman" w:cs="Times New Roman"/>
          <w:sz w:val="28"/>
          <w:szCs w:val="28"/>
        </w:rPr>
        <w:t xml:space="preserve"> </w:t>
      </w:r>
      <w:r w:rsidR="00DD6046" w:rsidRPr="00DE380D">
        <w:rPr>
          <w:rFonts w:ascii="Times New Roman" w:hAnsi="Times New Roman" w:cs="Times New Roman"/>
          <w:sz w:val="28"/>
          <w:szCs w:val="28"/>
        </w:rPr>
        <w:t>опасные производственные объекты</w:t>
      </w:r>
      <w:r w:rsidRPr="00DE380D">
        <w:rPr>
          <w:rFonts w:ascii="Times New Roman" w:hAnsi="Times New Roman" w:cs="Times New Roman"/>
          <w:sz w:val="28"/>
          <w:szCs w:val="28"/>
        </w:rPr>
        <w:t xml:space="preserve"> II кл</w:t>
      </w:r>
      <w:r w:rsidR="006B6A1C" w:rsidRPr="00DE380D">
        <w:rPr>
          <w:rFonts w:ascii="Times New Roman" w:hAnsi="Times New Roman" w:cs="Times New Roman"/>
          <w:sz w:val="28"/>
          <w:szCs w:val="28"/>
        </w:rPr>
        <w:t>асса опасности, гидротехнические сооружения</w:t>
      </w:r>
      <w:r w:rsidR="00911F0D" w:rsidRPr="00DE380D">
        <w:rPr>
          <w:rFonts w:ascii="Times New Roman" w:hAnsi="Times New Roman" w:cs="Times New Roman"/>
          <w:sz w:val="28"/>
          <w:szCs w:val="28"/>
        </w:rPr>
        <w:t xml:space="preserve"> II класса.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10DE1" w:rsidRPr="00DE380D">
        <w:rPr>
          <w:rFonts w:ascii="Times New Roman" w:hAnsi="Times New Roman" w:cs="Times New Roman"/>
          <w:sz w:val="28"/>
          <w:szCs w:val="28"/>
        </w:rPr>
        <w:t>К категории среднего риска относятся: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DE1" w:rsidRPr="00DE380D">
        <w:rPr>
          <w:rFonts w:ascii="Times New Roman" w:hAnsi="Times New Roman" w:cs="Times New Roman"/>
          <w:sz w:val="28"/>
          <w:szCs w:val="28"/>
        </w:rPr>
        <w:t>.1. земельные участки, предназначенные для захоронения и размещения твердых бытовых отходов, размещения кладбищ, и примыкающие к ним земельные участки;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DE1" w:rsidRPr="00DE380D">
        <w:rPr>
          <w:rFonts w:ascii="Times New Roman" w:hAnsi="Times New Roman" w:cs="Times New Roman"/>
          <w:sz w:val="28"/>
          <w:szCs w:val="28"/>
        </w:rPr>
        <w:t>.2. земельные участки, предназначенные для гаражного и (или) жилищного строительства, ведения личного подсобного хозяйства (приусадебные земельные участки).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10DE1" w:rsidRPr="00DE380D">
        <w:rPr>
          <w:rFonts w:ascii="Times New Roman" w:hAnsi="Times New Roman" w:cs="Times New Roman"/>
          <w:sz w:val="28"/>
          <w:szCs w:val="28"/>
        </w:rPr>
        <w:t>К категории умеренного риска относятся земельные участки со следующими видами разрешенного использования: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 xml:space="preserve">.1. сельскохозяйственное использование (код 1.0); 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.2. объекты торговли (торговые центры, торгово-развлекательные центры (комплексы) (код 4.2);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.3. магазины (код 4.4);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.4. общественное питание (код 4.6);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.5. гостиничное обслуживание (код 4.7);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.6. объекты дорожного сервиса (код 4.9.1);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910DE1" w:rsidRPr="00DE380D">
        <w:rPr>
          <w:rFonts w:ascii="Times New Roman" w:hAnsi="Times New Roman" w:cs="Times New Roman"/>
          <w:sz w:val="28"/>
          <w:szCs w:val="28"/>
        </w:rPr>
        <w:t>. энергетика (код 6.7);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910DE1" w:rsidRPr="00DE380D">
        <w:rPr>
          <w:rFonts w:ascii="Times New Roman" w:hAnsi="Times New Roman" w:cs="Times New Roman"/>
          <w:sz w:val="28"/>
          <w:szCs w:val="28"/>
        </w:rPr>
        <w:t>. склады (код 6.9);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910DE1" w:rsidRPr="00DE380D">
        <w:rPr>
          <w:rFonts w:ascii="Times New Roman" w:hAnsi="Times New Roman" w:cs="Times New Roman"/>
          <w:sz w:val="28"/>
          <w:szCs w:val="28"/>
        </w:rPr>
        <w:t>. автомобильный транспорт (код 7.2);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10DE1" w:rsidRPr="00DE380D">
        <w:rPr>
          <w:rFonts w:ascii="Times New Roman" w:hAnsi="Times New Roman" w:cs="Times New Roman"/>
          <w:sz w:val="28"/>
          <w:szCs w:val="28"/>
        </w:rPr>
        <w:t>. ведение огородничества (код 13.1);</w:t>
      </w:r>
    </w:p>
    <w:p w:rsidR="00910DE1" w:rsidRPr="00DE380D" w:rsidRDefault="00DE380D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DE1" w:rsidRPr="00DE380D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910DE1" w:rsidRPr="00DE380D">
        <w:rPr>
          <w:rFonts w:ascii="Times New Roman" w:hAnsi="Times New Roman" w:cs="Times New Roman"/>
          <w:sz w:val="28"/>
          <w:szCs w:val="28"/>
        </w:rPr>
        <w:t xml:space="preserve">. граничащие с земельными участками с видами разрешенного использования: </w:t>
      </w:r>
    </w:p>
    <w:p w:rsidR="00910DE1" w:rsidRPr="00DE380D" w:rsidRDefault="00910DE1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D">
        <w:rPr>
          <w:rFonts w:ascii="Times New Roman" w:hAnsi="Times New Roman" w:cs="Times New Roman"/>
          <w:sz w:val="28"/>
          <w:szCs w:val="28"/>
        </w:rPr>
        <w:t>сельскохозяйственное использование (код 1.0);</w:t>
      </w:r>
    </w:p>
    <w:p w:rsidR="00910DE1" w:rsidRPr="00DE380D" w:rsidRDefault="00910DE1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D">
        <w:rPr>
          <w:rFonts w:ascii="Times New Roman" w:hAnsi="Times New Roman" w:cs="Times New Roman"/>
          <w:sz w:val="28"/>
          <w:szCs w:val="28"/>
        </w:rPr>
        <w:t>природно-познавательный туризм (код 5.2);</w:t>
      </w:r>
    </w:p>
    <w:p w:rsidR="00910DE1" w:rsidRPr="00DE380D" w:rsidRDefault="00910DE1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D">
        <w:rPr>
          <w:rFonts w:ascii="Times New Roman" w:hAnsi="Times New Roman" w:cs="Times New Roman"/>
          <w:sz w:val="28"/>
          <w:szCs w:val="28"/>
        </w:rPr>
        <w:t xml:space="preserve">деятельность по особой охране и изучению природы (код 9.0); </w:t>
      </w:r>
    </w:p>
    <w:p w:rsidR="00910DE1" w:rsidRPr="00DE380D" w:rsidRDefault="00910DE1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D">
        <w:rPr>
          <w:rFonts w:ascii="Times New Roman" w:hAnsi="Times New Roman" w:cs="Times New Roman"/>
          <w:sz w:val="28"/>
          <w:szCs w:val="28"/>
        </w:rPr>
        <w:t>общее пользование водными объектами (код 11.1);</w:t>
      </w:r>
    </w:p>
    <w:p w:rsidR="00910DE1" w:rsidRPr="00DE380D" w:rsidRDefault="00910DE1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D">
        <w:rPr>
          <w:rFonts w:ascii="Times New Roman" w:hAnsi="Times New Roman" w:cs="Times New Roman"/>
          <w:sz w:val="28"/>
          <w:szCs w:val="28"/>
        </w:rPr>
        <w:t>ведение огородничества (код 13.1).</w:t>
      </w:r>
    </w:p>
    <w:p w:rsidR="00910DE1" w:rsidRPr="00DE380D" w:rsidRDefault="00910DE1" w:rsidP="00BE4B64">
      <w:pPr>
        <w:pStyle w:val="a4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D">
        <w:rPr>
          <w:rFonts w:ascii="Times New Roman" w:hAnsi="Times New Roman" w:cs="Times New Roman"/>
          <w:sz w:val="28"/>
          <w:szCs w:val="28"/>
        </w:rPr>
        <w:t>К категории низкого риска относятся все иные земельные участки, не отнесенные к категориям среднего или умеренного риска.</w:t>
      </w:r>
    </w:p>
    <w:p w:rsidR="00910DE1" w:rsidRPr="00DE380D" w:rsidRDefault="00910DE1" w:rsidP="00DE38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D5B" w:rsidRDefault="00D14D5B" w:rsidP="00080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14D5B" w:rsidSect="0001630E">
          <w:pgSz w:w="11906" w:h="16838" w:code="9"/>
          <w:pgMar w:top="1134" w:right="849" w:bottom="992" w:left="1701" w:header="709" w:footer="709" w:gutter="0"/>
          <w:cols w:space="720"/>
          <w:docGrid w:linePitch="299"/>
        </w:sectPr>
      </w:pPr>
    </w:p>
    <w:p w:rsidR="00DE380D" w:rsidRPr="000D7E1C" w:rsidRDefault="00DE380D" w:rsidP="00DE380D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DE380D" w:rsidRDefault="00DE380D" w:rsidP="00DE380D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0D7E1C">
        <w:rPr>
          <w:rFonts w:ascii="Times New Roman" w:hAnsi="Times New Roman" w:cs="Times New Roman"/>
          <w:sz w:val="28"/>
          <w:szCs w:val="28"/>
        </w:rPr>
        <w:t xml:space="preserve">к Положению о муниципальном </w:t>
      </w:r>
    </w:p>
    <w:p w:rsidR="00DE380D" w:rsidRDefault="00DE380D" w:rsidP="00BE4B64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0D7E1C">
        <w:rPr>
          <w:rFonts w:ascii="Times New Roman" w:hAnsi="Times New Roman" w:cs="Times New Roman"/>
          <w:sz w:val="28"/>
          <w:szCs w:val="28"/>
        </w:rPr>
        <w:t xml:space="preserve">земельном </w:t>
      </w:r>
      <w:proofErr w:type="gramStart"/>
      <w:r w:rsidRPr="000D7E1C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0D7E1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BE4B64" w:rsidRDefault="00BE4B64" w:rsidP="00BE4B64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</w:p>
    <w:p w:rsidR="00D14D5B" w:rsidRPr="004C3F4F" w:rsidRDefault="00D14D5B" w:rsidP="00D14D5B">
      <w:pPr>
        <w:spacing w:after="0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4C3F4F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t>_____________________________________________________________________</w:t>
      </w:r>
    </w:p>
    <w:p w:rsidR="00D14D5B" w:rsidRPr="00DE380D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DE380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(указывается наименование контрольного органа)</w:t>
      </w:r>
    </w:p>
    <w:p w:rsidR="00D14D5B" w:rsidRPr="00996C50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996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________________________________________________________________________________</w:t>
      </w:r>
    </w:p>
    <w:p w:rsidR="00D14D5B" w:rsidRPr="00DE380D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DE380D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(наименование муниципального контроля)</w:t>
      </w:r>
    </w:p>
    <w:p w:rsidR="00D14D5B" w:rsidRPr="00DE380D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D5B" w:rsidRPr="00996C50" w:rsidRDefault="00D14D5B" w:rsidP="00D14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Журнал</w:t>
      </w:r>
    </w:p>
    <w:p w:rsidR="00D14D5B" w:rsidRPr="00996C50" w:rsidRDefault="00D14D5B" w:rsidP="00D14D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учета объектов контроля</w:t>
      </w:r>
    </w:p>
    <w:p w:rsidR="00D14D5B" w:rsidRPr="00996C50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Начат: «___» _______________ 20__ года</w:t>
      </w:r>
    </w:p>
    <w:p w:rsidR="00D14D5B" w:rsidRPr="00996C50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Окончен: «___» _______________ 20__ года</w:t>
      </w:r>
    </w:p>
    <w:p w:rsidR="00D14D5B" w:rsidRPr="00996C50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На ________ листах*</w:t>
      </w:r>
    </w:p>
    <w:tbl>
      <w:tblPr>
        <w:tblW w:w="153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"/>
        <w:gridCol w:w="1933"/>
        <w:gridCol w:w="1641"/>
        <w:gridCol w:w="1756"/>
        <w:gridCol w:w="718"/>
        <w:gridCol w:w="609"/>
        <w:gridCol w:w="1590"/>
        <w:gridCol w:w="1590"/>
        <w:gridCol w:w="900"/>
        <w:gridCol w:w="1218"/>
        <w:gridCol w:w="1516"/>
        <w:gridCol w:w="1437"/>
      </w:tblGrid>
      <w:tr w:rsidR="00D14D5B" w:rsidRPr="00996C50" w:rsidTr="00AD0A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фактического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D14D5B" w:rsidRPr="00996C50" w:rsidTr="00AD0A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1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4D5B" w:rsidRPr="00996C50" w:rsidTr="00AD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14D5B" w:rsidRPr="00996C50" w:rsidTr="00AD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5B" w:rsidRPr="00996C50" w:rsidTr="00AD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14D5B" w:rsidRPr="00996C50" w:rsidTr="00AD0AA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5B" w:rsidRPr="00996C50" w:rsidRDefault="00D14D5B" w:rsidP="0039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4D5B" w:rsidRPr="00996C50" w:rsidRDefault="00D14D5B" w:rsidP="00D14D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D14D5B" w:rsidRPr="00996C50" w:rsidRDefault="00D14D5B" w:rsidP="00D14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за ведение журнала должностное лицо (должностные лица): _____________________________________________________</w:t>
      </w:r>
    </w:p>
    <w:p w:rsidR="00D14D5B" w:rsidRPr="00996C50" w:rsidRDefault="00D14D5B" w:rsidP="00D14D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6C5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                (фамилия, имя, отчество (если имеется), должность)</w:t>
      </w:r>
    </w:p>
    <w:p w:rsidR="00D14D5B" w:rsidRPr="00DE380D" w:rsidRDefault="00D14D5B" w:rsidP="00BE4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sectPr w:rsidR="00D14D5B" w:rsidRPr="00DE380D" w:rsidSect="00D14D5B">
          <w:pgSz w:w="16838" w:h="11906" w:orient="landscape" w:code="9"/>
          <w:pgMar w:top="709" w:right="992" w:bottom="1701" w:left="1134" w:header="709" w:footer="709" w:gutter="0"/>
          <w:cols w:space="720"/>
          <w:docGrid w:linePitch="299"/>
        </w:sectPr>
      </w:pPr>
      <w:r w:rsidRPr="00996C5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E380D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* Листы журнала должны быть пронумерован</w:t>
      </w:r>
      <w:r w:rsidR="00BE4B64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ы</w:t>
      </w:r>
      <w:r w:rsidRPr="00DE380D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, прошнурованы и скреплены печатью</w:t>
      </w:r>
    </w:p>
    <w:p w:rsidR="00B47946" w:rsidRPr="000D7E1C" w:rsidRDefault="0029347E" w:rsidP="00DE380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E4B64" w:rsidRDefault="00B47946" w:rsidP="00BE4B6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D7E1C">
        <w:rPr>
          <w:rFonts w:ascii="Times New Roman" w:hAnsi="Times New Roman" w:cs="Times New Roman"/>
          <w:sz w:val="28"/>
          <w:szCs w:val="28"/>
        </w:rPr>
        <w:t>к Положению о муниципальном земельном контроле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946" w:rsidRDefault="00B47946" w:rsidP="00DE380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B47946" w:rsidRPr="00303DE8" w:rsidRDefault="00B47946" w:rsidP="00DE380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B47946" w:rsidRDefault="00B47946" w:rsidP="00B47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531" w:rsidRDefault="00A91531" w:rsidP="0035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531">
        <w:rPr>
          <w:rFonts w:ascii="Times New Roman" w:hAnsi="Times New Roman" w:cs="Times New Roman"/>
          <w:sz w:val="28"/>
          <w:szCs w:val="28"/>
        </w:rPr>
        <w:t>Перечень индикаторов риска</w:t>
      </w:r>
    </w:p>
    <w:p w:rsidR="00A91531" w:rsidRPr="00A91531" w:rsidRDefault="00A91531" w:rsidP="0035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531">
        <w:rPr>
          <w:rFonts w:ascii="Times New Roman" w:hAnsi="Times New Roman" w:cs="Times New Roman"/>
          <w:sz w:val="28"/>
          <w:szCs w:val="28"/>
        </w:rPr>
        <w:t>нарушения обязательных требований, проверяемых в рамках осуществления муниципального земельного контроля на территории Туруханского района</w:t>
      </w:r>
    </w:p>
    <w:p w:rsidR="00A91531" w:rsidRPr="00A91531" w:rsidRDefault="00A91531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531" w:rsidRPr="00B46021" w:rsidRDefault="00B46021" w:rsidP="0035696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91531" w:rsidRPr="00B46021">
        <w:rPr>
          <w:rFonts w:ascii="Times New Roman" w:hAnsi="Times New Roman" w:cs="Times New Roman"/>
          <w:sz w:val="28"/>
          <w:szCs w:val="28"/>
        </w:rPr>
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участок.</w:t>
      </w:r>
    </w:p>
    <w:p w:rsidR="00B46021" w:rsidRPr="00B46021" w:rsidRDefault="00B46021" w:rsidP="00356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021">
        <w:rPr>
          <w:rFonts w:ascii="Times New Roman" w:hAnsi="Times New Roman" w:cs="Times New Roman"/>
          <w:sz w:val="28"/>
          <w:szCs w:val="28"/>
        </w:rPr>
        <w:t>2.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A91531" w:rsidRPr="00A91531" w:rsidRDefault="001F4BDD" w:rsidP="00356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91531" w:rsidRPr="00A91531">
        <w:rPr>
          <w:rFonts w:ascii="Times New Roman" w:hAnsi="Times New Roman" w:cs="Times New Roman"/>
          <w:sz w:val="28"/>
          <w:szCs w:val="28"/>
        </w:rPr>
        <w:t xml:space="preserve">Длительное не 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</w:t>
      </w:r>
      <w:r w:rsidR="005F6C1B">
        <w:rPr>
          <w:rFonts w:ascii="Times New Roman" w:hAnsi="Times New Roman" w:cs="Times New Roman"/>
          <w:sz w:val="28"/>
          <w:szCs w:val="28"/>
        </w:rPr>
        <w:t xml:space="preserve">    </w:t>
      </w:r>
      <w:r w:rsidR="00CE52A9">
        <w:rPr>
          <w:rFonts w:ascii="Times New Roman" w:hAnsi="Times New Roman" w:cs="Times New Roman"/>
          <w:sz w:val="28"/>
          <w:szCs w:val="28"/>
        </w:rPr>
        <w:t xml:space="preserve">   </w:t>
      </w:r>
      <w:r w:rsidR="005F6C1B">
        <w:rPr>
          <w:rFonts w:ascii="Times New Roman" w:hAnsi="Times New Roman" w:cs="Times New Roman"/>
          <w:sz w:val="28"/>
          <w:szCs w:val="28"/>
        </w:rPr>
        <w:t xml:space="preserve">  </w:t>
      </w:r>
      <w:r w:rsidR="00A91531" w:rsidRPr="00A91531">
        <w:rPr>
          <w:rFonts w:ascii="Times New Roman" w:hAnsi="Times New Roman" w:cs="Times New Roman"/>
          <w:sz w:val="28"/>
          <w:szCs w:val="28"/>
        </w:rPr>
        <w:t>в соответствии с его разрешенным использованием и условиями предоставления).</w:t>
      </w:r>
      <w:proofErr w:type="gramEnd"/>
    </w:p>
    <w:p w:rsidR="001F4BDD" w:rsidRDefault="001F4BDD" w:rsidP="00356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91531" w:rsidRPr="00A91531">
        <w:rPr>
          <w:rFonts w:ascii="Times New Roman" w:hAnsi="Times New Roman" w:cs="Times New Roman"/>
          <w:sz w:val="28"/>
          <w:szCs w:val="28"/>
        </w:rPr>
        <w:t>Невыполнение обязательных требований к оформлению документов, являющихся основанием для ис</w:t>
      </w:r>
      <w:r>
        <w:rPr>
          <w:rFonts w:ascii="Times New Roman" w:hAnsi="Times New Roman" w:cs="Times New Roman"/>
          <w:sz w:val="28"/>
          <w:szCs w:val="28"/>
        </w:rPr>
        <w:t>пользования земельных участков.</w:t>
      </w:r>
    </w:p>
    <w:p w:rsidR="00A91531" w:rsidRDefault="001F4BDD" w:rsidP="003569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F4BDD">
        <w:rPr>
          <w:rFonts w:ascii="Times New Roman" w:hAnsi="Times New Roman" w:cs="Times New Roman"/>
          <w:bCs/>
          <w:sz w:val="28"/>
          <w:szCs w:val="28"/>
        </w:rPr>
        <w:t>Неисполнение</w:t>
      </w:r>
      <w:r w:rsidRPr="00BE4B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4BDD">
        <w:rPr>
          <w:rFonts w:ascii="Times New Roman" w:hAnsi="Times New Roman" w:cs="Times New Roman"/>
          <w:bCs/>
          <w:sz w:val="28"/>
          <w:szCs w:val="28"/>
        </w:rPr>
        <w:t>обязанности</w:t>
      </w:r>
      <w:r w:rsidR="005B3713">
        <w:rPr>
          <w:rFonts w:ascii="Times New Roman" w:hAnsi="Times New Roman" w:cs="Times New Roman"/>
          <w:sz w:val="28"/>
          <w:szCs w:val="28"/>
        </w:rPr>
        <w:t xml:space="preserve"> </w:t>
      </w:r>
      <w:r w:rsidRPr="001F4BDD">
        <w:rPr>
          <w:rFonts w:ascii="Times New Roman" w:hAnsi="Times New Roman" w:cs="Times New Roman"/>
          <w:sz w:val="28"/>
          <w:szCs w:val="28"/>
        </w:rPr>
        <w:t xml:space="preserve">по приведению земельного участка </w:t>
      </w:r>
      <w:r w:rsidR="005F6C1B">
        <w:rPr>
          <w:rFonts w:ascii="Times New Roman" w:hAnsi="Times New Roman" w:cs="Times New Roman"/>
          <w:sz w:val="28"/>
          <w:szCs w:val="28"/>
        </w:rPr>
        <w:t xml:space="preserve">        </w:t>
      </w:r>
      <w:r w:rsidR="00CE52A9">
        <w:rPr>
          <w:rFonts w:ascii="Times New Roman" w:hAnsi="Times New Roman" w:cs="Times New Roman"/>
          <w:sz w:val="28"/>
          <w:szCs w:val="28"/>
        </w:rPr>
        <w:t xml:space="preserve">   </w:t>
      </w:r>
      <w:r w:rsidR="005F6C1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F4BDD">
        <w:rPr>
          <w:rFonts w:ascii="Times New Roman" w:hAnsi="Times New Roman" w:cs="Times New Roman"/>
          <w:sz w:val="28"/>
          <w:szCs w:val="28"/>
        </w:rPr>
        <w:t>в состояние, пригодное для использования по целевому назначению</w:t>
      </w:r>
      <w:r w:rsidR="00E663D0">
        <w:rPr>
          <w:rFonts w:ascii="Times New Roman" w:hAnsi="Times New Roman" w:cs="Times New Roman"/>
          <w:sz w:val="28"/>
          <w:szCs w:val="28"/>
        </w:rPr>
        <w:t>.</w:t>
      </w:r>
    </w:p>
    <w:p w:rsidR="00E45910" w:rsidRDefault="009C59EE" w:rsidP="003569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5910">
        <w:rPr>
          <w:rFonts w:ascii="Times New Roman" w:hAnsi="Times New Roman" w:cs="Times New Roman"/>
          <w:sz w:val="28"/>
          <w:szCs w:val="28"/>
        </w:rPr>
        <w:t>.</w:t>
      </w:r>
      <w:r w:rsidR="00E45910" w:rsidRPr="00E45910">
        <w:rPr>
          <w:rFonts w:ascii="Times New Roman" w:hAnsi="Times New Roman" w:cs="Times New Roman"/>
          <w:sz w:val="28"/>
          <w:szCs w:val="28"/>
        </w:rPr>
        <w:t xml:space="preserve"> </w:t>
      </w:r>
      <w:r w:rsidR="00E45910" w:rsidRPr="00E45910">
        <w:rPr>
          <w:rFonts w:ascii="Times New Roman" w:hAnsi="Times New Roman" w:cs="Times New Roman"/>
          <w:bCs/>
          <w:sz w:val="28"/>
          <w:szCs w:val="28"/>
        </w:rPr>
        <w:t xml:space="preserve">Признаки негативных процессов на земельном участке, влияющих </w:t>
      </w:r>
      <w:r w:rsidR="005F6C1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E52A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F6C1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45910" w:rsidRPr="00E45910">
        <w:rPr>
          <w:rFonts w:ascii="Times New Roman" w:hAnsi="Times New Roman" w:cs="Times New Roman"/>
          <w:bCs/>
          <w:sz w:val="28"/>
          <w:szCs w:val="28"/>
        </w:rPr>
        <w:t>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9C59EE" w:rsidRPr="009C59EE" w:rsidRDefault="009C59EE" w:rsidP="003569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9C59E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42C73" w:rsidRPr="00142C73">
        <w:rPr>
          <w:rFonts w:ascii="Times New Roman" w:hAnsi="Times New Roman" w:cs="Times New Roman"/>
          <w:bCs/>
          <w:sz w:val="28"/>
          <w:szCs w:val="28"/>
        </w:rPr>
        <w:t>Самовольное занятие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</w:t>
      </w:r>
      <w:r w:rsidRPr="009C59EE">
        <w:rPr>
          <w:rFonts w:ascii="Times New Roman" w:hAnsi="Times New Roman" w:cs="Times New Roman"/>
          <w:bCs/>
          <w:sz w:val="28"/>
          <w:szCs w:val="28"/>
        </w:rPr>
        <w:t>.</w:t>
      </w:r>
    </w:p>
    <w:p w:rsidR="00AD79B6" w:rsidRPr="007822EB" w:rsidRDefault="00FB23C0" w:rsidP="007822E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gramStart"/>
      <w:r w:rsidRPr="00FB23C0">
        <w:rPr>
          <w:rFonts w:ascii="Times New Roman" w:hAnsi="Times New Roman" w:cs="Times New Roman"/>
          <w:bCs/>
          <w:sz w:val="28"/>
          <w:szCs w:val="28"/>
        </w:rPr>
        <w:t xml:space="preserve">Зарастании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</w:t>
      </w:r>
      <w:r w:rsidRPr="00FB23C0">
        <w:rPr>
          <w:rFonts w:ascii="Times New Roman" w:hAnsi="Times New Roman" w:cs="Times New Roman"/>
          <w:bCs/>
          <w:sz w:val="28"/>
          <w:szCs w:val="28"/>
        </w:rPr>
        <w:lastRenderedPageBreak/>
        <w:t>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</w:t>
      </w:r>
      <w:r w:rsidR="007822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23C0">
        <w:rPr>
          <w:rFonts w:ascii="Times New Roman" w:hAnsi="Times New Roman" w:cs="Times New Roman"/>
          <w:bCs/>
          <w:sz w:val="28"/>
          <w:szCs w:val="28"/>
        </w:rPr>
        <w:t>с сельскохозяйственным производством деятельности.</w:t>
      </w:r>
      <w:proofErr w:type="gramEnd"/>
    </w:p>
    <w:p w:rsidR="00D41841" w:rsidRPr="009C49CC" w:rsidRDefault="00D41841" w:rsidP="00D4184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C49CC">
        <w:rPr>
          <w:sz w:val="28"/>
          <w:szCs w:val="28"/>
        </w:rPr>
        <w:t xml:space="preserve">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значения точности (средней </w:t>
      </w:r>
      <w:proofErr w:type="spellStart"/>
      <w:r w:rsidRPr="009C49CC">
        <w:rPr>
          <w:sz w:val="28"/>
          <w:szCs w:val="28"/>
        </w:rPr>
        <w:t>квадратической</w:t>
      </w:r>
      <w:proofErr w:type="spellEnd"/>
      <w:r w:rsidRPr="009C49CC">
        <w:rPr>
          <w:sz w:val="28"/>
          <w:szCs w:val="28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года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9C49CC">
        <w:rPr>
          <w:sz w:val="28"/>
          <w:szCs w:val="28"/>
        </w:rPr>
        <w:t>машиноместа</w:t>
      </w:r>
      <w:proofErr w:type="spellEnd"/>
      <w:r>
        <w:rPr>
          <w:sz w:val="28"/>
          <w:szCs w:val="28"/>
        </w:rPr>
        <w:t>»</w:t>
      </w:r>
      <w:r w:rsidRPr="009C49CC">
        <w:rPr>
          <w:sz w:val="28"/>
          <w:szCs w:val="28"/>
        </w:rPr>
        <w:t>.</w:t>
      </w:r>
    </w:p>
    <w:p w:rsidR="00142C73" w:rsidRPr="00142C73" w:rsidRDefault="00142C73" w:rsidP="00BE4B64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142C73">
        <w:rPr>
          <w:rFonts w:ascii="Times New Roman" w:eastAsia="Times New Roman" w:hAnsi="Times New Roman" w:cs="Times New Roman"/>
          <w:sz w:val="28"/>
          <w:szCs w:val="28"/>
        </w:rPr>
        <w:t>Неисполнение обязанностей по рекультивации земель, обязательных мероприятий по улучшению земель и охране почв.</w:t>
      </w:r>
    </w:p>
    <w:p w:rsidR="00142C73" w:rsidRPr="00142C73" w:rsidRDefault="00142C73" w:rsidP="00142C7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142C73">
        <w:rPr>
          <w:rFonts w:ascii="Times New Roman" w:eastAsia="Times New Roman" w:hAnsi="Times New Roman" w:cs="Times New Roman"/>
          <w:sz w:val="28"/>
          <w:szCs w:val="28"/>
        </w:rPr>
        <w:t>. Неисполнение правил рационального использования земель.</w:t>
      </w:r>
    </w:p>
    <w:p w:rsidR="00357B18" w:rsidRPr="00357B18" w:rsidRDefault="00357B18" w:rsidP="00357B18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Pr="00357B18">
        <w:rPr>
          <w:rFonts w:ascii="Times New Roman" w:eastAsia="Times New Roman" w:hAnsi="Times New Roman" w:cs="Times New Roman"/>
          <w:sz w:val="28"/>
          <w:szCs w:val="28"/>
        </w:rPr>
        <w:t>Неиспользование земельного участка из земель сельскохозяйственного назначения, оборот которого регулируется Федеральным законом от 24.07.2002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AD79B6" w:rsidRDefault="00AD79B6" w:rsidP="00D4184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D15135" w:rsidRDefault="00D15135" w:rsidP="00D15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79A" w:rsidRDefault="0004179A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E7A3D" w:rsidRPr="001E7A3D" w:rsidRDefault="004E4FE9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1E7A3D" w:rsidRPr="001E7A3D" w:rsidRDefault="001E7A3D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t xml:space="preserve">к Положению о муниципальном </w:t>
      </w:r>
    </w:p>
    <w:p w:rsidR="00BE4B64" w:rsidRDefault="001E7A3D" w:rsidP="00BE4B6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t xml:space="preserve">земельном </w:t>
      </w:r>
      <w:proofErr w:type="gramStart"/>
      <w:r w:rsidRPr="001E7A3D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1E7A3D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1E7A3D" w:rsidRPr="001E7A3D" w:rsidRDefault="001E7A3D" w:rsidP="0035696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1E7A3D" w:rsidRPr="001E7A3D" w:rsidRDefault="001E7A3D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07D3" w:rsidRDefault="00DA07D3" w:rsidP="0035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A3D" w:rsidRPr="001E7A3D" w:rsidRDefault="001E7A3D" w:rsidP="00356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t>Форма предписания Контрольного органа</w:t>
      </w:r>
    </w:p>
    <w:p w:rsidR="001E7A3D" w:rsidRPr="001E7A3D" w:rsidRDefault="001E7A3D" w:rsidP="00356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2"/>
        <w:gridCol w:w="4819"/>
      </w:tblGrid>
      <w:tr w:rsidR="001E7A3D" w:rsidRPr="001E7A3D" w:rsidTr="00DE380D">
        <w:tc>
          <w:tcPr>
            <w:tcW w:w="4252" w:type="dxa"/>
            <w:hideMark/>
          </w:tcPr>
          <w:p w:rsidR="001E7A3D" w:rsidRPr="005F181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81D">
              <w:rPr>
                <w:rFonts w:ascii="Times New Roman" w:hAnsi="Times New Roman" w:cs="Times New Roman"/>
                <w:sz w:val="24"/>
                <w:szCs w:val="24"/>
              </w:rPr>
              <w:t>Бланк Контрольного органа</w:t>
            </w:r>
          </w:p>
        </w:tc>
        <w:tc>
          <w:tcPr>
            <w:tcW w:w="4819" w:type="dxa"/>
            <w:hideMark/>
          </w:tcPr>
          <w:p w:rsidR="001E7A3D" w:rsidRPr="005F181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81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E7A3D" w:rsidRPr="00DE380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E380D">
              <w:rPr>
                <w:rFonts w:ascii="Times New Roman" w:hAnsi="Times New Roman" w:cs="Times New Roman"/>
                <w:sz w:val="20"/>
                <w:szCs w:val="24"/>
              </w:rPr>
              <w:t>(указывается должность руководителя контролируемого лица)</w:t>
            </w:r>
          </w:p>
          <w:p w:rsidR="001E7A3D" w:rsidRPr="005F181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81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E7A3D" w:rsidRPr="00DE380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E380D">
              <w:rPr>
                <w:rFonts w:ascii="Times New Roman" w:hAnsi="Times New Roman" w:cs="Times New Roman"/>
                <w:szCs w:val="24"/>
              </w:rPr>
              <w:t>(</w:t>
            </w:r>
            <w:r w:rsidRPr="00DE380D">
              <w:rPr>
                <w:rFonts w:ascii="Times New Roman" w:hAnsi="Times New Roman" w:cs="Times New Roman"/>
                <w:sz w:val="18"/>
                <w:szCs w:val="24"/>
              </w:rPr>
              <w:t>у</w:t>
            </w:r>
            <w:r w:rsidRPr="00DE380D">
              <w:rPr>
                <w:rFonts w:ascii="Times New Roman" w:hAnsi="Times New Roman" w:cs="Times New Roman"/>
                <w:sz w:val="20"/>
                <w:szCs w:val="24"/>
              </w:rPr>
              <w:t>казывается полное наименование контролируемого лица)</w:t>
            </w:r>
          </w:p>
          <w:p w:rsidR="001E7A3D" w:rsidRPr="005F181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81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E7A3D" w:rsidRPr="00DE380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E380D">
              <w:rPr>
                <w:rFonts w:ascii="Times New Roman" w:hAnsi="Times New Roman" w:cs="Times New Roman"/>
                <w:sz w:val="20"/>
                <w:szCs w:val="24"/>
              </w:rPr>
              <w:t>(указывается фамилия, имя, отчество</w:t>
            </w:r>
          </w:p>
          <w:p w:rsidR="001E7A3D" w:rsidRPr="00DE380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DE380D">
              <w:rPr>
                <w:rFonts w:ascii="Times New Roman" w:hAnsi="Times New Roman" w:cs="Times New Roman"/>
                <w:sz w:val="20"/>
                <w:szCs w:val="24"/>
              </w:rPr>
              <w:t>(при наличии) руководителя контролируемого лица)</w:t>
            </w:r>
          </w:p>
          <w:p w:rsidR="001E7A3D" w:rsidRPr="005F181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181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1E7A3D" w:rsidRPr="005F181D" w:rsidRDefault="001E7A3D" w:rsidP="00356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80D">
              <w:rPr>
                <w:rFonts w:ascii="Times New Roman" w:hAnsi="Times New Roman" w:cs="Times New Roman"/>
                <w:sz w:val="20"/>
                <w:szCs w:val="24"/>
              </w:rPr>
              <w:t>(указывается адрес места нахождения контролируемого лица)</w:t>
            </w:r>
          </w:p>
        </w:tc>
      </w:tr>
    </w:tbl>
    <w:p w:rsidR="00356969" w:rsidRPr="00671F72" w:rsidRDefault="00356969" w:rsidP="0004179A">
      <w:pPr>
        <w:spacing w:line="240" w:lineRule="auto"/>
        <w:rPr>
          <w:rFonts w:ascii="Times New Roman" w:hAnsi="Times New Roman" w:cs="Times New Roman"/>
          <w:sz w:val="10"/>
          <w:szCs w:val="24"/>
        </w:rPr>
      </w:pPr>
      <w:bookmarkStart w:id="3" w:name="Par320"/>
      <w:bookmarkEnd w:id="3"/>
    </w:p>
    <w:p w:rsidR="001E7A3D" w:rsidRPr="00E0113F" w:rsidRDefault="00356969" w:rsidP="00444D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13F">
        <w:rPr>
          <w:rFonts w:ascii="Times New Roman" w:hAnsi="Times New Roman" w:cs="Times New Roman"/>
          <w:sz w:val="24"/>
          <w:szCs w:val="24"/>
        </w:rPr>
        <w:t>ПРЕДПИСАНИЕ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13F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F181D" w:rsidRPr="00E0113F">
        <w:rPr>
          <w:rFonts w:ascii="Times New Roman" w:hAnsi="Times New Roman" w:cs="Times New Roman"/>
          <w:sz w:val="24"/>
          <w:szCs w:val="24"/>
        </w:rPr>
        <w:t>______________________________</w:t>
      </w:r>
      <w:r w:rsidR="00DE380D">
        <w:rPr>
          <w:rFonts w:ascii="Times New Roman" w:hAnsi="Times New Roman" w:cs="Times New Roman"/>
          <w:sz w:val="24"/>
          <w:szCs w:val="24"/>
        </w:rPr>
        <w:t>_________</w:t>
      </w:r>
    </w:p>
    <w:p w:rsidR="001E7A3D" w:rsidRPr="00E0113F" w:rsidRDefault="001E7A3D" w:rsidP="00444D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:rsidR="005F181D" w:rsidRPr="00DE380D" w:rsidRDefault="001E7A3D" w:rsidP="00444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E380D">
        <w:rPr>
          <w:rFonts w:ascii="Times New Roman" w:hAnsi="Times New Roman" w:cs="Times New Roman"/>
          <w:sz w:val="28"/>
          <w:szCs w:val="24"/>
        </w:rPr>
        <w:t>об устранении выявленных на</w:t>
      </w:r>
      <w:r w:rsidR="00504924" w:rsidRPr="00DE380D">
        <w:rPr>
          <w:rFonts w:ascii="Times New Roman" w:hAnsi="Times New Roman" w:cs="Times New Roman"/>
          <w:sz w:val="28"/>
          <w:szCs w:val="24"/>
        </w:rPr>
        <w:t>рушений обязательных требований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80D">
        <w:rPr>
          <w:rFonts w:ascii="Times New Roman" w:hAnsi="Times New Roman" w:cs="Times New Roman"/>
          <w:sz w:val="28"/>
          <w:szCs w:val="24"/>
        </w:rPr>
        <w:t>По результатам</w:t>
      </w:r>
      <w:r w:rsidRPr="00E011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_____________________________________________________________,</w:t>
      </w:r>
    </w:p>
    <w:p w:rsidR="001E7A3D" w:rsidRPr="00E0113F" w:rsidRDefault="001E7A3D" w:rsidP="00671F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i/>
          <w:sz w:val="24"/>
          <w:szCs w:val="24"/>
        </w:rPr>
        <w:t>(указываются вид и форма контрольного мероприятия в соответствии с решением Контрольного органа)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>проведенной</w:t>
      </w:r>
      <w:r w:rsidRPr="00E0113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0113F">
        <w:rPr>
          <w:rFonts w:ascii="Times New Roman" w:hAnsi="Times New Roman" w:cs="Times New Roman"/>
          <w:i/>
          <w:sz w:val="24"/>
          <w:szCs w:val="24"/>
        </w:rPr>
        <w:t xml:space="preserve">(указывается полное наименование </w:t>
      </w:r>
      <w:r w:rsidR="00671F72">
        <w:rPr>
          <w:rFonts w:ascii="Times New Roman" w:hAnsi="Times New Roman" w:cs="Times New Roman"/>
          <w:i/>
          <w:sz w:val="24"/>
          <w:szCs w:val="24"/>
        </w:rPr>
        <w:t>К</w:t>
      </w:r>
      <w:r w:rsidRPr="00E0113F">
        <w:rPr>
          <w:rFonts w:ascii="Times New Roman" w:hAnsi="Times New Roman" w:cs="Times New Roman"/>
          <w:i/>
          <w:sz w:val="24"/>
          <w:szCs w:val="24"/>
        </w:rPr>
        <w:t>онтрольного органа)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 xml:space="preserve">в отношении </w:t>
      </w:r>
      <w:r w:rsidRPr="00E011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0113F">
        <w:rPr>
          <w:rFonts w:ascii="Times New Roman" w:hAnsi="Times New Roman" w:cs="Times New Roman"/>
          <w:i/>
          <w:sz w:val="24"/>
          <w:szCs w:val="24"/>
        </w:rPr>
        <w:t xml:space="preserve">(указывается полное наименование </w:t>
      </w:r>
      <w:r w:rsidR="00671F72">
        <w:rPr>
          <w:rFonts w:ascii="Times New Roman" w:hAnsi="Times New Roman" w:cs="Times New Roman"/>
          <w:i/>
          <w:sz w:val="24"/>
          <w:szCs w:val="24"/>
        </w:rPr>
        <w:t>К</w:t>
      </w:r>
      <w:r w:rsidRPr="00E0113F">
        <w:rPr>
          <w:rFonts w:ascii="Times New Roman" w:hAnsi="Times New Roman" w:cs="Times New Roman"/>
          <w:i/>
          <w:sz w:val="24"/>
          <w:szCs w:val="24"/>
        </w:rPr>
        <w:t>онтролируемого лица)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 xml:space="preserve">в период с </w:t>
      </w:r>
      <w:r w:rsidRPr="00E0113F">
        <w:rPr>
          <w:rFonts w:ascii="Times New Roman" w:hAnsi="Times New Roman" w:cs="Times New Roman"/>
          <w:sz w:val="24"/>
          <w:szCs w:val="24"/>
        </w:rPr>
        <w:t>«__» _________________ 20__ г. по</w:t>
      </w:r>
      <w:r w:rsidR="008202CB" w:rsidRPr="00E0113F">
        <w:rPr>
          <w:rFonts w:ascii="Times New Roman" w:hAnsi="Times New Roman" w:cs="Times New Roman"/>
          <w:sz w:val="24"/>
          <w:szCs w:val="24"/>
        </w:rPr>
        <w:t xml:space="preserve"> «__» _________________ 20__ г.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 xml:space="preserve">на основании </w:t>
      </w:r>
      <w:r w:rsidRPr="00E0113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1E7A3D" w:rsidRPr="00E0113F" w:rsidRDefault="001E7A3D" w:rsidP="00671F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</w:t>
      </w:r>
      <w:r w:rsidR="008202CB" w:rsidRPr="00E0113F">
        <w:rPr>
          <w:rFonts w:ascii="Times New Roman" w:hAnsi="Times New Roman" w:cs="Times New Roman"/>
          <w:i/>
          <w:sz w:val="24"/>
          <w:szCs w:val="24"/>
        </w:rPr>
        <w:t>дении контрольного мероприятия)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 xml:space="preserve">выявлены нарушения обязательных требований </w:t>
      </w:r>
      <w:r w:rsidR="00671F72">
        <w:rPr>
          <w:rFonts w:ascii="Times New Roman" w:hAnsi="Times New Roman" w:cs="Times New Roman"/>
          <w:sz w:val="24"/>
          <w:szCs w:val="24"/>
        </w:rPr>
        <w:t>____________</w:t>
      </w:r>
      <w:r w:rsidRPr="00671F72">
        <w:rPr>
          <w:rFonts w:ascii="Times New Roman" w:hAnsi="Times New Roman" w:cs="Times New Roman"/>
          <w:sz w:val="28"/>
          <w:szCs w:val="24"/>
        </w:rPr>
        <w:t>законодательства:</w:t>
      </w:r>
    </w:p>
    <w:p w:rsidR="001E7A3D" w:rsidRPr="00E0113F" w:rsidRDefault="001E7A3D" w:rsidP="00671F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i/>
          <w:sz w:val="24"/>
          <w:szCs w:val="24"/>
        </w:rPr>
        <w:t xml:space="preserve">(перечисляются выявленные нарушения обязательных требований с указанием структурных единиц нормативных правовых актов, которыми установлены </w:t>
      </w:r>
      <w:r w:rsidR="008202CB" w:rsidRPr="00E0113F">
        <w:rPr>
          <w:rFonts w:ascii="Times New Roman" w:hAnsi="Times New Roman" w:cs="Times New Roman"/>
          <w:i/>
          <w:sz w:val="24"/>
          <w:szCs w:val="24"/>
        </w:rPr>
        <w:t>данные обязательные требования)</w:t>
      </w:r>
    </w:p>
    <w:p w:rsidR="001E7A3D" w:rsidRPr="00E0113F" w:rsidRDefault="001E7A3D" w:rsidP="0067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>На основании изложенного, в соответствии с пунктом 1 части 2 статьи 90</w:t>
      </w:r>
      <w:r w:rsidR="00671F72">
        <w:rPr>
          <w:rFonts w:ascii="Times New Roman" w:hAnsi="Times New Roman" w:cs="Times New Roman"/>
          <w:sz w:val="28"/>
          <w:szCs w:val="24"/>
        </w:rPr>
        <w:t xml:space="preserve"> Федерального закона от 31.07.</w:t>
      </w:r>
      <w:r w:rsidRPr="00671F72">
        <w:rPr>
          <w:rFonts w:ascii="Times New Roman" w:hAnsi="Times New Roman" w:cs="Times New Roman"/>
          <w:sz w:val="28"/>
          <w:szCs w:val="24"/>
        </w:rPr>
        <w:t xml:space="preserve">2020 № 248-ФЗ «О государственном контроле (надзоре) и муниципальном контроле в Российской Федерации» </w:t>
      </w:r>
      <w:r w:rsidRPr="00E011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:rsidR="001E7A3D" w:rsidRPr="00671F72" w:rsidRDefault="001E7A3D" w:rsidP="00444DE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>предписывает:</w:t>
      </w:r>
    </w:p>
    <w:p w:rsidR="001E7A3D" w:rsidRPr="00671F72" w:rsidRDefault="001E7A3D" w:rsidP="00671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>1. Устранить выявленные нарушения обязательных требований в срок до</w:t>
      </w:r>
      <w:r w:rsidR="00671F72">
        <w:rPr>
          <w:rFonts w:ascii="Times New Roman" w:hAnsi="Times New Roman" w:cs="Times New Roman"/>
          <w:sz w:val="28"/>
          <w:szCs w:val="24"/>
        </w:rPr>
        <w:t xml:space="preserve"> </w:t>
      </w:r>
      <w:r w:rsidRPr="00E0113F">
        <w:rPr>
          <w:rFonts w:ascii="Times New Roman" w:hAnsi="Times New Roman" w:cs="Times New Roman"/>
          <w:sz w:val="24"/>
          <w:szCs w:val="24"/>
        </w:rPr>
        <w:t xml:space="preserve">«______» ______________ 20_____ г. </w:t>
      </w:r>
      <w:r w:rsidRPr="00671F72">
        <w:rPr>
          <w:rFonts w:ascii="Times New Roman" w:hAnsi="Times New Roman" w:cs="Times New Roman"/>
          <w:sz w:val="28"/>
          <w:szCs w:val="24"/>
        </w:rPr>
        <w:t>включительно.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113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671F72">
        <w:rPr>
          <w:rFonts w:ascii="Times New Roman" w:hAnsi="Times New Roman" w:cs="Times New Roman"/>
          <w:sz w:val="28"/>
          <w:szCs w:val="24"/>
        </w:rPr>
        <w:t xml:space="preserve">Уведомить </w:t>
      </w:r>
      <w:r w:rsidRPr="00E0113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E7A3D" w:rsidRPr="00E0113F" w:rsidRDefault="001E7A3D" w:rsidP="00444D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0113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0113F">
        <w:rPr>
          <w:rFonts w:ascii="Times New Roman" w:hAnsi="Times New Roman" w:cs="Times New Roman"/>
          <w:i/>
          <w:sz w:val="24"/>
          <w:szCs w:val="24"/>
        </w:rPr>
        <w:t xml:space="preserve">(указывается полное наименование </w:t>
      </w:r>
      <w:r w:rsidR="00671F72">
        <w:rPr>
          <w:rFonts w:ascii="Times New Roman" w:hAnsi="Times New Roman" w:cs="Times New Roman"/>
          <w:i/>
          <w:sz w:val="24"/>
          <w:szCs w:val="24"/>
        </w:rPr>
        <w:t>К</w:t>
      </w:r>
      <w:r w:rsidRPr="00E0113F">
        <w:rPr>
          <w:rFonts w:ascii="Times New Roman" w:hAnsi="Times New Roman" w:cs="Times New Roman"/>
          <w:i/>
          <w:sz w:val="24"/>
          <w:szCs w:val="24"/>
        </w:rPr>
        <w:t>онтрольного органа)</w:t>
      </w:r>
    </w:p>
    <w:p w:rsidR="00504924" w:rsidRPr="00E0113F" w:rsidRDefault="001E7A3D" w:rsidP="0067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</w:t>
      </w:r>
      <w:r w:rsidRPr="00E0113F">
        <w:rPr>
          <w:rFonts w:ascii="Times New Roman" w:hAnsi="Times New Roman" w:cs="Times New Roman"/>
          <w:sz w:val="24"/>
          <w:szCs w:val="24"/>
        </w:rPr>
        <w:t>«__» _________</w:t>
      </w:r>
      <w:r w:rsidR="00504924" w:rsidRPr="00E0113F">
        <w:rPr>
          <w:rFonts w:ascii="Times New Roman" w:hAnsi="Times New Roman" w:cs="Times New Roman"/>
          <w:sz w:val="24"/>
          <w:szCs w:val="24"/>
        </w:rPr>
        <w:t xml:space="preserve">______ 20_____ г. </w:t>
      </w:r>
      <w:r w:rsidR="00504924" w:rsidRPr="00671F72">
        <w:rPr>
          <w:rFonts w:ascii="Times New Roman" w:hAnsi="Times New Roman" w:cs="Times New Roman"/>
          <w:sz w:val="28"/>
          <w:szCs w:val="24"/>
        </w:rPr>
        <w:t>включительно.</w:t>
      </w:r>
    </w:p>
    <w:p w:rsidR="001E7A3D" w:rsidRPr="00671F72" w:rsidRDefault="001E7A3D" w:rsidP="0067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71F72">
        <w:rPr>
          <w:rFonts w:ascii="Times New Roman" w:hAnsi="Times New Roman" w:cs="Times New Roman"/>
          <w:sz w:val="28"/>
          <w:szCs w:val="24"/>
        </w:rPr>
        <w:t>Неисполнение настоящего предписания в установленный срок влечет ответственность, установленную законода</w:t>
      </w:r>
      <w:r w:rsidR="00504924" w:rsidRPr="00671F72">
        <w:rPr>
          <w:rFonts w:ascii="Times New Roman" w:hAnsi="Times New Roman" w:cs="Times New Roman"/>
          <w:sz w:val="28"/>
          <w:szCs w:val="24"/>
        </w:rPr>
        <w:t>тельством Российской Федерации.</w:t>
      </w:r>
    </w:p>
    <w:p w:rsidR="00EC5431" w:rsidRPr="00671F72" w:rsidRDefault="00EC5431" w:rsidP="00671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5431" w:rsidRPr="00E0113F" w:rsidRDefault="00EC5431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431" w:rsidRPr="00E0113F" w:rsidRDefault="00EC5431" w:rsidP="0044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10"/>
        <w:gridCol w:w="3010"/>
        <w:gridCol w:w="3011"/>
      </w:tblGrid>
      <w:tr w:rsidR="001E7A3D" w:rsidRPr="00E0113F" w:rsidTr="00382FEF">
        <w:tc>
          <w:tcPr>
            <w:tcW w:w="3010" w:type="dxa"/>
            <w:hideMark/>
          </w:tcPr>
          <w:p w:rsidR="001E7A3D" w:rsidRPr="00E0113F" w:rsidRDefault="001E7A3D" w:rsidP="0044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3010" w:type="dxa"/>
            <w:hideMark/>
          </w:tcPr>
          <w:p w:rsidR="001E7A3D" w:rsidRPr="00E0113F" w:rsidRDefault="001E7A3D" w:rsidP="0044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F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3011" w:type="dxa"/>
            <w:hideMark/>
          </w:tcPr>
          <w:p w:rsidR="001E7A3D" w:rsidRPr="00E0113F" w:rsidRDefault="001E7A3D" w:rsidP="0044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13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  <w:tr w:rsidR="001E7A3D" w:rsidRPr="00E0113F" w:rsidTr="00382FEF">
        <w:tc>
          <w:tcPr>
            <w:tcW w:w="3010" w:type="dxa"/>
            <w:hideMark/>
          </w:tcPr>
          <w:p w:rsidR="001E7A3D" w:rsidRPr="00671F72" w:rsidRDefault="001E7A3D" w:rsidP="00444D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1F7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  <w:hideMark/>
          </w:tcPr>
          <w:p w:rsidR="001E7A3D" w:rsidRPr="00671F72" w:rsidRDefault="001E7A3D" w:rsidP="00444D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1F7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  <w:hideMark/>
          </w:tcPr>
          <w:p w:rsidR="001E7A3D" w:rsidRPr="00671F72" w:rsidRDefault="001E7A3D" w:rsidP="00444DE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671F7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:rsidR="001E7A3D" w:rsidRPr="001E7A3D" w:rsidRDefault="001E7A3D" w:rsidP="00444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A3D" w:rsidRPr="001E7A3D" w:rsidRDefault="001E7A3D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A3D" w:rsidRDefault="001E7A3D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1F72" w:rsidRPr="001E7A3D" w:rsidRDefault="00671F72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0383" w:rsidRDefault="00680383" w:rsidP="00F50C9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5431" w:rsidRDefault="00EC5431" w:rsidP="00F50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0227" w:rsidRDefault="004E4FE9" w:rsidP="00BE4B64">
      <w:pPr>
        <w:spacing w:after="0" w:line="240" w:lineRule="auto"/>
        <w:ind w:left="482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30227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A3D" w:rsidRPr="001E7A3D" w:rsidRDefault="00530227" w:rsidP="00BE4B64">
      <w:pPr>
        <w:spacing w:after="0" w:line="240" w:lineRule="auto"/>
        <w:ind w:left="482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E7A3D" w:rsidRPr="001E7A3D">
        <w:rPr>
          <w:rFonts w:ascii="Times New Roman" w:hAnsi="Times New Roman" w:cs="Times New Roman"/>
          <w:sz w:val="28"/>
          <w:szCs w:val="28"/>
        </w:rPr>
        <w:t xml:space="preserve">Положению о муниципальном </w:t>
      </w:r>
    </w:p>
    <w:p w:rsidR="00BE4B64" w:rsidRDefault="001E7A3D" w:rsidP="00BE4B64">
      <w:pPr>
        <w:spacing w:after="0" w:line="240" w:lineRule="auto"/>
        <w:ind w:left="4820" w:hanging="142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t xml:space="preserve">земельном </w:t>
      </w:r>
      <w:proofErr w:type="gramStart"/>
      <w:r w:rsidRPr="001E7A3D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1E7A3D">
        <w:rPr>
          <w:rFonts w:ascii="Times New Roman" w:hAnsi="Times New Roman" w:cs="Times New Roman"/>
          <w:sz w:val="28"/>
          <w:szCs w:val="28"/>
        </w:rPr>
        <w:t xml:space="preserve"> </w:t>
      </w:r>
      <w:r w:rsidR="00BE4B64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1E7A3D" w:rsidRPr="001E7A3D" w:rsidRDefault="001E7A3D" w:rsidP="00BE4B64">
      <w:pPr>
        <w:spacing w:after="0" w:line="240" w:lineRule="auto"/>
        <w:ind w:left="4820" w:hanging="142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1E7A3D" w:rsidRPr="001E7A3D" w:rsidRDefault="001E7A3D" w:rsidP="00922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A3D" w:rsidRPr="001E7A3D" w:rsidRDefault="001E7A3D" w:rsidP="00922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t>Ключевые показатели муниципального контроля и их целевые значения, индикативные показатели</w:t>
      </w:r>
    </w:p>
    <w:p w:rsidR="001E7A3D" w:rsidRPr="001E7A3D" w:rsidRDefault="001E7A3D" w:rsidP="005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1"/>
        <w:gridCol w:w="2551"/>
      </w:tblGrid>
      <w:tr w:rsidR="001E7A3D" w:rsidRPr="001E7A3D" w:rsidTr="00BE4B64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Целевые значения</w:t>
            </w:r>
          </w:p>
        </w:tc>
      </w:tr>
      <w:tr w:rsidR="001E7A3D" w:rsidRPr="001E7A3D" w:rsidTr="00BE4B64">
        <w:trPr>
          <w:trHeight w:val="1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Процент устраненных нарушений из числа выявленных нарушений земельного законодательства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1E7A3D" w:rsidRPr="001E7A3D" w:rsidTr="00BE4B64">
        <w:trPr>
          <w:trHeight w:val="1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Процент выполнения плана проведения плановых контрольных (надзорных) мероприятий на очередной календарный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E7A3D" w:rsidRPr="001E7A3D" w:rsidTr="00BE4B64">
        <w:trPr>
          <w:trHeight w:val="12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E7A3D" w:rsidRPr="001E7A3D" w:rsidTr="00BE4B64">
        <w:trPr>
          <w:trHeight w:val="1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E7A3D" w:rsidRPr="001E7A3D" w:rsidTr="00BE4B64">
        <w:trPr>
          <w:trHeight w:val="1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E7A3D" w:rsidRPr="001E7A3D" w:rsidTr="00BE4B64">
        <w:trPr>
          <w:trHeight w:val="15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внесенных судебных решений </w:t>
            </w:r>
            <w:r w:rsidRPr="001E7A3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назначении административного наказания </w:t>
            </w:r>
            <w:r w:rsidRPr="001E7A3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материалам органа муниципального контроля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1E7A3D" w:rsidRPr="001E7A3D" w:rsidTr="00BE4B64">
        <w:trPr>
          <w:trHeight w:val="18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1E7A3D" w:rsidRDefault="001E7A3D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271B" w:rsidRDefault="0092271B" w:rsidP="005B4E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F72" w:rsidRDefault="00671F72" w:rsidP="005B4E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1F72" w:rsidRDefault="00671F72" w:rsidP="005B4E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71B" w:rsidRDefault="0092271B" w:rsidP="00EC16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7A3D" w:rsidRPr="001E7A3D" w:rsidRDefault="001E7A3D" w:rsidP="005B4E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7A3D">
        <w:rPr>
          <w:rFonts w:ascii="Times New Roman" w:hAnsi="Times New Roman" w:cs="Times New Roman"/>
          <w:sz w:val="28"/>
          <w:szCs w:val="28"/>
        </w:rPr>
        <w:lastRenderedPageBreak/>
        <w:t>Индикативные показатели</w:t>
      </w:r>
    </w:p>
    <w:p w:rsidR="001E7A3D" w:rsidRPr="001E7A3D" w:rsidRDefault="001E7A3D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8"/>
        <w:gridCol w:w="2410"/>
        <w:gridCol w:w="35"/>
        <w:gridCol w:w="801"/>
        <w:gridCol w:w="14"/>
        <w:gridCol w:w="2268"/>
        <w:gridCol w:w="127"/>
        <w:gridCol w:w="724"/>
        <w:gridCol w:w="150"/>
        <w:gridCol w:w="1982"/>
      </w:tblGrid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5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BE4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Индикативные показатели, характеризующие параметры </w:t>
            </w:r>
          </w:p>
          <w:p w:rsidR="001E7A3D" w:rsidRPr="001E7A3D" w:rsidRDefault="001E7A3D" w:rsidP="00BE4B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проведенных мероприятий</w:t>
            </w: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Выполняемость плановых (рейдовых) заданий (осмотров)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Врз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РЗф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РЗп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Врз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выполняемость плановых (рейдовых) заданий (осмотров) %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РЗф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-количество проведенных плановых (рейдовых) заданий (осмотров)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РЗп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утвержденных плановых (рейдовых) заданий (осмотров)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Утвержденные плановые (рейдовые) задания (осмотры)</w:t>
            </w: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Выполняемость внеплановых проверок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Ввн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= (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Ввн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выполняемость внеплановых проверок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внеплановых проверок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Письма и жалобы, поступившие в Контрольный орган</w:t>
            </w:r>
          </w:p>
        </w:tc>
      </w:tr>
      <w:tr w:rsidR="001E7A3D" w:rsidRPr="001E7A3D" w:rsidTr="00BE4B64">
        <w:trPr>
          <w:trHeight w:val="1827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Доля проверок, на результаты которых поданы жалобы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Ж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Ж - количество жалоб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проверок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проверок, признанных недействительными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По - проверки, не проведенные по причине отсутствия проверяемого лица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Пф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проведенных проверок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Кзо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Кпз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Кзо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заявлений, по которым пришел отказ в согласовании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Кпз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поданных на согласование заявлений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Доля проверок, по результатам которых материалы направлены в уполномоченные </w:t>
            </w:r>
            <w:r w:rsidRPr="001E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принятия решений органы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Кнм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100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 нм - количество материалов, направленных в уполномоченные органы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Квн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выявленных нарушений (ед.)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100%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5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1E7A3D" w:rsidRPr="001E7A3D" w:rsidTr="00AD0AAD">
        <w:trPr>
          <w:trHeight w:val="646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3D" w:rsidRPr="001E7A3D" w:rsidTr="00BE4B64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Км /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Кр=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Нк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Км - количество контрольных мероприятий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работников органа муниципального контроля (ед.)</w:t>
            </w:r>
          </w:p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>Нк</w:t>
            </w:r>
            <w:proofErr w:type="spellEnd"/>
            <w:r w:rsidRPr="001E7A3D">
              <w:rPr>
                <w:rFonts w:ascii="Times New Roman" w:hAnsi="Times New Roman" w:cs="Times New Roman"/>
                <w:sz w:val="28"/>
                <w:szCs w:val="28"/>
              </w:rPr>
              <w:t xml:space="preserve"> - нагрузка на 1 работника (ед.)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A3D" w:rsidRPr="001E7A3D" w:rsidRDefault="001E7A3D" w:rsidP="005B4E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-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1E7A3D" w:rsidRPr="001E7A3D" w:rsidTr="00DB119A">
        <w:trPr>
          <w:trHeight w:val="271"/>
        </w:trPr>
        <w:tc>
          <w:tcPr>
            <w:tcW w:w="0" w:type="auto"/>
            <w:shd w:val="clear" w:color="auto" w:fill="auto"/>
            <w:vAlign w:val="center"/>
            <w:hideMark/>
          </w:tcPr>
          <w:p w:rsidR="001E7A3D" w:rsidRPr="001E7A3D" w:rsidRDefault="001E7A3D" w:rsidP="005B4E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7CDA" w:rsidRPr="001E7A3D" w:rsidRDefault="00287CDA" w:rsidP="00922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7CDA" w:rsidRPr="001E7A3D" w:rsidSect="0001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B64" w:rsidRDefault="00BE4B64" w:rsidP="00855D4C">
      <w:pPr>
        <w:spacing w:after="0" w:line="240" w:lineRule="auto"/>
      </w:pPr>
      <w:r>
        <w:separator/>
      </w:r>
    </w:p>
  </w:endnote>
  <w:endnote w:type="continuationSeparator" w:id="0">
    <w:p w:rsidR="00BE4B64" w:rsidRDefault="00BE4B64" w:rsidP="0085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64" w:rsidRDefault="00BE4B6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64" w:rsidRDefault="00BE4B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64" w:rsidRDefault="00BE4B6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B64" w:rsidRDefault="00BE4B64" w:rsidP="00855D4C">
      <w:pPr>
        <w:spacing w:after="0" w:line="240" w:lineRule="auto"/>
      </w:pPr>
      <w:r>
        <w:separator/>
      </w:r>
    </w:p>
  </w:footnote>
  <w:footnote w:type="continuationSeparator" w:id="0">
    <w:p w:rsidR="00BE4B64" w:rsidRDefault="00BE4B64" w:rsidP="00855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64" w:rsidRDefault="00BE4B6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64" w:rsidRDefault="00BE4B64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B64" w:rsidRDefault="00BE4B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0003"/>
    <w:multiLevelType w:val="multilevel"/>
    <w:tmpl w:val="F41A1D9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4A56C8B"/>
    <w:multiLevelType w:val="hybridMultilevel"/>
    <w:tmpl w:val="1ACEC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18D"/>
    <w:multiLevelType w:val="hybridMultilevel"/>
    <w:tmpl w:val="16762780"/>
    <w:lvl w:ilvl="0" w:tplc="E3BC63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830E7"/>
    <w:multiLevelType w:val="hybridMultilevel"/>
    <w:tmpl w:val="5D2CED44"/>
    <w:lvl w:ilvl="0" w:tplc="67FC99E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3F5090"/>
    <w:multiLevelType w:val="hybridMultilevel"/>
    <w:tmpl w:val="55B8DD30"/>
    <w:lvl w:ilvl="0" w:tplc="A274D49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7950FD"/>
    <w:multiLevelType w:val="hybridMultilevel"/>
    <w:tmpl w:val="29A40378"/>
    <w:lvl w:ilvl="0" w:tplc="454AA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AD3509"/>
    <w:multiLevelType w:val="hybridMultilevel"/>
    <w:tmpl w:val="A4BEA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620CA6"/>
    <w:multiLevelType w:val="hybridMultilevel"/>
    <w:tmpl w:val="A9F80A22"/>
    <w:lvl w:ilvl="0" w:tplc="3F365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D90C65"/>
    <w:multiLevelType w:val="hybridMultilevel"/>
    <w:tmpl w:val="72C6A832"/>
    <w:lvl w:ilvl="0" w:tplc="6AAE0790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3B7EAA"/>
    <w:multiLevelType w:val="hybridMultilevel"/>
    <w:tmpl w:val="0694BA90"/>
    <w:lvl w:ilvl="0" w:tplc="3700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615A76"/>
    <w:multiLevelType w:val="multilevel"/>
    <w:tmpl w:val="D856E4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475" w:hanging="1395"/>
      </w:pPr>
      <w:rPr>
        <w:rFonts w:eastAsia="Times New Roman" w:cs="Times New Roman"/>
      </w:rPr>
    </w:lvl>
    <w:lvl w:ilvl="2">
      <w:start w:val="1"/>
      <w:numFmt w:val="decimal"/>
      <w:isLgl/>
      <w:lvlText w:val="%1.%2.%3."/>
      <w:lvlJc w:val="left"/>
      <w:pPr>
        <w:ind w:left="2475" w:hanging="1395"/>
      </w:pPr>
      <w:rPr>
        <w:rFonts w:eastAsia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75" w:hanging="1395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475" w:hanging="1395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cs="Times New Roman"/>
      </w:rPr>
    </w:lvl>
  </w:abstractNum>
  <w:abstractNum w:abstractNumId="11">
    <w:nsid w:val="607C5106"/>
    <w:multiLevelType w:val="hybridMultilevel"/>
    <w:tmpl w:val="555E71C2"/>
    <w:lvl w:ilvl="0" w:tplc="598816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D6D51"/>
    <w:multiLevelType w:val="hybridMultilevel"/>
    <w:tmpl w:val="BC3CCE0C"/>
    <w:lvl w:ilvl="0" w:tplc="5E72B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32D7761"/>
    <w:multiLevelType w:val="multilevel"/>
    <w:tmpl w:val="27786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5E438A9"/>
    <w:multiLevelType w:val="hybridMultilevel"/>
    <w:tmpl w:val="BCC09AC4"/>
    <w:lvl w:ilvl="0" w:tplc="31FE4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377D88"/>
    <w:multiLevelType w:val="hybridMultilevel"/>
    <w:tmpl w:val="1AB62506"/>
    <w:lvl w:ilvl="0" w:tplc="C038C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1C543D"/>
    <w:multiLevelType w:val="hybridMultilevel"/>
    <w:tmpl w:val="6188F35A"/>
    <w:lvl w:ilvl="0" w:tplc="290E5E12">
      <w:start w:val="5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578" w:hanging="360"/>
      </w:pPr>
    </w:lvl>
    <w:lvl w:ilvl="2" w:tplc="0419001B" w:tentative="1">
      <w:start w:val="1"/>
      <w:numFmt w:val="lowerRoman"/>
      <w:lvlText w:val="%3."/>
      <w:lvlJc w:val="right"/>
      <w:pPr>
        <w:ind w:left="5298" w:hanging="180"/>
      </w:pPr>
    </w:lvl>
    <w:lvl w:ilvl="3" w:tplc="0419000F" w:tentative="1">
      <w:start w:val="1"/>
      <w:numFmt w:val="decimal"/>
      <w:lvlText w:val="%4."/>
      <w:lvlJc w:val="left"/>
      <w:pPr>
        <w:ind w:left="6018" w:hanging="360"/>
      </w:pPr>
    </w:lvl>
    <w:lvl w:ilvl="4" w:tplc="04190019" w:tentative="1">
      <w:start w:val="1"/>
      <w:numFmt w:val="lowerLetter"/>
      <w:lvlText w:val="%5."/>
      <w:lvlJc w:val="left"/>
      <w:pPr>
        <w:ind w:left="6738" w:hanging="360"/>
      </w:pPr>
    </w:lvl>
    <w:lvl w:ilvl="5" w:tplc="0419001B" w:tentative="1">
      <w:start w:val="1"/>
      <w:numFmt w:val="lowerRoman"/>
      <w:lvlText w:val="%6."/>
      <w:lvlJc w:val="right"/>
      <w:pPr>
        <w:ind w:left="7458" w:hanging="180"/>
      </w:pPr>
    </w:lvl>
    <w:lvl w:ilvl="6" w:tplc="0419000F" w:tentative="1">
      <w:start w:val="1"/>
      <w:numFmt w:val="decimal"/>
      <w:lvlText w:val="%7."/>
      <w:lvlJc w:val="left"/>
      <w:pPr>
        <w:ind w:left="8178" w:hanging="360"/>
      </w:pPr>
    </w:lvl>
    <w:lvl w:ilvl="7" w:tplc="04190019" w:tentative="1">
      <w:start w:val="1"/>
      <w:numFmt w:val="lowerLetter"/>
      <w:lvlText w:val="%8."/>
      <w:lvlJc w:val="left"/>
      <w:pPr>
        <w:ind w:left="8898" w:hanging="360"/>
      </w:pPr>
    </w:lvl>
    <w:lvl w:ilvl="8" w:tplc="0419001B" w:tentative="1">
      <w:start w:val="1"/>
      <w:numFmt w:val="lowerRoman"/>
      <w:lvlText w:val="%9."/>
      <w:lvlJc w:val="right"/>
      <w:pPr>
        <w:ind w:left="9618" w:hanging="180"/>
      </w:pPr>
    </w:lvl>
  </w:abstractNum>
  <w:abstractNum w:abstractNumId="17">
    <w:nsid w:val="7B5A7F42"/>
    <w:multiLevelType w:val="hybridMultilevel"/>
    <w:tmpl w:val="89C6E988"/>
    <w:lvl w:ilvl="0" w:tplc="F1223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456DFA"/>
    <w:multiLevelType w:val="hybridMultilevel"/>
    <w:tmpl w:val="DB48F1FA"/>
    <w:lvl w:ilvl="0" w:tplc="26F02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6"/>
  </w:num>
  <w:num w:numId="5">
    <w:abstractNumId w:val="0"/>
  </w:num>
  <w:num w:numId="6">
    <w:abstractNumId w:val="15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7"/>
  </w:num>
  <w:num w:numId="12">
    <w:abstractNumId w:val="14"/>
  </w:num>
  <w:num w:numId="13">
    <w:abstractNumId w:val="12"/>
  </w:num>
  <w:num w:numId="14">
    <w:abstractNumId w:val="18"/>
  </w:num>
  <w:num w:numId="15">
    <w:abstractNumId w:val="8"/>
  </w:num>
  <w:num w:numId="16">
    <w:abstractNumId w:val="16"/>
  </w:num>
  <w:num w:numId="17">
    <w:abstractNumId w:val="11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C41501"/>
    <w:rsid w:val="00006D05"/>
    <w:rsid w:val="00011536"/>
    <w:rsid w:val="000129E4"/>
    <w:rsid w:val="0001368E"/>
    <w:rsid w:val="0001630E"/>
    <w:rsid w:val="00022DB1"/>
    <w:rsid w:val="00032F22"/>
    <w:rsid w:val="00040B40"/>
    <w:rsid w:val="0004179A"/>
    <w:rsid w:val="0005684C"/>
    <w:rsid w:val="000568FD"/>
    <w:rsid w:val="0006278F"/>
    <w:rsid w:val="000657DD"/>
    <w:rsid w:val="000809F8"/>
    <w:rsid w:val="000929A8"/>
    <w:rsid w:val="0009459E"/>
    <w:rsid w:val="000A225C"/>
    <w:rsid w:val="000A5C7F"/>
    <w:rsid w:val="000A786A"/>
    <w:rsid w:val="000B5C01"/>
    <w:rsid w:val="000C68A5"/>
    <w:rsid w:val="000C732F"/>
    <w:rsid w:val="000D299C"/>
    <w:rsid w:val="000D4733"/>
    <w:rsid w:val="000D7E1C"/>
    <w:rsid w:val="000E14F1"/>
    <w:rsid w:val="000E183F"/>
    <w:rsid w:val="000E3BFA"/>
    <w:rsid w:val="000E4F5B"/>
    <w:rsid w:val="0010378A"/>
    <w:rsid w:val="00111A40"/>
    <w:rsid w:val="001207D4"/>
    <w:rsid w:val="00125DA5"/>
    <w:rsid w:val="00136ABF"/>
    <w:rsid w:val="00140ED7"/>
    <w:rsid w:val="00142A30"/>
    <w:rsid w:val="00142C73"/>
    <w:rsid w:val="001436CA"/>
    <w:rsid w:val="00163B1C"/>
    <w:rsid w:val="00164492"/>
    <w:rsid w:val="00186826"/>
    <w:rsid w:val="00197F3E"/>
    <w:rsid w:val="001B26BC"/>
    <w:rsid w:val="001B6E79"/>
    <w:rsid w:val="001C3288"/>
    <w:rsid w:val="001C3F75"/>
    <w:rsid w:val="001C6B0D"/>
    <w:rsid w:val="001D1CB2"/>
    <w:rsid w:val="001D1CC5"/>
    <w:rsid w:val="001D4A34"/>
    <w:rsid w:val="001E7A3D"/>
    <w:rsid w:val="001F36A5"/>
    <w:rsid w:val="001F4BDD"/>
    <w:rsid w:val="001F52E2"/>
    <w:rsid w:val="00200E90"/>
    <w:rsid w:val="002065A6"/>
    <w:rsid w:val="00214262"/>
    <w:rsid w:val="002277A2"/>
    <w:rsid w:val="00234C6F"/>
    <w:rsid w:val="002428CC"/>
    <w:rsid w:val="0025177E"/>
    <w:rsid w:val="0026204D"/>
    <w:rsid w:val="0027535E"/>
    <w:rsid w:val="0028519D"/>
    <w:rsid w:val="00287CDA"/>
    <w:rsid w:val="002922A9"/>
    <w:rsid w:val="0029347E"/>
    <w:rsid w:val="002A394A"/>
    <w:rsid w:val="002A4363"/>
    <w:rsid w:val="002B66D4"/>
    <w:rsid w:val="002C5578"/>
    <w:rsid w:val="002C5FC2"/>
    <w:rsid w:val="002D1610"/>
    <w:rsid w:val="002D76A2"/>
    <w:rsid w:val="002F27A8"/>
    <w:rsid w:val="00303DE8"/>
    <w:rsid w:val="00306669"/>
    <w:rsid w:val="003066BB"/>
    <w:rsid w:val="003149F2"/>
    <w:rsid w:val="00315582"/>
    <w:rsid w:val="00322888"/>
    <w:rsid w:val="00326787"/>
    <w:rsid w:val="00332306"/>
    <w:rsid w:val="00333094"/>
    <w:rsid w:val="0033462E"/>
    <w:rsid w:val="003452FD"/>
    <w:rsid w:val="00356969"/>
    <w:rsid w:val="00357B18"/>
    <w:rsid w:val="00362A64"/>
    <w:rsid w:val="00367B3E"/>
    <w:rsid w:val="00373B26"/>
    <w:rsid w:val="003758A3"/>
    <w:rsid w:val="00376A8A"/>
    <w:rsid w:val="00377E62"/>
    <w:rsid w:val="003806BD"/>
    <w:rsid w:val="003816BB"/>
    <w:rsid w:val="00382FEF"/>
    <w:rsid w:val="003865DD"/>
    <w:rsid w:val="0039181D"/>
    <w:rsid w:val="00395366"/>
    <w:rsid w:val="00395DD1"/>
    <w:rsid w:val="003E54FE"/>
    <w:rsid w:val="00406C0E"/>
    <w:rsid w:val="00410750"/>
    <w:rsid w:val="00433F45"/>
    <w:rsid w:val="00434362"/>
    <w:rsid w:val="00436EE3"/>
    <w:rsid w:val="0044131C"/>
    <w:rsid w:val="00444DB7"/>
    <w:rsid w:val="00444DEF"/>
    <w:rsid w:val="0044524D"/>
    <w:rsid w:val="00451FB1"/>
    <w:rsid w:val="00457EB1"/>
    <w:rsid w:val="004701F3"/>
    <w:rsid w:val="00471322"/>
    <w:rsid w:val="0047434C"/>
    <w:rsid w:val="00476F8D"/>
    <w:rsid w:val="00491DCB"/>
    <w:rsid w:val="00495DC8"/>
    <w:rsid w:val="00496E8A"/>
    <w:rsid w:val="004979ED"/>
    <w:rsid w:val="004A1626"/>
    <w:rsid w:val="004B1D12"/>
    <w:rsid w:val="004B44C5"/>
    <w:rsid w:val="004B56DD"/>
    <w:rsid w:val="004D079E"/>
    <w:rsid w:val="004D0810"/>
    <w:rsid w:val="004E0301"/>
    <w:rsid w:val="004E3004"/>
    <w:rsid w:val="004E4FE9"/>
    <w:rsid w:val="004F1B21"/>
    <w:rsid w:val="004F3CC8"/>
    <w:rsid w:val="00504924"/>
    <w:rsid w:val="00505F31"/>
    <w:rsid w:val="00523809"/>
    <w:rsid w:val="00530227"/>
    <w:rsid w:val="00534AAF"/>
    <w:rsid w:val="00534F15"/>
    <w:rsid w:val="00556CBC"/>
    <w:rsid w:val="00571C05"/>
    <w:rsid w:val="00572FDD"/>
    <w:rsid w:val="0058691C"/>
    <w:rsid w:val="00594929"/>
    <w:rsid w:val="005A4780"/>
    <w:rsid w:val="005B3713"/>
    <w:rsid w:val="005B4E51"/>
    <w:rsid w:val="005C0526"/>
    <w:rsid w:val="005D0186"/>
    <w:rsid w:val="005E05E5"/>
    <w:rsid w:val="005E296D"/>
    <w:rsid w:val="005E64E4"/>
    <w:rsid w:val="005E657E"/>
    <w:rsid w:val="005F0A4C"/>
    <w:rsid w:val="005F181D"/>
    <w:rsid w:val="005F6634"/>
    <w:rsid w:val="005F6C1B"/>
    <w:rsid w:val="0062179A"/>
    <w:rsid w:val="006257FD"/>
    <w:rsid w:val="00631C01"/>
    <w:rsid w:val="00633F3B"/>
    <w:rsid w:val="006369AA"/>
    <w:rsid w:val="00644A65"/>
    <w:rsid w:val="00657E7E"/>
    <w:rsid w:val="00663E0B"/>
    <w:rsid w:val="00665D11"/>
    <w:rsid w:val="00671F72"/>
    <w:rsid w:val="006723C6"/>
    <w:rsid w:val="00676167"/>
    <w:rsid w:val="00680383"/>
    <w:rsid w:val="00685585"/>
    <w:rsid w:val="00696354"/>
    <w:rsid w:val="006A6A1C"/>
    <w:rsid w:val="006B6A1C"/>
    <w:rsid w:val="006C2D78"/>
    <w:rsid w:val="006D3D8C"/>
    <w:rsid w:val="006E2894"/>
    <w:rsid w:val="00701CF5"/>
    <w:rsid w:val="007169FC"/>
    <w:rsid w:val="00716E41"/>
    <w:rsid w:val="00721879"/>
    <w:rsid w:val="00725531"/>
    <w:rsid w:val="00732092"/>
    <w:rsid w:val="00734F80"/>
    <w:rsid w:val="00735026"/>
    <w:rsid w:val="007354B7"/>
    <w:rsid w:val="00751BA0"/>
    <w:rsid w:val="0075354F"/>
    <w:rsid w:val="007571EE"/>
    <w:rsid w:val="007822EB"/>
    <w:rsid w:val="00783139"/>
    <w:rsid w:val="007841FB"/>
    <w:rsid w:val="00792376"/>
    <w:rsid w:val="007A482F"/>
    <w:rsid w:val="007A5A6F"/>
    <w:rsid w:val="007A5B38"/>
    <w:rsid w:val="007C1D49"/>
    <w:rsid w:val="007C587F"/>
    <w:rsid w:val="007C7CDF"/>
    <w:rsid w:val="007D5FD2"/>
    <w:rsid w:val="00802A43"/>
    <w:rsid w:val="00803D56"/>
    <w:rsid w:val="00804CFC"/>
    <w:rsid w:val="008202CB"/>
    <w:rsid w:val="00846E3A"/>
    <w:rsid w:val="0085189E"/>
    <w:rsid w:val="00853383"/>
    <w:rsid w:val="0085484D"/>
    <w:rsid w:val="00855D4C"/>
    <w:rsid w:val="00877F03"/>
    <w:rsid w:val="00880B3D"/>
    <w:rsid w:val="008817E1"/>
    <w:rsid w:val="00884644"/>
    <w:rsid w:val="00891647"/>
    <w:rsid w:val="008A1B83"/>
    <w:rsid w:val="008A6C1A"/>
    <w:rsid w:val="008B2084"/>
    <w:rsid w:val="008D1A69"/>
    <w:rsid w:val="008E1C54"/>
    <w:rsid w:val="008E7674"/>
    <w:rsid w:val="008F7E83"/>
    <w:rsid w:val="009010A4"/>
    <w:rsid w:val="0091085B"/>
    <w:rsid w:val="00910DE1"/>
    <w:rsid w:val="00911F0D"/>
    <w:rsid w:val="00914D76"/>
    <w:rsid w:val="00916851"/>
    <w:rsid w:val="0092271B"/>
    <w:rsid w:val="009245C5"/>
    <w:rsid w:val="009451CB"/>
    <w:rsid w:val="009645BC"/>
    <w:rsid w:val="00977695"/>
    <w:rsid w:val="009828F3"/>
    <w:rsid w:val="00982D71"/>
    <w:rsid w:val="00986540"/>
    <w:rsid w:val="00993690"/>
    <w:rsid w:val="00996C50"/>
    <w:rsid w:val="009A0C15"/>
    <w:rsid w:val="009A2A6A"/>
    <w:rsid w:val="009A5100"/>
    <w:rsid w:val="009A608F"/>
    <w:rsid w:val="009B014E"/>
    <w:rsid w:val="009C1A66"/>
    <w:rsid w:val="009C59EE"/>
    <w:rsid w:val="009D2979"/>
    <w:rsid w:val="009D47CD"/>
    <w:rsid w:val="009D7BCF"/>
    <w:rsid w:val="009E1FBF"/>
    <w:rsid w:val="009E2C14"/>
    <w:rsid w:val="009F23D9"/>
    <w:rsid w:val="00A01D63"/>
    <w:rsid w:val="00A162DE"/>
    <w:rsid w:val="00A25FE2"/>
    <w:rsid w:val="00A32088"/>
    <w:rsid w:val="00A40E7A"/>
    <w:rsid w:val="00A517B6"/>
    <w:rsid w:val="00A54D42"/>
    <w:rsid w:val="00A61A6D"/>
    <w:rsid w:val="00A62E05"/>
    <w:rsid w:val="00A71925"/>
    <w:rsid w:val="00A814D8"/>
    <w:rsid w:val="00A816A3"/>
    <w:rsid w:val="00A870E2"/>
    <w:rsid w:val="00A90648"/>
    <w:rsid w:val="00A91531"/>
    <w:rsid w:val="00A9556B"/>
    <w:rsid w:val="00AA28B7"/>
    <w:rsid w:val="00AA3EBD"/>
    <w:rsid w:val="00AB5D42"/>
    <w:rsid w:val="00AC58A6"/>
    <w:rsid w:val="00AD0AAD"/>
    <w:rsid w:val="00AD2835"/>
    <w:rsid w:val="00AD537B"/>
    <w:rsid w:val="00AD53AD"/>
    <w:rsid w:val="00AD7241"/>
    <w:rsid w:val="00AD79B6"/>
    <w:rsid w:val="00AE1686"/>
    <w:rsid w:val="00AE5CD0"/>
    <w:rsid w:val="00AF2E67"/>
    <w:rsid w:val="00B0568A"/>
    <w:rsid w:val="00B16339"/>
    <w:rsid w:val="00B41603"/>
    <w:rsid w:val="00B451AB"/>
    <w:rsid w:val="00B46021"/>
    <w:rsid w:val="00B47946"/>
    <w:rsid w:val="00B60062"/>
    <w:rsid w:val="00B65E74"/>
    <w:rsid w:val="00B85CD6"/>
    <w:rsid w:val="00B8784F"/>
    <w:rsid w:val="00B91CA4"/>
    <w:rsid w:val="00BA2368"/>
    <w:rsid w:val="00BB1B46"/>
    <w:rsid w:val="00BC009E"/>
    <w:rsid w:val="00BC315E"/>
    <w:rsid w:val="00BD068A"/>
    <w:rsid w:val="00BD6749"/>
    <w:rsid w:val="00BE2291"/>
    <w:rsid w:val="00BE4B64"/>
    <w:rsid w:val="00BF4E7A"/>
    <w:rsid w:val="00BF66FA"/>
    <w:rsid w:val="00C07E63"/>
    <w:rsid w:val="00C207D4"/>
    <w:rsid w:val="00C21C97"/>
    <w:rsid w:val="00C226A3"/>
    <w:rsid w:val="00C22B6D"/>
    <w:rsid w:val="00C32265"/>
    <w:rsid w:val="00C3422C"/>
    <w:rsid w:val="00C403E4"/>
    <w:rsid w:val="00C414DB"/>
    <w:rsid w:val="00C41501"/>
    <w:rsid w:val="00C419D2"/>
    <w:rsid w:val="00C473D5"/>
    <w:rsid w:val="00C56EB7"/>
    <w:rsid w:val="00C56F88"/>
    <w:rsid w:val="00C66556"/>
    <w:rsid w:val="00C73A62"/>
    <w:rsid w:val="00C74AAC"/>
    <w:rsid w:val="00C768D9"/>
    <w:rsid w:val="00C83E3B"/>
    <w:rsid w:val="00C91AF4"/>
    <w:rsid w:val="00C972BD"/>
    <w:rsid w:val="00CA32F8"/>
    <w:rsid w:val="00CB0694"/>
    <w:rsid w:val="00CD5194"/>
    <w:rsid w:val="00CD5716"/>
    <w:rsid w:val="00CE20E0"/>
    <w:rsid w:val="00CE52A9"/>
    <w:rsid w:val="00CF2F24"/>
    <w:rsid w:val="00D02C58"/>
    <w:rsid w:val="00D1083F"/>
    <w:rsid w:val="00D12BC4"/>
    <w:rsid w:val="00D13F92"/>
    <w:rsid w:val="00D14D5B"/>
    <w:rsid w:val="00D15135"/>
    <w:rsid w:val="00D3695A"/>
    <w:rsid w:val="00D41841"/>
    <w:rsid w:val="00D4348C"/>
    <w:rsid w:val="00D608D4"/>
    <w:rsid w:val="00D61AFC"/>
    <w:rsid w:val="00D649FA"/>
    <w:rsid w:val="00D66603"/>
    <w:rsid w:val="00D66B35"/>
    <w:rsid w:val="00D66E7B"/>
    <w:rsid w:val="00D73B99"/>
    <w:rsid w:val="00D76833"/>
    <w:rsid w:val="00D777D1"/>
    <w:rsid w:val="00D87D02"/>
    <w:rsid w:val="00DA07D3"/>
    <w:rsid w:val="00DB119A"/>
    <w:rsid w:val="00DB7D50"/>
    <w:rsid w:val="00DC4CF3"/>
    <w:rsid w:val="00DD05E1"/>
    <w:rsid w:val="00DD4E71"/>
    <w:rsid w:val="00DD6046"/>
    <w:rsid w:val="00DE2A00"/>
    <w:rsid w:val="00DE380D"/>
    <w:rsid w:val="00DE52A8"/>
    <w:rsid w:val="00DF5FE1"/>
    <w:rsid w:val="00E0113F"/>
    <w:rsid w:val="00E031A7"/>
    <w:rsid w:val="00E229A0"/>
    <w:rsid w:val="00E2657B"/>
    <w:rsid w:val="00E318C5"/>
    <w:rsid w:val="00E404C9"/>
    <w:rsid w:val="00E45910"/>
    <w:rsid w:val="00E5233F"/>
    <w:rsid w:val="00E663D0"/>
    <w:rsid w:val="00E72F7C"/>
    <w:rsid w:val="00E82DBA"/>
    <w:rsid w:val="00EA3C89"/>
    <w:rsid w:val="00EA549C"/>
    <w:rsid w:val="00EB75E0"/>
    <w:rsid w:val="00EC16B4"/>
    <w:rsid w:val="00EC3B9F"/>
    <w:rsid w:val="00EC5431"/>
    <w:rsid w:val="00ED62CE"/>
    <w:rsid w:val="00EE2173"/>
    <w:rsid w:val="00EE4029"/>
    <w:rsid w:val="00EE69FE"/>
    <w:rsid w:val="00EE75F5"/>
    <w:rsid w:val="00F26E05"/>
    <w:rsid w:val="00F303B9"/>
    <w:rsid w:val="00F36C17"/>
    <w:rsid w:val="00F50C92"/>
    <w:rsid w:val="00F50EFD"/>
    <w:rsid w:val="00F60488"/>
    <w:rsid w:val="00F60CEF"/>
    <w:rsid w:val="00FA367F"/>
    <w:rsid w:val="00FA4C7C"/>
    <w:rsid w:val="00FB0170"/>
    <w:rsid w:val="00FB1898"/>
    <w:rsid w:val="00FB23C0"/>
    <w:rsid w:val="00FC7126"/>
    <w:rsid w:val="00FD204A"/>
    <w:rsid w:val="00FD6F79"/>
    <w:rsid w:val="00FE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78A"/>
    <w:rPr>
      <w:color w:val="0563C1" w:themeColor="hyperlink"/>
      <w:u w:val="single"/>
    </w:rPr>
  </w:style>
  <w:style w:type="paragraph" w:styleId="a4">
    <w:name w:val="No Spacing"/>
    <w:uiPriority w:val="1"/>
    <w:qFormat/>
    <w:rsid w:val="001037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95DD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108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rnetlink">
    <w:name w:val="Internet link"/>
    <w:rsid w:val="0047434C"/>
    <w:rPr>
      <w:color w:val="000080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0C68A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C68A5"/>
  </w:style>
  <w:style w:type="paragraph" w:styleId="a8">
    <w:name w:val="header"/>
    <w:basedOn w:val="a"/>
    <w:link w:val="a9"/>
    <w:uiPriority w:val="99"/>
    <w:unhideWhenUsed/>
    <w:rsid w:val="0085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5D4C"/>
  </w:style>
  <w:style w:type="paragraph" w:styleId="aa">
    <w:name w:val="footer"/>
    <w:basedOn w:val="a"/>
    <w:link w:val="ab"/>
    <w:uiPriority w:val="99"/>
    <w:unhideWhenUsed/>
    <w:rsid w:val="0085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5D4C"/>
  </w:style>
  <w:style w:type="character" w:customStyle="1" w:styleId="ConsPlusNormal1">
    <w:name w:val="ConsPlusNormal1"/>
    <w:link w:val="ConsPlusNormal"/>
    <w:locked/>
    <w:rsid w:val="00D4184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rsid w:val="00D41841"/>
    <w:pPr>
      <w:widowControl w:val="0"/>
      <w:spacing w:after="0" w:line="240" w:lineRule="auto"/>
      <w:ind w:firstLine="720"/>
    </w:pPr>
    <w:rPr>
      <w:rFonts w:ascii="Times New Roman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2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23C6"/>
    <w:rPr>
      <w:rFonts w:ascii="Segoe UI" w:hAnsi="Segoe UI" w:cs="Segoe U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F50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22967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DD4C46D5562F181F7F5E33570EFA9753&amp;req=doc&amp;base=RZR&amp;n=386954&amp;dst=100468&amp;fld=134&amp;date=23.07.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3919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nd=DD4C46D5562F181F7F5E33570EFA9753&amp;req=doc&amp;base=RZR&amp;n=386954&amp;dst=100423&amp;fld=134&amp;date=23.07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0999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24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96D79-F274-4ED2-8A30-C7597B6F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33</Pages>
  <Words>9880</Words>
  <Characters>56316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MarinaPC</dc:creator>
  <cp:keywords/>
  <dc:description/>
  <cp:lastModifiedBy>User</cp:lastModifiedBy>
  <cp:revision>256</cp:revision>
  <cp:lastPrinted>2025-06-02T04:22:00Z</cp:lastPrinted>
  <dcterms:created xsi:type="dcterms:W3CDTF">2025-05-13T04:44:00Z</dcterms:created>
  <dcterms:modified xsi:type="dcterms:W3CDTF">2025-06-17T08:06:00Z</dcterms:modified>
</cp:coreProperties>
</file>