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7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C8825" wp14:editId="32AFDEAA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</w:p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ТУРУХАНСКИЙ РАЙОННЫЙ СОВЕТ ДЕПУТАТОВ</w:t>
      </w:r>
    </w:p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КРАСНОЯРСКОГО КРАЯ</w:t>
      </w:r>
    </w:p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58" w:rsidRPr="00457A58" w:rsidRDefault="00457A58" w:rsidP="00457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A5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57A58" w:rsidRPr="00457A58" w:rsidRDefault="00457A58" w:rsidP="0045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A58" w:rsidRPr="00457A58" w:rsidRDefault="00457A58" w:rsidP="0045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A58">
        <w:rPr>
          <w:rFonts w:ascii="Times New Roman" w:eastAsia="Times New Roman" w:hAnsi="Times New Roman" w:cs="Times New Roman"/>
          <w:sz w:val="28"/>
          <w:szCs w:val="28"/>
        </w:rPr>
        <w:t>02.02.2023                                      с. Туруханск                                    № 15 – 256</w:t>
      </w:r>
    </w:p>
    <w:p w:rsidR="00457A58" w:rsidRPr="00457A58" w:rsidRDefault="00457A58" w:rsidP="00457A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58" w:rsidRPr="00457A58" w:rsidRDefault="00457A58" w:rsidP="00457A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45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межселенной территории Туруханского района</w:t>
      </w:r>
    </w:p>
    <w:p w:rsidR="00457A58" w:rsidRPr="00457A58" w:rsidRDefault="00457A58" w:rsidP="00457A5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58" w:rsidRPr="00457A58" w:rsidRDefault="00457A58" w:rsidP="0045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5.1, Градостроительного кодекса Российской Федерации,</w:t>
      </w: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45.1 Федерального закона                от 06.10.2003 № 131-ФЗ «Об общих принципах организации местного самоуправления в Российской Федерации»</w:t>
      </w: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заключением</w:t>
      </w: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по проекту </w:t>
      </w:r>
      <w:r w:rsidRPr="0045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межселенной территории Туруханского района</w:t>
      </w: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05.12.2022, руководствуясь статьями 25, </w:t>
      </w: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>32, 41</w:t>
      </w: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Туруханского района, Туруханский районный Совет депутатов РЕШИЛ:</w:t>
      </w:r>
    </w:p>
    <w:p w:rsidR="00457A58" w:rsidRPr="00457A58" w:rsidRDefault="00457A58" w:rsidP="00457A5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58" w:rsidRPr="00457A58" w:rsidRDefault="00457A58" w:rsidP="00457A5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 w:rsidRPr="0045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благоустройства межселенной территории Туруханского района</w:t>
      </w:r>
      <w:r w:rsidRPr="0045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приложению.</w:t>
      </w:r>
    </w:p>
    <w:p w:rsidR="00457A58" w:rsidRPr="00457A58" w:rsidRDefault="00457A58" w:rsidP="00457A58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 на постоянные комиссии Туруханского районного Совета депутатов по местному самоуправлению, законности, правопорядку и борьбе с коррупцией и по экономической политике, собственности и содействию предпринимательству.</w:t>
      </w:r>
    </w:p>
    <w:p w:rsidR="00457A58" w:rsidRPr="00457A58" w:rsidRDefault="00457A58" w:rsidP="00457A58">
      <w:pPr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457A58" w:rsidRPr="00457A58" w:rsidRDefault="00457A58" w:rsidP="0045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58" w:rsidRPr="00457A58" w:rsidRDefault="00457A58" w:rsidP="0045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58" w:rsidRPr="00457A58" w:rsidRDefault="00457A58" w:rsidP="0045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884"/>
        <w:gridCol w:w="1044"/>
        <w:gridCol w:w="4137"/>
      </w:tblGrid>
      <w:tr w:rsidR="00457A58" w:rsidRPr="00457A58" w:rsidTr="00EB3D37">
        <w:trPr>
          <w:trHeight w:val="771"/>
        </w:trPr>
        <w:tc>
          <w:tcPr>
            <w:tcW w:w="4884" w:type="dxa"/>
            <w:hideMark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Туруханского районного </w:t>
            </w: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044" w:type="dxa"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hideMark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Глав</w:t>
            </w: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Туруханского района</w:t>
            </w:r>
          </w:p>
        </w:tc>
      </w:tr>
      <w:tr w:rsidR="00457A58" w:rsidRPr="00457A58" w:rsidTr="00EB3D37">
        <w:trPr>
          <w:trHeight w:val="578"/>
        </w:trPr>
        <w:tc>
          <w:tcPr>
            <w:tcW w:w="4884" w:type="dxa"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_____________________</w:t>
            </w: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044" w:type="dxa"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</w:p>
        </w:tc>
      </w:tr>
      <w:tr w:rsidR="00457A58" w:rsidRPr="00457A58" w:rsidTr="00EB3D37">
        <w:trPr>
          <w:trHeight w:val="252"/>
        </w:trPr>
        <w:tc>
          <w:tcPr>
            <w:tcW w:w="4884" w:type="dxa"/>
            <w:hideMark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Ю.М. Тагиров</w:t>
            </w:r>
          </w:p>
        </w:tc>
        <w:tc>
          <w:tcPr>
            <w:tcW w:w="1044" w:type="dxa"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  <w:hideMark/>
          </w:tcPr>
          <w:p w:rsidR="00457A58" w:rsidRPr="00457A58" w:rsidRDefault="00457A58" w:rsidP="0045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7A5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О.И. Шереметьев</w:t>
            </w:r>
          </w:p>
        </w:tc>
      </w:tr>
    </w:tbl>
    <w:p w:rsidR="00457A58" w:rsidRPr="00457A58" w:rsidRDefault="00457A58" w:rsidP="00457A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A58" w:rsidRDefault="00457A58">
      <w:r>
        <w:br w:type="page"/>
      </w:r>
    </w:p>
    <w:p w:rsidR="00457A58" w:rsidRDefault="00457A58"/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700E7" w:rsidTr="00B10297">
        <w:tc>
          <w:tcPr>
            <w:tcW w:w="5353" w:type="dxa"/>
          </w:tcPr>
          <w:p w:rsidR="00D700E7" w:rsidRDefault="00D700E7" w:rsidP="00D7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700E7" w:rsidRPr="004D61E2" w:rsidRDefault="00D700E7" w:rsidP="003279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4D61E2"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00E7" w:rsidTr="00B10297">
        <w:tc>
          <w:tcPr>
            <w:tcW w:w="5353" w:type="dxa"/>
          </w:tcPr>
          <w:p w:rsidR="00D700E7" w:rsidRDefault="00D700E7" w:rsidP="00D7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700E7" w:rsidRPr="004D61E2" w:rsidRDefault="00327935" w:rsidP="003279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r w:rsidR="00D700E7"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Туруханского </w:t>
            </w:r>
          </w:p>
        </w:tc>
      </w:tr>
      <w:tr w:rsidR="00D700E7" w:rsidTr="00B10297">
        <w:tc>
          <w:tcPr>
            <w:tcW w:w="5353" w:type="dxa"/>
          </w:tcPr>
          <w:p w:rsidR="00D700E7" w:rsidRDefault="00D700E7" w:rsidP="00D7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700E7" w:rsidRPr="004D61E2" w:rsidRDefault="00327935" w:rsidP="004D61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районного </w:t>
            </w:r>
            <w:r w:rsidR="00D700E7"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D700E7" w:rsidTr="00B10297">
        <w:tc>
          <w:tcPr>
            <w:tcW w:w="5353" w:type="dxa"/>
          </w:tcPr>
          <w:p w:rsidR="00D700E7" w:rsidRDefault="00D700E7" w:rsidP="00D7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700E7" w:rsidRPr="004D61E2" w:rsidRDefault="00D700E7" w:rsidP="00B657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65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02.02.</w:t>
            </w:r>
            <w:r w:rsidRPr="004D61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2023 № </w:t>
            </w:r>
            <w:r w:rsidR="00B65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15-</w:t>
            </w:r>
            <w:r w:rsidR="00682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</w:tbl>
    <w:p w:rsidR="00AF71E6" w:rsidRDefault="00AF71E6" w:rsidP="00D70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0E7" w:rsidRDefault="00D700E7" w:rsidP="00F1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40A" w:rsidRDefault="00A85E83" w:rsidP="00F1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БЛАГОУСТРОЙСТВА</w:t>
      </w:r>
    </w:p>
    <w:p w:rsidR="00AF6D62" w:rsidRPr="008C0D14" w:rsidRDefault="00AF6D62" w:rsidP="00F1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ТУРУХАНСКИЙ РАЙОН</w:t>
      </w:r>
    </w:p>
    <w:p w:rsidR="005B1D63" w:rsidRPr="0077487C" w:rsidRDefault="005B1D63" w:rsidP="003071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164" w:rsidRPr="00682791" w:rsidRDefault="00A85E83" w:rsidP="00682791">
      <w:pPr>
        <w:pStyle w:val="a6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82791" w:rsidRPr="00682791" w:rsidRDefault="00682791" w:rsidP="00682791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164" w:rsidRDefault="00307164" w:rsidP="00307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благоустройства межселенной территории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Правила) устанавливают требования в с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 благоустройства территории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07164" w:rsidRPr="00D700E7" w:rsidRDefault="00307164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являются обязательными для исполнения физическими и юридическими лицами в границах</w:t>
      </w:r>
      <w:r w:rsidR="00D7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0E7" w:rsidRPr="000B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межселенной территории Туруханского района</w:t>
      </w:r>
      <w:r w:rsidR="00A85E83" w:rsidRPr="000B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0716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D62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по организации благоустройства межселенной территории является территориальное управление администрации Туруханского 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164" w:rsidRDefault="00307164" w:rsidP="003071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благоустройства применяются следующие термины с соответствующими определениями:</w:t>
      </w:r>
    </w:p>
    <w:p w:rsidR="0030716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0716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территории 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0716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Нормируемый комплекс элементов благоустройства 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минимальное сочетание элементов благоустройства дл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создания на территории района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безопасной, удобной и привлекательной среды.</w:t>
      </w:r>
    </w:p>
    <w:p w:rsidR="00307164" w:rsidRDefault="00307164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благоустройства межселенной территории 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B6C3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 w:rsidR="00AF6D62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деятельность по благоустройству: площадки, дворы, кварталы, функционально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планировочные образования, а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территории, выделяемые по принципу единой градостроительной регламентации (охранные зоны) или визуально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 восприятия (площадь с застройкой, улица с прилегающей территорией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застройкой), другие территории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0716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нормирования благоустройства территории 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адки различного функционального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Эксплуатация объектов благоустройства</w:t>
      </w:r>
    </w:p>
    <w:p w:rsidR="00A85E83" w:rsidRPr="008C0D14" w:rsidRDefault="00A85E83" w:rsidP="007D4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307164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5B1D63" w:rsidRPr="00774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Уборка территории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164" w:rsidRDefault="00307164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лица, независимо от их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F6D62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накапливать и размещать отходы производства и потребления в несанкционированных местах.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территорий в соответствии с </w:t>
      </w:r>
      <w:hyperlink r:id="rId8" w:history="1">
        <w:r w:rsidRPr="008C0D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2.1.1</w:t>
        </w:r>
      </w:hyperlink>
      <w:r w:rsidR="00307164">
        <w:t xml:space="preserve">.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 благоустройства.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вывоз отходов производства и потребл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необходимо осуществлять по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бестарной, либо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контейнерной системе в установленном порядке.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общего пользования запрещается сжигание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отходов.</w:t>
      </w:r>
    </w:p>
    <w:p w:rsidR="00307164" w:rsidRDefault="007D4C1F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твердых коммунальных отходов от населения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региональным оператором на основании публично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-правового договора.</w:t>
      </w:r>
    </w:p>
    <w:p w:rsidR="00307164" w:rsidRDefault="00A85E83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 твердых коммунальных отходов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торговли и общественного питания, культуры, детских и лечебных заведений и иных юридических лиц осуществляется региональным оператором на основании договоров оказания услуг по сбору и вывозу отходов.</w:t>
      </w:r>
    </w:p>
    <w:p w:rsidR="00307164" w:rsidRDefault="007D4C1F" w:rsidP="003071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 юридических лиц, указанных в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A85E83" w:rsidRPr="008C0D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2.1.1</w:t>
        </w:r>
      </w:hyperlink>
      <w:r w:rsidR="00307164">
        <w:t xml:space="preserve">.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 благоустройства, организуются места временного хранения отходов и осуществляется их уборка и техническое обслуживание.</w:t>
      </w:r>
    </w:p>
    <w:p w:rsidR="003304D9" w:rsidRDefault="00A85E83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30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8C0D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</w:t>
        </w:r>
      </w:hyperlink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 благоустройства.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4D9" w:rsidRDefault="00A85E83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304D9" w:rsidRDefault="00A85E83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3304D9" w:rsidRDefault="007D4C1F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в ночное время следует принимать меры, предупреждающие шум.</w:t>
      </w:r>
    </w:p>
    <w:p w:rsidR="003304D9" w:rsidRDefault="00A85E83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и содержание в надлежащем санитарно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3304D9" w:rsidRDefault="007D4C1F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управления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Туруханского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4D9" w:rsidRDefault="003304D9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управление а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Туруханского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добровольной основе привлекать граждан для выполнения работ по уборке, благоустройству и озеленению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Default="00A85E83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Туруханского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постановления администрации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3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предусмотренном действующим законодательством.</w:t>
      </w:r>
    </w:p>
    <w:p w:rsidR="003304D9" w:rsidRPr="008C0D14" w:rsidRDefault="003304D9" w:rsidP="003304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CDF" w:rsidRDefault="003304D9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5B1D63" w:rsidRPr="005B1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уборки </w:t>
      </w:r>
      <w:r w:rsidR="009B5CD4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весенне-летний период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89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весенне-летней уборки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89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постановлением администрации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F71E6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Уборке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подвергать всю ширину проезжей части улиц и площадей.</w:t>
      </w:r>
    </w:p>
    <w:p w:rsidR="00A85E83" w:rsidRPr="008C0D14" w:rsidRDefault="00B6579F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тротуаров и дворовых территорий, зеленых насаждений и газонов производится силами организаций и собственниками помещений.</w:t>
      </w:r>
    </w:p>
    <w:p w:rsidR="00A85E83" w:rsidRPr="008C0D14" w:rsidRDefault="00B6579F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Косьба травы в зонах зеленых насаждений производится по мере необходимости.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CDF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Особенности уборки </w:t>
      </w:r>
      <w:r w:rsidR="009B5CD4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осенне-зимний период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B6579F" w:rsidP="0089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Период осенне-зимней уборки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постановлением администрации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B6579F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Чистка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свежевыпавшего снега в валы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кучи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улицах, площадях,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скверах.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Уборка и вывоз снега и льда с улиц, площадей, скверов производится с начала снегопада и осуществляется, в первую очередь, с главных улиц для обеспечения бесперебойного движения транспорта.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Порядок содержания элементов благоустройства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нормативными правовыми актами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решениями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</w:t>
      </w:r>
      <w:r w:rsid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всякого рода вывесок осуществляется только после согласования эскизов с </w:t>
      </w:r>
      <w:r w:rsidR="009B5CD4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управлением администрации Туруханского</w:t>
      </w:r>
      <w:r w:rsidR="00B6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C1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Витрины должны оборудоваться специальными осветительными приборами.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 данные объекты.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2.4.7. Размещение и эксплуатация средств наружной рекламы осуществляется в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установленном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</w:t>
      </w:r>
      <w:r w:rsidR="00BB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B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сооружений, стендов для афиш и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объявлений и иных стендов, рекламных тумб, указателей остановок транспорта и переходов, скамеек должна производится не реже одного раза в г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собственником (пользователем) данного объекта, либо иными лицами с согласия собственника (пользователя).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2.4.13. Запрещается самовольное возведение хозяйственных и вспомогательных построек (дровяных сар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аев, будок, гаражей, голубятен)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самовольно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занятом земельном участке, без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правоустанавливающих документов на земельный участок.</w:t>
      </w:r>
    </w:p>
    <w:p w:rsidR="00A85E83" w:rsidRPr="008C0D14" w:rsidRDefault="00A85E83" w:rsidP="0089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2.4.14. Запрещ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загромождение и засорение </w:t>
      </w:r>
      <w:r w:rsidR="007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придворовых</w:t>
      </w:r>
      <w:r w:rsidR="0089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металлическим ломом, строительным и бытовым мусором, домашней утварью и другими материалами.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Работы по озеленению </w:t>
      </w:r>
      <w:r w:rsidR="009B5CD4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межселенной территории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содержанию</w:t>
      </w: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Озеленение </w:t>
      </w:r>
      <w:r w:rsidR="005822C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работы по содержанию и восстановлению парков, скверов, зеленых зон, осуществляется специализированными организациями по договорам, либо 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5822C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управлением администрации Туруханского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сре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дств, предусмотренных в бюджете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цели.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509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Лицам, указанным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C0D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2.5.1</w:t>
        </w:r>
      </w:hyperlink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8C0D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2.5.2</w:t>
        </w:r>
      </w:hyperlink>
      <w:r w:rsidR="00AF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 благоустройства, необходимо:</w:t>
      </w:r>
    </w:p>
    <w:p w:rsidR="00A85E83" w:rsidRPr="008C0D14" w:rsidRDefault="00C91F45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E83" w:rsidRPr="008C0D14" w:rsidRDefault="0077487C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E83" w:rsidRPr="008C0D14" w:rsidRDefault="0077487C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на площадях зеленых насаждений: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разбивать палатки и разводить костры;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засорять газоны, цветники, дорожки и водоемы;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портить скульптуры, скамейки, ограды;</w:t>
      </w:r>
    </w:p>
    <w:p w:rsidR="00A85E83" w:rsidRPr="008C0D14" w:rsidRDefault="0077487C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85E83" w:rsidRPr="008C0D14" w:rsidRDefault="00C91F45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на велосипедах, мотоциклах, лошадях, тракторах и автомашинах;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парковать автотранспортные средства на газонах;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выпас скота;</w:t>
      </w:r>
    </w:p>
    <w:p w:rsidR="00A85E83" w:rsidRPr="008C0D14" w:rsidRDefault="0077487C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85E83" w:rsidRPr="008C0D14" w:rsidRDefault="0077487C" w:rsidP="007748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обнажать корни деревьев на расстоянии ближе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м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ствола и засыпать шейки деревьев землей или строительным мусором;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сжигать листву и мусор на территории общего </w:t>
      </w:r>
      <w:r w:rsidR="005822C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самовольная вырубка деревьев и кустарников.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сооружений в границах </w:t>
      </w:r>
      <w:r w:rsidR="000E27BD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производится только по письменному разрешению </w:t>
      </w:r>
      <w:r w:rsidR="000E27BD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управления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E27BD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Туруханского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всякое повреждение или самовольную вырубку зеленых насаждений, а также за непринятие мер охраны и халатное отношение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зеленым насаждениям виновные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несут наказание в соответствии с законодательством Р</w:t>
      </w:r>
      <w:r w:rsidR="00BB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B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A85E83" w:rsidRPr="0077487C" w:rsidRDefault="00A85E83" w:rsidP="005B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Освещение </w:t>
      </w:r>
      <w:r w:rsidR="00B3130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межселенной </w:t>
      </w:r>
      <w:r w:rsidR="0068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межселенной </w:t>
      </w:r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85E83" w:rsidRPr="008C0D14" w:rsidRDefault="00A85E83" w:rsidP="00682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 управлением администрации Туруханского 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E83" w:rsidRPr="0077487C" w:rsidRDefault="00A85E83" w:rsidP="00682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A85E83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Праздничное оформление </w:t>
      </w:r>
      <w:r w:rsidR="00B3130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5B3F49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Праздничное оформление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населенных пунктов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Туруханского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решению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управления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проведения государственных праздников и праздников </w:t>
      </w:r>
      <w:r w:rsidR="00B3130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 пункта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мероприятий, связанных со знаменательными событиями.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оформления.</w:t>
      </w:r>
    </w:p>
    <w:p w:rsidR="00A85E83" w:rsidRPr="008C0D14" w:rsidRDefault="00A85E83" w:rsidP="008A68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администрацией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средств, предусмотренных на эти цели в бюджете.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8A68B4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85E83" w:rsidRPr="0077487C" w:rsidRDefault="00A85E83" w:rsidP="005B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5B3F49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B1D63" w:rsidRPr="005B1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механизмы общественного участия в процессе благоустройства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5B3F49" w:rsidP="008A68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A68B4" w:rsidRPr="008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открытое и гласное принятие </w:t>
      </w:r>
      <w:r w:rsidR="008461D5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касающихся благоустройства и развития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жителей соответствующих территорий и иных заинтересованных лиц.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B1D63" w:rsidRPr="005B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1D63" w:rsidRPr="005B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администрации </w:t>
      </w:r>
      <w:hyperlink r:id="rId13" w:history="1">
        <w:r w:rsidR="00C91F45" w:rsidRPr="00EE7DB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http://www.admtr.ru/</w:t>
        </w:r>
      </w:hyperlink>
      <w:r w:rsidR="00C9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сеть Интернет).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 размещается в свободном доступе проектную и конкурсную документацию.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участие в процессе благоустройства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реализуется в следующих формах: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определение целей и задач по развитию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инвентаризация проблем и потенциалов среды;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видов активностей;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в выборе типов покрытий, с учетом функционального зонирования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A85E83" w:rsidRPr="008C0D14" w:rsidRDefault="005B1D6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5B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предполагаемым типам озеленения;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предполагаемым типам освещения и осветительного оборудования;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5B1D63" w:rsidRPr="005B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общественного контроля над процессом эксплуатации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</w:t>
      </w:r>
      <w:r w:rsidR="003730AF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территории).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путем:</w:t>
      </w:r>
    </w:p>
    <w:p w:rsidR="00A85E83" w:rsidRPr="008C0D14" w:rsidRDefault="00A85E83" w:rsidP="00846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инф</w:t>
      </w:r>
      <w:r w:rsidR="008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ормационного интернет-ресурса </w:t>
      </w:r>
      <w:r w:rsidR="00C84450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http://www.admtr.ru/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опубликования информации средствами массовой информации;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информационных стендах на самом объекте; в наиболее посещаемых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 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проведения общественных обсуждений (в зоне входной группы, на информационных стендах);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приглашений участников встречи лично, по электронной почте или по телефону;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A85E83" w:rsidRPr="008C0D14" w:rsidRDefault="00A85E83" w:rsidP="005B1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является одним из механизмов общественного участия.</w:t>
      </w:r>
    </w:p>
    <w:p w:rsidR="00A85E83" w:rsidRPr="008C0D14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 в </w:t>
      </w:r>
      <w:r w:rsidR="00C84450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управление администрации Туруханского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F49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официальный сайт администрации.</w:t>
      </w:r>
    </w:p>
    <w:p w:rsidR="00A85E83" w:rsidRDefault="00A85E83" w:rsidP="00A8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Default="005B3F49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площад</w:t>
      </w:r>
      <w:r w:rsidR="00C9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 для выгула и выпаса домашних </w:t>
      </w:r>
      <w:r w:rsidR="00A85E83" w:rsidRPr="008C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животных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E83" w:rsidRPr="008C0D14" w:rsidRDefault="005B3F49" w:rsidP="005B1D6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Выпас домашних животных осуществляется в специально отведенных </w:t>
      </w:r>
      <w:r w:rsidR="00C84450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управлением администрации Туруханского 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выпаса под наблюдением владельца или уполномоченного им лица.</w:t>
      </w:r>
    </w:p>
    <w:p w:rsidR="00A85E83" w:rsidRPr="008C0D14" w:rsidRDefault="005B3F49" w:rsidP="005B1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5B1D63" w:rsidRPr="0077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="00A85E83" w:rsidRPr="008C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домашних животных и птиц (КРС, лошади, овцы, свиньи, козы, собаки) на улицах населенных пунктов, в местах общего пользования (у зданий учреждений в сфере образования и культуры, медицины, памятников, детских, спортивно-игровых площадках и т.д.) без надзора владельцев животных, за исключением случаев прогона КРС к месту пастьбы и возвращения животных в период пастбищного сезона.</w:t>
      </w:r>
    </w:p>
    <w:p w:rsidR="00C84450" w:rsidRPr="008C0D14" w:rsidRDefault="00C84450" w:rsidP="00C84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50" w:rsidRDefault="00C84450" w:rsidP="006827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Контроль за исполнением </w:t>
      </w:r>
      <w:r w:rsidR="00C91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C0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 благоустройства</w:t>
      </w:r>
    </w:p>
    <w:p w:rsidR="00682791" w:rsidRPr="008C0D14" w:rsidRDefault="00682791" w:rsidP="006827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450" w:rsidRPr="008C0D14" w:rsidRDefault="00C84450" w:rsidP="00C91F45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5B1D63" w:rsidRPr="007748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D14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 обязаны соблюдать чистоту и порядок на межселенной территории.</w:t>
      </w:r>
    </w:p>
    <w:p w:rsidR="00C84450" w:rsidRPr="008C0D14" w:rsidRDefault="00C84450" w:rsidP="00C8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Pr="008C0D1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C84450" w:rsidRPr="008C0D14" w:rsidRDefault="005B1D63" w:rsidP="005B1D6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5B1D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4450" w:rsidRPr="008C0D14">
        <w:rPr>
          <w:rFonts w:ascii="Times New Roman" w:hAnsi="Times New Roman" w:cs="Times New Roman"/>
          <w:color w:val="000000"/>
          <w:sz w:val="28"/>
          <w:szCs w:val="28"/>
        </w:rPr>
        <w:t>В случае выявления фактов нарушений настоящих Правил благоустройства, уполномоченные должностные лица вправе:</w:t>
      </w:r>
    </w:p>
    <w:p w:rsidR="00C84450" w:rsidRPr="008C0D14" w:rsidRDefault="00C84450" w:rsidP="00C8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C84450" w:rsidRPr="008C0D14" w:rsidRDefault="00C84450" w:rsidP="00C8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Правила благоустройства, и о возмещении ущерба.</w:t>
      </w:r>
    </w:p>
    <w:p w:rsidR="00C84450" w:rsidRPr="008C0D14" w:rsidRDefault="00C84450" w:rsidP="005B1D6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5B1D63" w:rsidRPr="007748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D14">
        <w:rPr>
          <w:rFonts w:ascii="Times New Roman" w:hAnsi="Times New Roman" w:cs="Times New Roman"/>
          <w:color w:val="000000"/>
          <w:sz w:val="28"/>
          <w:szCs w:val="28"/>
        </w:rPr>
        <w:t>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C84450" w:rsidRPr="008C0D14" w:rsidRDefault="00C84450" w:rsidP="00C8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A85E83" w:rsidRPr="00F1040A" w:rsidRDefault="00C84450" w:rsidP="005B1D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D14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5B1D63" w:rsidRPr="007748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D14">
        <w:rPr>
          <w:rFonts w:ascii="Times New Roman" w:hAnsi="Times New Roman" w:cs="Times New Roman"/>
          <w:color w:val="000000"/>
          <w:sz w:val="28"/>
          <w:szCs w:val="28"/>
        </w:rPr>
        <w:t>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8C0D14">
        <w:rPr>
          <w:rFonts w:ascii="Times New Roman" w:hAnsi="Times New Roman" w:cs="Times New Roman"/>
          <w:sz w:val="28"/>
          <w:szCs w:val="28"/>
        </w:rPr>
        <w:t>2.10.2008 № 7-2161 «Об административных правонарушениях».</w:t>
      </w:r>
    </w:p>
    <w:sectPr w:rsidR="00A85E83" w:rsidRPr="00F1040A" w:rsidSect="00457A5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91" w:rsidRDefault="00682791" w:rsidP="00682791">
      <w:pPr>
        <w:spacing w:after="0" w:line="240" w:lineRule="auto"/>
      </w:pPr>
      <w:r>
        <w:separator/>
      </w:r>
    </w:p>
  </w:endnote>
  <w:endnote w:type="continuationSeparator" w:id="0">
    <w:p w:rsidR="00682791" w:rsidRDefault="00682791" w:rsidP="0068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501071"/>
      <w:docPartObj>
        <w:docPartGallery w:val="Page Numbers (Bottom of Page)"/>
        <w:docPartUnique/>
      </w:docPartObj>
    </w:sdtPr>
    <w:sdtEndPr/>
    <w:sdtContent>
      <w:p w:rsidR="00682791" w:rsidRDefault="006827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58">
          <w:rPr>
            <w:noProof/>
          </w:rPr>
          <w:t>2</w:t>
        </w:r>
        <w:r>
          <w:fldChar w:fldCharType="end"/>
        </w:r>
      </w:p>
    </w:sdtContent>
  </w:sdt>
  <w:p w:rsidR="00682791" w:rsidRDefault="00682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91" w:rsidRDefault="00682791" w:rsidP="00682791">
      <w:pPr>
        <w:spacing w:after="0" w:line="240" w:lineRule="auto"/>
      </w:pPr>
      <w:r>
        <w:separator/>
      </w:r>
    </w:p>
  </w:footnote>
  <w:footnote w:type="continuationSeparator" w:id="0">
    <w:p w:rsidR="00682791" w:rsidRDefault="00682791" w:rsidP="0068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DE0"/>
    <w:multiLevelType w:val="hybridMultilevel"/>
    <w:tmpl w:val="E778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EEA"/>
    <w:multiLevelType w:val="hybridMultilevel"/>
    <w:tmpl w:val="F9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BE58FA"/>
    <w:multiLevelType w:val="multilevel"/>
    <w:tmpl w:val="5912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023"/>
    <w:rsid w:val="00015DBE"/>
    <w:rsid w:val="000B506E"/>
    <w:rsid w:val="000E27BD"/>
    <w:rsid w:val="00157B42"/>
    <w:rsid w:val="00293A7E"/>
    <w:rsid w:val="003008DB"/>
    <w:rsid w:val="00307164"/>
    <w:rsid w:val="00327935"/>
    <w:rsid w:val="003304D9"/>
    <w:rsid w:val="003730AF"/>
    <w:rsid w:val="00457A58"/>
    <w:rsid w:val="00475093"/>
    <w:rsid w:val="004D1A3D"/>
    <w:rsid w:val="004D61E2"/>
    <w:rsid w:val="005822C3"/>
    <w:rsid w:val="005B1D63"/>
    <w:rsid w:val="005B3F49"/>
    <w:rsid w:val="00682791"/>
    <w:rsid w:val="00720CDF"/>
    <w:rsid w:val="007230BF"/>
    <w:rsid w:val="0077487C"/>
    <w:rsid w:val="007C750F"/>
    <w:rsid w:val="007D4C1F"/>
    <w:rsid w:val="007F6483"/>
    <w:rsid w:val="00827650"/>
    <w:rsid w:val="008461D5"/>
    <w:rsid w:val="00892023"/>
    <w:rsid w:val="00896275"/>
    <w:rsid w:val="008A68B4"/>
    <w:rsid w:val="008C0D14"/>
    <w:rsid w:val="008E0E19"/>
    <w:rsid w:val="00942F4A"/>
    <w:rsid w:val="009969A9"/>
    <w:rsid w:val="009B5CD4"/>
    <w:rsid w:val="00A0237A"/>
    <w:rsid w:val="00A645C1"/>
    <w:rsid w:val="00A85E83"/>
    <w:rsid w:val="00AF6D62"/>
    <w:rsid w:val="00AF71E6"/>
    <w:rsid w:val="00B10297"/>
    <w:rsid w:val="00B31303"/>
    <w:rsid w:val="00B4268E"/>
    <w:rsid w:val="00B6579F"/>
    <w:rsid w:val="00BB2635"/>
    <w:rsid w:val="00C2185E"/>
    <w:rsid w:val="00C84450"/>
    <w:rsid w:val="00C91F45"/>
    <w:rsid w:val="00CC1E1C"/>
    <w:rsid w:val="00D54EBD"/>
    <w:rsid w:val="00D700E7"/>
    <w:rsid w:val="00DC103A"/>
    <w:rsid w:val="00EF1D90"/>
    <w:rsid w:val="00F1040A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074F-DB71-4A1D-8AF9-859F31C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5E83"/>
    <w:rPr>
      <w:color w:val="0000FF"/>
      <w:u w:val="single"/>
    </w:rPr>
  </w:style>
  <w:style w:type="character" w:customStyle="1" w:styleId="10">
    <w:name w:val="Гиперссылка1"/>
    <w:basedOn w:val="a0"/>
    <w:rsid w:val="00A85E83"/>
  </w:style>
  <w:style w:type="paragraph" w:customStyle="1" w:styleId="conspluscell">
    <w:name w:val="conspluscell"/>
    <w:basedOn w:val="a"/>
    <w:rsid w:val="00A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7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791"/>
  </w:style>
  <w:style w:type="paragraph" w:styleId="a9">
    <w:name w:val="footer"/>
    <w:basedOn w:val="a"/>
    <w:link w:val="aa"/>
    <w:uiPriority w:val="99"/>
    <w:unhideWhenUsed/>
    <w:rsid w:val="0068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791"/>
  </w:style>
  <w:style w:type="paragraph" w:styleId="ab">
    <w:name w:val="Balloon Text"/>
    <w:basedOn w:val="a"/>
    <w:link w:val="ac"/>
    <w:uiPriority w:val="99"/>
    <w:semiHidden/>
    <w:unhideWhenUsed/>
    <w:rsid w:val="004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PC2022</dc:creator>
  <cp:lastModifiedBy>Елена</cp:lastModifiedBy>
  <cp:revision>18</cp:revision>
  <cp:lastPrinted>2023-02-03T07:50:00Z</cp:lastPrinted>
  <dcterms:created xsi:type="dcterms:W3CDTF">2022-10-12T11:45:00Z</dcterms:created>
  <dcterms:modified xsi:type="dcterms:W3CDTF">2023-02-03T07:51:00Z</dcterms:modified>
</cp:coreProperties>
</file>