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DC" w:rsidRDefault="00C122DC" w:rsidP="00C122D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95300" cy="600075"/>
            <wp:effectExtent l="0" t="0" r="0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DC" w:rsidRDefault="00C122DC" w:rsidP="00C122DC">
      <w:pPr>
        <w:jc w:val="center"/>
        <w:rPr>
          <w:sz w:val="24"/>
          <w:szCs w:val="24"/>
        </w:rPr>
      </w:pPr>
    </w:p>
    <w:p w:rsidR="00C122DC" w:rsidRDefault="00C122DC" w:rsidP="00C122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C122DC" w:rsidRDefault="00C122DC" w:rsidP="00C122DC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</w:p>
    <w:tbl>
      <w:tblPr>
        <w:tblW w:w="9820" w:type="dxa"/>
        <w:tblInd w:w="-106" w:type="dxa"/>
        <w:tblLook w:val="01E0" w:firstRow="1" w:lastRow="1" w:firstColumn="1" w:lastColumn="1" w:noHBand="0" w:noVBand="0"/>
      </w:tblPr>
      <w:tblGrid>
        <w:gridCol w:w="1700"/>
        <w:gridCol w:w="5888"/>
        <w:gridCol w:w="2232"/>
      </w:tblGrid>
      <w:tr w:rsidR="00C122DC" w:rsidTr="00514841">
        <w:trPr>
          <w:trHeight w:val="454"/>
        </w:trPr>
        <w:tc>
          <w:tcPr>
            <w:tcW w:w="1700" w:type="dxa"/>
          </w:tcPr>
          <w:p w:rsidR="00C122DC" w:rsidRDefault="0022301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13.01.2021</w:t>
            </w:r>
          </w:p>
        </w:tc>
        <w:tc>
          <w:tcPr>
            <w:tcW w:w="5888" w:type="dxa"/>
            <w:hideMark/>
          </w:tcPr>
          <w:p w:rsidR="00C122DC" w:rsidRDefault="00C122D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Туруханск</w:t>
            </w:r>
            <w:r w:rsidR="00296DB7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2232" w:type="dxa"/>
            <w:hideMark/>
          </w:tcPr>
          <w:p w:rsidR="00C122DC" w:rsidRDefault="00514841" w:rsidP="00223017">
            <w:pPr>
              <w:spacing w:line="256" w:lineRule="auto"/>
              <w:ind w:right="-5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296DB7">
              <w:rPr>
                <w:sz w:val="28"/>
                <w:szCs w:val="28"/>
                <w:lang w:eastAsia="en-US"/>
              </w:rPr>
              <w:t xml:space="preserve"> </w:t>
            </w:r>
            <w:r w:rsidR="00106EFB">
              <w:rPr>
                <w:sz w:val="28"/>
                <w:szCs w:val="28"/>
                <w:lang w:eastAsia="en-US"/>
              </w:rPr>
              <w:t xml:space="preserve"> </w:t>
            </w:r>
            <w:r w:rsidR="00223017">
              <w:rPr>
                <w:sz w:val="28"/>
                <w:szCs w:val="28"/>
                <w:lang w:eastAsia="en-US"/>
              </w:rPr>
              <w:t xml:space="preserve">    </w:t>
            </w:r>
            <w:r w:rsidR="00106EFB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23017">
              <w:rPr>
                <w:sz w:val="28"/>
                <w:szCs w:val="28"/>
                <w:lang w:eastAsia="en-US"/>
              </w:rPr>
              <w:t>1</w:t>
            </w:r>
            <w:r w:rsidR="00C122DC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>- п</w:t>
            </w:r>
            <w:r w:rsidR="00C122DC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 xml:space="preserve"> </w:t>
            </w:r>
            <w:r w:rsidR="00C122DC">
              <w:rPr>
                <w:sz w:val="28"/>
                <w:szCs w:val="28"/>
                <w:lang w:eastAsia="en-US"/>
              </w:rPr>
              <w:t xml:space="preserve">     </w:t>
            </w:r>
            <w:r w:rsidR="00296DB7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C122DC" w:rsidRDefault="00C122DC" w:rsidP="00296DB7">
      <w:pPr>
        <w:ind w:right="283"/>
        <w:jc w:val="both"/>
        <w:rPr>
          <w:sz w:val="28"/>
          <w:szCs w:val="28"/>
        </w:rPr>
      </w:pPr>
    </w:p>
    <w:p w:rsidR="00C122DC" w:rsidRPr="00A429B9" w:rsidRDefault="00C122DC" w:rsidP="00296DB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</w:t>
      </w:r>
      <w:r w:rsidR="00A429B9">
        <w:rPr>
          <w:sz w:val="28"/>
          <w:szCs w:val="28"/>
        </w:rPr>
        <w:t>ции Туруханского района от 28.08.20</w:t>
      </w:r>
      <w:r w:rsidR="00042491">
        <w:rPr>
          <w:sz w:val="28"/>
          <w:szCs w:val="28"/>
        </w:rPr>
        <w:t>17</w:t>
      </w:r>
      <w:r w:rsidR="00A429B9">
        <w:rPr>
          <w:sz w:val="28"/>
          <w:szCs w:val="28"/>
        </w:rPr>
        <w:t xml:space="preserve"> № 1360</w:t>
      </w:r>
      <w:r w:rsidR="00186C08">
        <w:rPr>
          <w:sz w:val="28"/>
          <w:szCs w:val="28"/>
        </w:rPr>
        <w:t>-</w:t>
      </w:r>
      <w:r>
        <w:rPr>
          <w:sz w:val="28"/>
          <w:szCs w:val="28"/>
        </w:rPr>
        <w:t xml:space="preserve">п «О </w:t>
      </w:r>
      <w:r w:rsidR="00A429B9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</w:r>
    </w:p>
    <w:p w:rsidR="00C122DC" w:rsidRDefault="00C122DC" w:rsidP="00C122DC">
      <w:pPr>
        <w:autoSpaceDE w:val="0"/>
        <w:autoSpaceDN w:val="0"/>
        <w:adjustRightInd w:val="0"/>
        <w:ind w:right="-425" w:firstLine="708"/>
        <w:jc w:val="both"/>
        <w:rPr>
          <w:sz w:val="28"/>
          <w:szCs w:val="28"/>
        </w:rPr>
      </w:pPr>
    </w:p>
    <w:p w:rsidR="00C122DC" w:rsidRDefault="00C122DC" w:rsidP="00C122DC">
      <w:pPr>
        <w:ind w:right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C122DC" w:rsidTr="00C122DC">
        <w:tc>
          <w:tcPr>
            <w:tcW w:w="9781" w:type="dxa"/>
          </w:tcPr>
          <w:p w:rsidR="00C122DC" w:rsidRDefault="00C122DC" w:rsidP="00C12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В соответствии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A429B9">
              <w:rPr>
                <w:rFonts w:eastAsiaTheme="minorHAnsi"/>
                <w:sz w:val="28"/>
                <w:szCs w:val="28"/>
                <w:lang w:eastAsia="en-US"/>
              </w:rPr>
              <w:t>едеральным</w:t>
            </w:r>
            <w:r w:rsidR="00EB0FA1">
              <w:rPr>
                <w:rFonts w:eastAsiaTheme="minorHAnsi"/>
                <w:sz w:val="28"/>
                <w:szCs w:val="28"/>
                <w:lang w:eastAsia="en-US"/>
              </w:rPr>
              <w:t xml:space="preserve"> законом от 06.10.2003</w:t>
            </w:r>
            <w:r w:rsidR="00A429B9">
              <w:rPr>
                <w:rFonts w:eastAsiaTheme="minorHAnsi"/>
                <w:sz w:val="28"/>
                <w:szCs w:val="28"/>
                <w:lang w:eastAsia="en-US"/>
              </w:rPr>
              <w:t xml:space="preserve"> № 131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-ФЗ «</w:t>
            </w:r>
            <w:r w:rsidR="00EB0FA1">
              <w:rPr>
                <w:sz w:val="28"/>
                <w:szCs w:val="28"/>
              </w:rPr>
              <w:t>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      </w:r>
            <w:r w:rsidR="00A22A25">
              <w:rPr>
                <w:rFonts w:eastAsiaTheme="minorHAnsi"/>
                <w:sz w:val="28"/>
                <w:szCs w:val="28"/>
                <w:lang w:eastAsia="en-US"/>
              </w:rPr>
              <w:t xml:space="preserve"> (в редакции</w:t>
            </w:r>
            <w:r w:rsidR="00186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B0FA1">
              <w:rPr>
                <w:rFonts w:eastAsiaTheme="minorHAnsi"/>
                <w:sz w:val="28"/>
                <w:szCs w:val="28"/>
                <w:lang w:eastAsia="en-US"/>
              </w:rPr>
              <w:t>Федерального закона от 09.11.2020 № 363-ФЗ</w:t>
            </w:r>
            <w:r w:rsidR="00186C08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руководствуясь статьями 47, 48 Устава </w:t>
            </w:r>
            <w:r w:rsidR="004F6DC3">
              <w:rPr>
                <w:rFonts w:eastAsiaTheme="minorHAnsi"/>
                <w:sz w:val="28"/>
                <w:szCs w:val="28"/>
                <w:lang w:eastAsia="en-US"/>
              </w:rPr>
              <w:t>Туруханского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4F6DC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122DC" w:rsidTr="00C122DC">
        <w:tc>
          <w:tcPr>
            <w:tcW w:w="9781" w:type="dxa"/>
          </w:tcPr>
          <w:p w:rsidR="00C122DC" w:rsidRDefault="00C122DC" w:rsidP="00C122DC">
            <w:pPr>
              <w:pStyle w:val="a3"/>
              <w:numPr>
                <w:ilvl w:val="0"/>
                <w:numId w:val="1"/>
              </w:numPr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1. Внести в постановление администрации Туруханского района </w:t>
            </w:r>
            <w:r w:rsidR="00042491">
              <w:rPr>
                <w:sz w:val="28"/>
                <w:szCs w:val="28"/>
                <w:lang w:eastAsia="en-US"/>
              </w:rPr>
              <w:t xml:space="preserve">от </w:t>
            </w:r>
            <w:r w:rsidR="00042491">
              <w:rPr>
                <w:sz w:val="28"/>
                <w:szCs w:val="28"/>
              </w:rPr>
              <w:t>28.08.2017 № 1360</w:t>
            </w:r>
            <w:r w:rsidR="00186C08">
              <w:rPr>
                <w:sz w:val="28"/>
                <w:szCs w:val="28"/>
              </w:rPr>
              <w:t>-</w:t>
            </w:r>
            <w:r w:rsidR="00042491">
              <w:rPr>
                <w:sz w:val="28"/>
                <w:szCs w:val="28"/>
              </w:rPr>
              <w:t>п «О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</w:t>
            </w:r>
            <w:r w:rsidR="00653DC2">
              <w:rPr>
                <w:sz w:val="28"/>
                <w:szCs w:val="28"/>
              </w:rPr>
              <w:t>ой и инвестиционной деятельности</w:t>
            </w:r>
            <w:r w:rsidR="00042491">
              <w:rPr>
                <w:sz w:val="28"/>
                <w:szCs w:val="28"/>
              </w:rPr>
              <w:t xml:space="preserve">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следующие изменения:</w:t>
            </w:r>
          </w:p>
          <w:p w:rsidR="00653DC2" w:rsidRDefault="00653DC2" w:rsidP="00653DC2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3DC2">
              <w:rPr>
                <w:rFonts w:eastAsiaTheme="minorHAnsi"/>
                <w:sz w:val="28"/>
                <w:szCs w:val="28"/>
                <w:lang w:eastAsia="en-US"/>
              </w:rPr>
              <w:t>пункт 1.4. Порядка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53DC2">
              <w:rPr>
                <w:rFonts w:eastAsiaTheme="minorHAnsi"/>
                <w:sz w:val="28"/>
                <w:szCs w:val="28"/>
                <w:lang w:eastAsia="en-US"/>
              </w:rPr>
              <w:t xml:space="preserve"> оценки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53DC2">
              <w:rPr>
                <w:rFonts w:eastAsiaTheme="minorHAnsi"/>
                <w:sz w:val="28"/>
                <w:szCs w:val="28"/>
                <w:lang w:eastAsia="en-US"/>
              </w:rPr>
              <w:t xml:space="preserve">регулирующего </w:t>
            </w:r>
            <w:r w:rsidRPr="00653DC2">
              <w:rPr>
                <w:sz w:val="28"/>
                <w:szCs w:val="28"/>
              </w:rPr>
              <w:t>воздействия проектов</w:t>
            </w:r>
          </w:p>
          <w:p w:rsidR="00653DC2" w:rsidRDefault="00653DC2" w:rsidP="00653D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3DC2">
              <w:rPr>
                <w:sz w:val="28"/>
                <w:szCs w:val="28"/>
              </w:rPr>
              <w:t>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 дополнить абзацем следующего содержания:</w:t>
            </w:r>
          </w:p>
          <w:p w:rsidR="00653DC2" w:rsidRDefault="00653DC2" w:rsidP="00957542">
            <w:pPr>
              <w:pStyle w:val="a3"/>
              <w:ind w:left="142" w:firstLine="566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1.1.1. </w:t>
            </w:r>
            <w:r w:rsidR="00957542">
              <w:rPr>
                <w:rFonts w:eastAsiaTheme="minorHAnsi"/>
                <w:sz w:val="28"/>
                <w:szCs w:val="28"/>
                <w:lang w:eastAsia="en-US"/>
              </w:rPr>
              <w:t>«разработанных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 w:rsidR="00210B6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957542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  <w:r w:rsidR="00957542" w:rsidRPr="00653DC2">
              <w:rPr>
                <w:sz w:val="28"/>
                <w:szCs w:val="28"/>
              </w:rPr>
              <w:t xml:space="preserve"> </w:t>
            </w:r>
          </w:p>
          <w:tbl>
            <w:tblPr>
              <w:tblW w:w="9531" w:type="dxa"/>
              <w:tblLook w:val="01E0" w:firstRow="1" w:lastRow="1" w:firstColumn="1" w:lastColumn="1" w:noHBand="0" w:noVBand="0"/>
            </w:tblPr>
            <w:tblGrid>
              <w:gridCol w:w="9531"/>
            </w:tblGrid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1.2. Настоящее постановление подлежит размещению на официальном </w:t>
                  </w: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сайте  Туруханского</w:t>
                  </w:r>
                  <w:proofErr w:type="gram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района в сети Интернет.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1.3</w:t>
                  </w:r>
                  <w:r w:rsidR="00B3143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.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Постановление вступает в силу со дня его официального опубликования и распространяется на правоотношения, возникшие с 01 января 2021 года.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1.4. </w:t>
                  </w: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Контроль  за</w:t>
                  </w:r>
                  <w:proofErr w:type="gram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исполнением постановления возложить на заместителя Главы Туруханского района О.С. Вершинину.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210B6E" w:rsidRDefault="00210B6E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Исполняющий обязанности Главы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Туруханского района                                                </w:t>
                  </w:r>
                  <w:r w:rsidR="00B3143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210B6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             Е.Г. Кожевников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pStyle w:val="a3"/>
                    <w:spacing w:line="256" w:lineRule="auto"/>
                    <w:ind w:left="34" w:right="283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rPr>
                <w:trHeight w:val="4957"/>
              </w:trPr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FA3717" w:rsidRDefault="00FA3717" w:rsidP="00FA3717"/>
          <w:p w:rsidR="00FA3717" w:rsidRPr="00653DC2" w:rsidRDefault="00FA3717" w:rsidP="00957542">
            <w:pPr>
              <w:pStyle w:val="a3"/>
              <w:ind w:left="142" w:firstLine="566"/>
              <w:jc w:val="both"/>
              <w:rPr>
                <w:sz w:val="28"/>
                <w:szCs w:val="28"/>
              </w:rPr>
            </w:pPr>
          </w:p>
          <w:p w:rsidR="00957542" w:rsidRDefault="00957542" w:rsidP="00FA37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5148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FA3717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12D7D" w:rsidRDefault="00112D7D"/>
    <w:sectPr w:rsidR="0011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387A"/>
    <w:multiLevelType w:val="multilevel"/>
    <w:tmpl w:val="DEBC765A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1" w15:restartNumberingAfterBreak="0">
    <w:nsid w:val="6DBA41FA"/>
    <w:multiLevelType w:val="multilevel"/>
    <w:tmpl w:val="C2A6D6E2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/>
      </w:rPr>
    </w:lvl>
    <w:lvl w:ilvl="1">
      <w:start w:val="3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275" w:hanging="72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15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B"/>
    <w:rsid w:val="00034DBB"/>
    <w:rsid w:val="00042491"/>
    <w:rsid w:val="000F0D8B"/>
    <w:rsid w:val="00106EFB"/>
    <w:rsid w:val="00112D7D"/>
    <w:rsid w:val="00135026"/>
    <w:rsid w:val="00186C08"/>
    <w:rsid w:val="00210B6E"/>
    <w:rsid w:val="00223017"/>
    <w:rsid w:val="00224008"/>
    <w:rsid w:val="00230543"/>
    <w:rsid w:val="00287125"/>
    <w:rsid w:val="00296DB7"/>
    <w:rsid w:val="0035383D"/>
    <w:rsid w:val="00353BA7"/>
    <w:rsid w:val="003D3D6F"/>
    <w:rsid w:val="00466F0A"/>
    <w:rsid w:val="00496DB6"/>
    <w:rsid w:val="004F6DC3"/>
    <w:rsid w:val="00514841"/>
    <w:rsid w:val="00653DC2"/>
    <w:rsid w:val="006610A0"/>
    <w:rsid w:val="006656DC"/>
    <w:rsid w:val="008E3400"/>
    <w:rsid w:val="008F5A64"/>
    <w:rsid w:val="00957542"/>
    <w:rsid w:val="00A22A25"/>
    <w:rsid w:val="00A429B9"/>
    <w:rsid w:val="00B21D99"/>
    <w:rsid w:val="00B31438"/>
    <w:rsid w:val="00B31755"/>
    <w:rsid w:val="00C122DC"/>
    <w:rsid w:val="00EB0FA1"/>
    <w:rsid w:val="00F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A7DDF3-2A89-4E68-B670-7063206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2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D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XE</cp:lastModifiedBy>
  <cp:revision>2</cp:revision>
  <cp:lastPrinted>2021-01-13T07:18:00Z</cp:lastPrinted>
  <dcterms:created xsi:type="dcterms:W3CDTF">2021-11-29T05:29:00Z</dcterms:created>
  <dcterms:modified xsi:type="dcterms:W3CDTF">2021-11-29T05:29:00Z</dcterms:modified>
</cp:coreProperties>
</file>