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558" w:rsidRPr="001E53B1" w:rsidRDefault="00754558" w:rsidP="005A016E">
      <w:pPr>
        <w:widowControl/>
        <w:tabs>
          <w:tab w:val="left" w:pos="709"/>
        </w:tabs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1E53B1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bidi="ar-SA"/>
        </w:rPr>
        <w:drawing>
          <wp:inline distT="0" distB="0" distL="0" distR="0" wp14:anchorId="42573538" wp14:editId="26A16D34">
            <wp:extent cx="523875" cy="609600"/>
            <wp:effectExtent l="0" t="0" r="9525" b="0"/>
            <wp:docPr id="11" name="Рисунок 1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558" w:rsidRPr="001E53B1" w:rsidRDefault="00754558" w:rsidP="005A016E">
      <w:pPr>
        <w:widowControl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ar-SA"/>
        </w:rPr>
      </w:pPr>
    </w:p>
    <w:p w:rsidR="00754558" w:rsidRPr="001E53B1" w:rsidRDefault="00754558" w:rsidP="005A016E">
      <w:pPr>
        <w:widowControl/>
        <w:jc w:val="center"/>
        <w:rPr>
          <w:rFonts w:ascii="Times New Roman" w:eastAsia="Times New Roman" w:hAnsi="Times New Roman" w:cs="Times New Roman"/>
          <w:b/>
          <w:color w:val="000000" w:themeColor="text1"/>
          <w:lang w:bidi="ar-SA"/>
        </w:rPr>
      </w:pPr>
      <w:r w:rsidRPr="001E53B1">
        <w:rPr>
          <w:rFonts w:ascii="Times New Roman" w:eastAsia="Times New Roman" w:hAnsi="Times New Roman" w:cs="Times New Roman"/>
          <w:b/>
          <w:color w:val="000000" w:themeColor="text1"/>
          <w:lang w:bidi="ar-SA"/>
        </w:rPr>
        <w:t>АДМИНИСТРАЦИЯ ТУРУХАНСКОГО РАЙОНА</w:t>
      </w:r>
    </w:p>
    <w:p w:rsidR="00754558" w:rsidRPr="001E53B1" w:rsidRDefault="00754558" w:rsidP="005A016E">
      <w:pPr>
        <w:widowControl/>
        <w:spacing w:after="240"/>
        <w:jc w:val="center"/>
        <w:rPr>
          <w:rFonts w:ascii="Times New Roman" w:eastAsia="Times New Roman" w:hAnsi="Times New Roman" w:cs="Times New Roman"/>
          <w:b/>
          <w:color w:val="000000" w:themeColor="text1"/>
          <w:lang w:bidi="ar-SA"/>
        </w:rPr>
      </w:pPr>
      <w:r w:rsidRPr="001E53B1">
        <w:rPr>
          <w:rFonts w:ascii="Times New Roman" w:eastAsia="Times New Roman" w:hAnsi="Times New Roman" w:cs="Times New Roman"/>
          <w:b/>
          <w:color w:val="000000" w:themeColor="text1"/>
          <w:lang w:bidi="ar-SA"/>
        </w:rPr>
        <w:t>КРАСНОЯРСКОГО КРАЯ</w:t>
      </w:r>
    </w:p>
    <w:p w:rsidR="00754558" w:rsidRDefault="00754558" w:rsidP="005A016E">
      <w:pPr>
        <w:widowControl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</w:pPr>
      <w:r w:rsidRPr="001E53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  <w:t>П О С Т А Н О В Л Е Н И Е</w:t>
      </w:r>
    </w:p>
    <w:p w:rsidR="005A016E" w:rsidRDefault="005A016E" w:rsidP="005A016E">
      <w:pPr>
        <w:widowControl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  <w:tab/>
        <w:t xml:space="preserve">    </w:t>
      </w:r>
    </w:p>
    <w:p w:rsidR="005B1A25" w:rsidRDefault="00394E7B" w:rsidP="00394E7B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23.12.2019                                </w:t>
      </w:r>
      <w:r w:rsidR="005A0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     </w:t>
      </w:r>
      <w:r w:rsidR="005A016E" w:rsidRPr="005A0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с.</w:t>
      </w:r>
      <w:r w:rsidR="005A0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="005A016E" w:rsidRPr="005A0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Туруханск</w:t>
      </w:r>
      <w:r w:rsidR="005B1A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     </w:t>
      </w:r>
      <w:bookmarkStart w:id="0" w:name="_GoBack"/>
      <w:bookmarkEnd w:id="0"/>
      <w:r w:rsidR="005B1A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№ 1029 - п</w:t>
      </w:r>
    </w:p>
    <w:p w:rsidR="005B1A25" w:rsidRDefault="005B1A25" w:rsidP="005B1A25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ab/>
      </w:r>
    </w:p>
    <w:p w:rsidR="0009105C" w:rsidRDefault="0009105C" w:rsidP="005B1A25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754558" w:rsidRPr="001E53B1" w:rsidRDefault="00754558" w:rsidP="005B1A25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1E5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Об организации системы внутреннего обеспечения соответствия требованиям антимонопольного законодательства (антимонопольного комплаенса) в администрации Туруханского района</w:t>
      </w:r>
    </w:p>
    <w:p w:rsidR="00754558" w:rsidRPr="001E53B1" w:rsidRDefault="00754558" w:rsidP="009B367E">
      <w:pPr>
        <w:shd w:val="clear" w:color="auto" w:fill="FFFFFF"/>
        <w:autoSpaceDE w:val="0"/>
        <w:autoSpaceDN w:val="0"/>
        <w:adjustRightInd w:val="0"/>
        <w:ind w:left="50" w:right="2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754558" w:rsidRPr="001E53B1" w:rsidRDefault="00754558" w:rsidP="009B367E">
      <w:pPr>
        <w:shd w:val="clear" w:color="auto" w:fill="FFFFFF"/>
        <w:autoSpaceDE w:val="0"/>
        <w:autoSpaceDN w:val="0"/>
        <w:adjustRightInd w:val="0"/>
        <w:ind w:left="50" w:right="22"/>
        <w:jc w:val="both"/>
        <w:rPr>
          <w:rFonts w:ascii="Arial" w:eastAsiaTheme="minorEastAsia" w:hAnsi="Arial" w:cs="Arial"/>
          <w:color w:val="000000" w:themeColor="text1"/>
          <w:sz w:val="28"/>
          <w:szCs w:val="28"/>
          <w:lang w:bidi="ar-SA"/>
        </w:rPr>
      </w:pPr>
    </w:p>
    <w:p w:rsidR="00754558" w:rsidRPr="001E53B1" w:rsidRDefault="00754558" w:rsidP="009B367E">
      <w:pPr>
        <w:shd w:val="clear" w:color="auto" w:fill="FFFFFF"/>
        <w:autoSpaceDE w:val="0"/>
        <w:autoSpaceDN w:val="0"/>
        <w:adjustRightInd w:val="0"/>
        <w:ind w:left="29" w:right="29" w:firstLine="67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1E53B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bidi="ar-SA"/>
        </w:rPr>
        <w:t xml:space="preserve">В соответствии с Указом Президента Российской Федерации от 21.12.2017 </w:t>
      </w:r>
      <w:r w:rsidRPr="001E5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№618 «Об основных направлениях государственной политики по развитию конкуренции», на основании распоряжения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руководствуясь статьями 47, 48 Устава муниципального образования Туруханский район, ПОСТАНОВЛЯЮ:</w:t>
      </w:r>
    </w:p>
    <w:p w:rsidR="00754558" w:rsidRDefault="00754558" w:rsidP="009B367E">
      <w:pPr>
        <w:pStyle w:val="20"/>
        <w:shd w:val="clear" w:color="auto" w:fill="auto"/>
        <w:tabs>
          <w:tab w:val="left" w:pos="709"/>
        </w:tabs>
        <w:spacing w:line="240" w:lineRule="auto"/>
        <w:rPr>
          <w:color w:val="000000" w:themeColor="text1"/>
          <w:sz w:val="28"/>
          <w:szCs w:val="28"/>
        </w:rPr>
      </w:pPr>
    </w:p>
    <w:p w:rsidR="004B2801" w:rsidRPr="001E53B1" w:rsidRDefault="004B2801" w:rsidP="009B367E">
      <w:pPr>
        <w:pStyle w:val="20"/>
        <w:shd w:val="clear" w:color="auto" w:fill="auto"/>
        <w:tabs>
          <w:tab w:val="left" w:pos="709"/>
        </w:tabs>
        <w:spacing w:line="240" w:lineRule="auto"/>
        <w:rPr>
          <w:color w:val="000000" w:themeColor="text1"/>
          <w:sz w:val="28"/>
          <w:szCs w:val="28"/>
        </w:rPr>
      </w:pPr>
    </w:p>
    <w:p w:rsidR="001E53B1" w:rsidRDefault="00870C79" w:rsidP="003F7411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hyperlink w:anchor="P34" w:history="1">
        <w:r w:rsidRPr="001E53B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организации в администрации Туруханского района системы внутреннего обеспечения соответствия требованиям антимонопольного законодательства (антимонопольный комплаенс)</w:t>
      </w:r>
      <w:r w:rsid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приложению.</w:t>
      </w:r>
    </w:p>
    <w:p w:rsidR="001105FC" w:rsidRPr="001E53B1" w:rsidRDefault="00754558" w:rsidP="009B367E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Постановление вступает в силу после опубликования в 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общественно-политической газете Туруханского района «Маяк Севера» и подлежит размещению на официальном сайте муниципального образования Туруханский район в сети Интернет.</w:t>
      </w:r>
    </w:p>
    <w:p w:rsidR="00754558" w:rsidRPr="001E53B1" w:rsidRDefault="00754558" w:rsidP="009B367E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Контроль за исполнением настоящего</w:t>
      </w:r>
      <w:r w:rsidR="001105FC" w:rsidRPr="001E53B1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постано</w:t>
      </w:r>
      <w:r w:rsidR="00A108A1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вления оставляю за собой.</w:t>
      </w:r>
    </w:p>
    <w:p w:rsidR="00754558" w:rsidRPr="001E53B1" w:rsidRDefault="00754558" w:rsidP="009B367E">
      <w:pPr>
        <w:pStyle w:val="20"/>
        <w:shd w:val="clear" w:color="auto" w:fill="auto"/>
        <w:tabs>
          <w:tab w:val="left" w:pos="709"/>
        </w:tabs>
        <w:spacing w:line="240" w:lineRule="auto"/>
        <w:ind w:left="709"/>
        <w:rPr>
          <w:color w:val="000000" w:themeColor="text1"/>
          <w:spacing w:val="-3"/>
          <w:sz w:val="28"/>
          <w:szCs w:val="28"/>
        </w:rPr>
      </w:pPr>
    </w:p>
    <w:p w:rsidR="00F83750" w:rsidRPr="001E53B1" w:rsidRDefault="00F83750" w:rsidP="009B367E">
      <w:pPr>
        <w:pStyle w:val="20"/>
        <w:shd w:val="clear" w:color="auto" w:fill="auto"/>
        <w:tabs>
          <w:tab w:val="left" w:pos="709"/>
        </w:tabs>
        <w:spacing w:line="240" w:lineRule="auto"/>
        <w:rPr>
          <w:color w:val="000000" w:themeColor="text1"/>
          <w:spacing w:val="-3"/>
          <w:sz w:val="28"/>
          <w:szCs w:val="28"/>
        </w:rPr>
      </w:pPr>
    </w:p>
    <w:p w:rsidR="00754558" w:rsidRPr="001E53B1" w:rsidRDefault="00754558" w:rsidP="009B367E">
      <w:pPr>
        <w:pStyle w:val="20"/>
        <w:shd w:val="clear" w:color="auto" w:fill="auto"/>
        <w:tabs>
          <w:tab w:val="left" w:pos="709"/>
        </w:tabs>
        <w:spacing w:line="240" w:lineRule="auto"/>
        <w:rPr>
          <w:color w:val="000000" w:themeColor="text1"/>
          <w:spacing w:val="-3"/>
          <w:sz w:val="28"/>
          <w:szCs w:val="28"/>
        </w:rPr>
      </w:pPr>
      <w:r w:rsidRPr="001E53B1">
        <w:rPr>
          <w:color w:val="000000" w:themeColor="text1"/>
          <w:spacing w:val="-3"/>
          <w:sz w:val="28"/>
          <w:szCs w:val="28"/>
        </w:rPr>
        <w:t>Глава Туруханского района</w:t>
      </w:r>
      <w:r w:rsidRPr="001E53B1">
        <w:rPr>
          <w:color w:val="000000" w:themeColor="text1"/>
          <w:spacing w:val="-3"/>
          <w:sz w:val="28"/>
          <w:szCs w:val="28"/>
        </w:rPr>
        <w:tab/>
      </w:r>
      <w:r w:rsidRPr="001E53B1">
        <w:rPr>
          <w:color w:val="000000" w:themeColor="text1"/>
          <w:spacing w:val="-3"/>
          <w:sz w:val="28"/>
          <w:szCs w:val="28"/>
        </w:rPr>
        <w:tab/>
      </w:r>
      <w:r w:rsidRPr="001E53B1">
        <w:rPr>
          <w:color w:val="000000" w:themeColor="text1"/>
          <w:spacing w:val="-3"/>
          <w:sz w:val="28"/>
          <w:szCs w:val="28"/>
        </w:rPr>
        <w:tab/>
      </w:r>
      <w:r w:rsidRPr="001E53B1">
        <w:rPr>
          <w:color w:val="000000" w:themeColor="text1"/>
          <w:spacing w:val="-3"/>
          <w:sz w:val="28"/>
          <w:szCs w:val="28"/>
        </w:rPr>
        <w:tab/>
      </w:r>
      <w:r w:rsidRPr="001E53B1">
        <w:rPr>
          <w:color w:val="000000" w:themeColor="text1"/>
          <w:spacing w:val="-3"/>
          <w:sz w:val="28"/>
          <w:szCs w:val="28"/>
        </w:rPr>
        <w:tab/>
        <w:t xml:space="preserve">              О.И. Шереметьев</w:t>
      </w:r>
    </w:p>
    <w:p w:rsidR="00754558" w:rsidRPr="001E53B1" w:rsidRDefault="00754558" w:rsidP="009B367E">
      <w:pPr>
        <w:pStyle w:val="60"/>
        <w:shd w:val="clear" w:color="auto" w:fill="auto"/>
        <w:spacing w:line="240" w:lineRule="auto"/>
        <w:ind w:left="20" w:firstLine="0"/>
        <w:jc w:val="center"/>
        <w:rPr>
          <w:color w:val="000000" w:themeColor="text1"/>
          <w:sz w:val="28"/>
          <w:szCs w:val="28"/>
        </w:rPr>
      </w:pPr>
    </w:p>
    <w:p w:rsidR="00754558" w:rsidRPr="001E53B1" w:rsidRDefault="00754558" w:rsidP="009B367E">
      <w:pPr>
        <w:pStyle w:val="60"/>
        <w:shd w:val="clear" w:color="auto" w:fill="auto"/>
        <w:spacing w:line="240" w:lineRule="auto"/>
        <w:ind w:left="20" w:firstLine="0"/>
        <w:jc w:val="center"/>
        <w:rPr>
          <w:color w:val="000000" w:themeColor="text1"/>
          <w:sz w:val="28"/>
          <w:szCs w:val="28"/>
        </w:rPr>
      </w:pPr>
    </w:p>
    <w:p w:rsidR="006F1059" w:rsidRDefault="006F1059" w:rsidP="009B367E">
      <w:pPr>
        <w:shd w:val="clear" w:color="auto" w:fill="FFFFFF"/>
        <w:autoSpaceDE w:val="0"/>
        <w:autoSpaceDN w:val="0"/>
        <w:adjustRightInd w:val="0"/>
        <w:ind w:left="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6F1059" w:rsidRDefault="006F1059" w:rsidP="009B367E">
      <w:pPr>
        <w:shd w:val="clear" w:color="auto" w:fill="FFFFFF"/>
        <w:autoSpaceDE w:val="0"/>
        <w:autoSpaceDN w:val="0"/>
        <w:adjustRightInd w:val="0"/>
        <w:ind w:left="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</w:p>
    <w:sectPr w:rsidR="006F1059" w:rsidSect="001E03E7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726" w:rsidRDefault="00373726" w:rsidP="00C51D56">
      <w:r>
        <w:separator/>
      </w:r>
    </w:p>
  </w:endnote>
  <w:endnote w:type="continuationSeparator" w:id="0">
    <w:p w:rsidR="00373726" w:rsidRDefault="00373726" w:rsidP="00C5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726" w:rsidRDefault="00373726" w:rsidP="00C51D56">
      <w:r>
        <w:separator/>
      </w:r>
    </w:p>
  </w:footnote>
  <w:footnote w:type="continuationSeparator" w:id="0">
    <w:p w:rsidR="00373726" w:rsidRDefault="00373726" w:rsidP="00C51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14219"/>
    <w:multiLevelType w:val="hybridMultilevel"/>
    <w:tmpl w:val="886E8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834F2"/>
    <w:multiLevelType w:val="multilevel"/>
    <w:tmpl w:val="B44662D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26"/>
    <w:rsid w:val="00035304"/>
    <w:rsid w:val="00076524"/>
    <w:rsid w:val="0009105C"/>
    <w:rsid w:val="001105FC"/>
    <w:rsid w:val="001E53B1"/>
    <w:rsid w:val="002470BF"/>
    <w:rsid w:val="002608C7"/>
    <w:rsid w:val="00322FEF"/>
    <w:rsid w:val="00362F0C"/>
    <w:rsid w:val="00373726"/>
    <w:rsid w:val="00394E7B"/>
    <w:rsid w:val="004B2801"/>
    <w:rsid w:val="005031C9"/>
    <w:rsid w:val="005A016E"/>
    <w:rsid w:val="005B1A25"/>
    <w:rsid w:val="00690426"/>
    <w:rsid w:val="006D29AF"/>
    <w:rsid w:val="006F1059"/>
    <w:rsid w:val="00754558"/>
    <w:rsid w:val="007A754B"/>
    <w:rsid w:val="00870C79"/>
    <w:rsid w:val="009123FB"/>
    <w:rsid w:val="009B367E"/>
    <w:rsid w:val="009C0023"/>
    <w:rsid w:val="009D21DA"/>
    <w:rsid w:val="00A108A1"/>
    <w:rsid w:val="00A22DA5"/>
    <w:rsid w:val="00A80879"/>
    <w:rsid w:val="00BC33BD"/>
    <w:rsid w:val="00C062D5"/>
    <w:rsid w:val="00C51D56"/>
    <w:rsid w:val="00C77F9A"/>
    <w:rsid w:val="00C94D08"/>
    <w:rsid w:val="00CD3FF3"/>
    <w:rsid w:val="00EA7513"/>
    <w:rsid w:val="00F22D1A"/>
    <w:rsid w:val="00F8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2F551-2922-410E-896C-CE04B894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4D0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0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04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75455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5455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54558"/>
    <w:pPr>
      <w:shd w:val="clear" w:color="auto" w:fill="FFFFFF"/>
      <w:spacing w:line="266" w:lineRule="exact"/>
      <w:ind w:hanging="94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754558"/>
    <w:pPr>
      <w:shd w:val="clear" w:color="auto" w:fill="FFFFFF"/>
      <w:spacing w:line="263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3">
    <w:name w:val="Hyperlink"/>
    <w:basedOn w:val="a0"/>
    <w:rsid w:val="009123FB"/>
    <w:rPr>
      <w:color w:val="0066CC"/>
      <w:u w:val="single"/>
    </w:rPr>
  </w:style>
  <w:style w:type="table" w:styleId="a4">
    <w:name w:val="Table Grid"/>
    <w:basedOn w:val="a1"/>
    <w:uiPriority w:val="39"/>
    <w:rsid w:val="00076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51D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1D5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C51D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1D5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A108A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08A1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41FBB-C414-44BC-95CB-D742CAAE8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М.Нагорная</dc:creator>
  <cp:keywords/>
  <dc:description/>
  <cp:lastModifiedBy>Секретарь</cp:lastModifiedBy>
  <cp:revision>25</cp:revision>
  <cp:lastPrinted>2019-12-26T02:01:00Z</cp:lastPrinted>
  <dcterms:created xsi:type="dcterms:W3CDTF">2019-11-14T07:59:00Z</dcterms:created>
  <dcterms:modified xsi:type="dcterms:W3CDTF">2019-12-26T02:02:00Z</dcterms:modified>
</cp:coreProperties>
</file>