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B5" w:rsidRDefault="000B48B5" w:rsidP="000B48B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B5" w:rsidRDefault="000B48B5" w:rsidP="000B48B5">
      <w:pPr>
        <w:jc w:val="center"/>
      </w:pPr>
    </w:p>
    <w:p w:rsidR="000B48B5" w:rsidRDefault="000B48B5" w:rsidP="000B48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0B48B5" w:rsidRDefault="000B48B5" w:rsidP="000B48B5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КРАСНОЯРСКОГО КРАЯ</w:t>
      </w:r>
    </w:p>
    <w:p w:rsidR="000B48B5" w:rsidRDefault="000B48B5" w:rsidP="000B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0B48B5" w:rsidRDefault="000B48B5" w:rsidP="000B48B5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036"/>
        <w:gridCol w:w="5585"/>
        <w:gridCol w:w="1843"/>
      </w:tblGrid>
      <w:tr w:rsidR="000B48B5" w:rsidTr="000B48B5">
        <w:tc>
          <w:tcPr>
            <w:tcW w:w="2036" w:type="dxa"/>
            <w:hideMark/>
          </w:tcPr>
          <w:p w:rsidR="000B48B5" w:rsidRDefault="000B48B5">
            <w:pPr>
              <w:rPr>
                <w:sz w:val="28"/>
                <w:szCs w:val="28"/>
              </w:rPr>
            </w:pPr>
          </w:p>
        </w:tc>
        <w:tc>
          <w:tcPr>
            <w:tcW w:w="5585" w:type="dxa"/>
            <w:hideMark/>
          </w:tcPr>
          <w:p w:rsidR="000B48B5" w:rsidRDefault="000B48B5">
            <w:pPr>
              <w:tabs>
                <w:tab w:val="center" w:pos="2642"/>
              </w:tabs>
              <w:ind w:left="-1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  <w:hideMark/>
          </w:tcPr>
          <w:p w:rsidR="000B48B5" w:rsidRDefault="000B4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    -п</w:t>
            </w:r>
          </w:p>
        </w:tc>
      </w:tr>
    </w:tbl>
    <w:p w:rsidR="000B48B5" w:rsidRDefault="000B48B5" w:rsidP="000B48B5">
      <w:pPr>
        <w:rPr>
          <w:sz w:val="27"/>
          <w:szCs w:val="27"/>
        </w:rPr>
      </w:pPr>
    </w:p>
    <w:p w:rsidR="000B48B5" w:rsidRDefault="000B48B5" w:rsidP="000B48B5">
      <w:pPr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B48B5" w:rsidTr="000B48B5">
        <w:tc>
          <w:tcPr>
            <w:tcW w:w="9464" w:type="dxa"/>
            <w:hideMark/>
          </w:tcPr>
          <w:p w:rsidR="000B48B5" w:rsidRDefault="000B48B5" w:rsidP="000B48B5">
            <w:pPr>
              <w:pStyle w:val="ConsPlusNormal"/>
              <w:widowControl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межведомственной комиссии по обеспечению доходов и снижению задолженности в бюджет и внебюджетные фонды и легализации заработной п</w:t>
            </w:r>
            <w:r w:rsidR="008A044A">
              <w:rPr>
                <w:rFonts w:ascii="Times New Roman" w:hAnsi="Times New Roman" w:cs="Times New Roman"/>
                <w:sz w:val="28"/>
                <w:szCs w:val="28"/>
              </w:rPr>
              <w:t>латы Туруханского района на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9C3706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целях увеличения поступлений налоговых и неналоговых доходов в консолидированный бюджет Туруханского района и легализации трудовых отношений, в рамках работы межведомственной комиссии по обеспечению доходов и снижению задолженности в бюджет и внебюджетные фонды и легализации </w:t>
      </w:r>
      <w:r w:rsidR="009C3706">
        <w:rPr>
          <w:sz w:val="28"/>
          <w:szCs w:val="28"/>
        </w:rPr>
        <w:t xml:space="preserve">заработной </w:t>
      </w:r>
      <w:r w:rsidR="00D23697">
        <w:rPr>
          <w:sz w:val="28"/>
          <w:szCs w:val="28"/>
        </w:rPr>
        <w:t>платы, утверждённой</w:t>
      </w:r>
      <w:r>
        <w:rPr>
          <w:sz w:val="28"/>
          <w:szCs w:val="28"/>
        </w:rPr>
        <w:t xml:space="preserve"> постановлением администрации Туруханского района от 12.12.2013 №1786-п, руко</w:t>
      </w:r>
      <w:r w:rsidR="009C3706">
        <w:rPr>
          <w:sz w:val="28"/>
          <w:szCs w:val="28"/>
        </w:rPr>
        <w:t>водствуясь ст. ст.</w:t>
      </w:r>
      <w:r>
        <w:rPr>
          <w:sz w:val="28"/>
          <w:szCs w:val="28"/>
        </w:rPr>
        <w:t xml:space="preserve">  47, </w:t>
      </w:r>
      <w:r w:rsidR="00204504">
        <w:rPr>
          <w:sz w:val="28"/>
          <w:szCs w:val="28"/>
        </w:rPr>
        <w:t>48</w:t>
      </w:r>
      <w:r w:rsidR="001B7096">
        <w:rPr>
          <w:sz w:val="28"/>
          <w:szCs w:val="28"/>
        </w:rPr>
        <w:t>, 49</w:t>
      </w:r>
      <w:r w:rsidR="00204504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 w:rsidR="008A044A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8A044A">
        <w:rPr>
          <w:sz w:val="28"/>
          <w:szCs w:val="28"/>
        </w:rPr>
        <w:t>а</w:t>
      </w:r>
      <w:r>
        <w:rPr>
          <w:sz w:val="28"/>
          <w:szCs w:val="28"/>
        </w:rPr>
        <w:t>, ПОСТАНОВЛЯЮ:</w:t>
      </w:r>
    </w:p>
    <w:p w:rsidR="000B48B5" w:rsidRDefault="000B48B5" w:rsidP="009C3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9C3706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</w:t>
      </w:r>
      <w:r w:rsidR="007022E4">
        <w:rPr>
          <w:sz w:val="28"/>
          <w:szCs w:val="28"/>
        </w:rPr>
        <w:t xml:space="preserve"> межведомственной </w:t>
      </w:r>
      <w:r>
        <w:rPr>
          <w:sz w:val="28"/>
          <w:szCs w:val="28"/>
        </w:rPr>
        <w:t xml:space="preserve">комиссии по обеспечению </w:t>
      </w:r>
      <w:r w:rsidR="007022E4">
        <w:rPr>
          <w:sz w:val="28"/>
          <w:szCs w:val="28"/>
        </w:rPr>
        <w:t>доходов и снижению задолженности в бюджет и внебюджетные фонды и легализации заработной п</w:t>
      </w:r>
      <w:r w:rsidR="001B7096">
        <w:rPr>
          <w:sz w:val="28"/>
          <w:szCs w:val="28"/>
        </w:rPr>
        <w:t>латы Туруханского района на 202</w:t>
      </w:r>
      <w:r w:rsidR="008A044A">
        <w:rPr>
          <w:sz w:val="28"/>
          <w:szCs w:val="28"/>
        </w:rPr>
        <w:t>1</w:t>
      </w:r>
      <w:r w:rsidR="007022E4">
        <w:rPr>
          <w:sz w:val="28"/>
          <w:szCs w:val="28"/>
        </w:rPr>
        <w:t xml:space="preserve"> год (далее – План мероприятий) согласно приложению.</w:t>
      </w:r>
    </w:p>
    <w:p w:rsidR="000B48B5" w:rsidRDefault="007022E4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 обеспечить реализацию плана мероприятий межведомственной комиссии по обеспечению доходов и снижению задолженности в бюджет и внебюджетные фонды и легализации зарабо</w:t>
      </w:r>
      <w:r w:rsidR="008A044A">
        <w:rPr>
          <w:sz w:val="28"/>
          <w:szCs w:val="28"/>
        </w:rPr>
        <w:t>тной Туруханского района на 2021</w:t>
      </w:r>
      <w:r>
        <w:rPr>
          <w:sz w:val="28"/>
          <w:szCs w:val="28"/>
        </w:rPr>
        <w:t xml:space="preserve"> год.</w:t>
      </w:r>
    </w:p>
    <w:p w:rsidR="000B48B5" w:rsidRDefault="000B48B5" w:rsidP="000B48B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>
        <w:t>.</w:t>
      </w:r>
    </w:p>
    <w:p w:rsidR="000B48B5" w:rsidRDefault="007022E4" w:rsidP="000B48B5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eastAsia="x-none"/>
        </w:rPr>
        <w:t>4</w:t>
      </w:r>
      <w:r w:rsidR="000B48B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Настоящее п</w:t>
      </w:r>
      <w:r w:rsidR="000B48B5">
        <w:rPr>
          <w:rStyle w:val="FontStyle44"/>
          <w:sz w:val="28"/>
          <w:szCs w:val="28"/>
        </w:rPr>
        <w:t xml:space="preserve">остановление вступает в силу </w:t>
      </w:r>
      <w:r w:rsidR="008A044A">
        <w:rPr>
          <w:rStyle w:val="FontStyle44"/>
          <w:sz w:val="28"/>
          <w:szCs w:val="28"/>
        </w:rPr>
        <w:t>с 01.01.2021</w:t>
      </w:r>
      <w:r>
        <w:rPr>
          <w:rStyle w:val="FontStyle44"/>
          <w:sz w:val="28"/>
          <w:szCs w:val="28"/>
        </w:rPr>
        <w:t xml:space="preserve"> года и подлежит официальному опубликованию в общественно-политической газете Туруханского района «Маяк Севера»</w:t>
      </w:r>
      <w:r w:rsidR="000B48B5">
        <w:rPr>
          <w:rStyle w:val="FontStyle44"/>
          <w:sz w:val="28"/>
          <w:szCs w:val="28"/>
        </w:rPr>
        <w:t>.</w:t>
      </w: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ConsPlusNormal"/>
        <w:widowControl/>
        <w:ind w:firstLine="0"/>
        <w:jc w:val="both"/>
        <w:outlineLvl w:val="1"/>
      </w:pPr>
      <w:bookmarkStart w:id="0" w:name="_GoBack"/>
      <w:bookmarkEnd w:id="0"/>
    </w:p>
    <w:p w:rsidR="001B7096" w:rsidRPr="001B7096" w:rsidRDefault="001B7096" w:rsidP="000B48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7096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B48B5" w:rsidRDefault="001B7096" w:rsidP="000B48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0B48B5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              </w:t>
      </w:r>
      <w:r w:rsidR="007022E4">
        <w:rPr>
          <w:rFonts w:ascii="Times New Roman" w:hAnsi="Times New Roman" w:cs="Times New Roman"/>
          <w:sz w:val="28"/>
          <w:szCs w:val="28"/>
        </w:rPr>
        <w:t xml:space="preserve">  </w:t>
      </w:r>
      <w:r w:rsidR="000B48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Е.Г. Кожевников</w:t>
      </w:r>
    </w:p>
    <w:p w:rsidR="00086F52" w:rsidRDefault="00086F52"/>
    <w:sectPr w:rsidR="0008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AC1"/>
    <w:multiLevelType w:val="hybridMultilevel"/>
    <w:tmpl w:val="FBD23656"/>
    <w:lvl w:ilvl="0" w:tplc="EBBE6C4E">
      <w:start w:val="1"/>
      <w:numFmt w:val="decimal"/>
      <w:lvlText w:val="%1."/>
      <w:lvlJc w:val="left"/>
      <w:pPr>
        <w:ind w:left="1863" w:hanging="87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C9"/>
    <w:rsid w:val="00086F52"/>
    <w:rsid w:val="000B48B5"/>
    <w:rsid w:val="00101FC9"/>
    <w:rsid w:val="001B7096"/>
    <w:rsid w:val="00204504"/>
    <w:rsid w:val="007022E4"/>
    <w:rsid w:val="008A044A"/>
    <w:rsid w:val="009B50C5"/>
    <w:rsid w:val="009C3706"/>
    <w:rsid w:val="00D2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C13E2-1F57-425E-8FEB-A9052B2D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48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unhideWhenUsed/>
    <w:rsid w:val="000B48B5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0B48B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4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44">
    <w:name w:val="Font Style44"/>
    <w:uiPriority w:val="99"/>
    <w:rsid w:val="000B48B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B70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709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2020-12-18T08:26:00Z</cp:lastPrinted>
  <dcterms:created xsi:type="dcterms:W3CDTF">2018-01-11T07:16:00Z</dcterms:created>
  <dcterms:modified xsi:type="dcterms:W3CDTF">2020-12-18T08:26:00Z</dcterms:modified>
</cp:coreProperties>
</file>