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23" w:type="dxa"/>
        <w:tblLook w:val="01E0" w:firstRow="1" w:lastRow="1" w:firstColumn="1" w:lastColumn="1" w:noHBand="0" w:noVBand="0"/>
      </w:tblPr>
      <w:tblGrid>
        <w:gridCol w:w="1881"/>
        <w:gridCol w:w="5353"/>
        <w:gridCol w:w="2189"/>
      </w:tblGrid>
      <w:tr w:rsidR="00F20133" w:rsidRPr="00F20133" w:rsidTr="00D74CFD">
        <w:trPr>
          <w:trHeight w:val="377"/>
        </w:trPr>
        <w:tc>
          <w:tcPr>
            <w:tcW w:w="1881" w:type="dxa"/>
          </w:tcPr>
          <w:p w:rsidR="00F20133" w:rsidRPr="00F20133" w:rsidRDefault="00A0111E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12.12.2019</w:t>
            </w:r>
            <w:bookmarkStart w:id="0" w:name="_GoBack"/>
            <w:bookmarkEnd w:id="0"/>
          </w:p>
        </w:tc>
        <w:tc>
          <w:tcPr>
            <w:tcW w:w="5353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9" w:type="dxa"/>
            <w:hideMark/>
          </w:tcPr>
          <w:p w:rsidR="00F20133" w:rsidRPr="00F20133" w:rsidRDefault="00F20133" w:rsidP="00A0111E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A0111E">
              <w:rPr>
                <w:sz w:val="28"/>
                <w:szCs w:val="28"/>
              </w:rPr>
              <w:t>991</w:t>
            </w:r>
            <w:r w:rsidR="00280DE5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="00495F39">
        <w:rPr>
          <w:sz w:val="28"/>
          <w:szCs w:val="28"/>
        </w:rPr>
        <w:t>, 49</w:t>
      </w:r>
      <w:r w:rsidRPr="00F20133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4E02CA" w:rsidRDefault="004E02CA" w:rsidP="00E357F2">
      <w:pPr>
        <w:ind w:firstLine="709"/>
        <w:jc w:val="both"/>
        <w:rPr>
          <w:sz w:val="28"/>
          <w:szCs w:val="28"/>
        </w:rPr>
      </w:pPr>
    </w:p>
    <w:p w:rsidR="00606CE2" w:rsidRDefault="00606CE2" w:rsidP="00E357F2">
      <w:pPr>
        <w:ind w:firstLine="709"/>
        <w:jc w:val="both"/>
        <w:rPr>
          <w:sz w:val="28"/>
          <w:szCs w:val="28"/>
        </w:rPr>
      </w:pPr>
    </w:p>
    <w:p w:rsidR="000D2E30" w:rsidRPr="007D6E86" w:rsidRDefault="000D2E30" w:rsidP="000D2E30">
      <w:pPr>
        <w:ind w:firstLine="709"/>
        <w:jc w:val="both"/>
        <w:rPr>
          <w:sz w:val="28"/>
          <w:szCs w:val="28"/>
        </w:rPr>
      </w:pPr>
      <w:r w:rsidRPr="007D6E86">
        <w:rPr>
          <w:sz w:val="28"/>
          <w:szCs w:val="28"/>
        </w:rPr>
        <w:t xml:space="preserve">1. Внести в постановление администрации Туруханского района                  от </w:t>
      </w:r>
      <w:r>
        <w:rPr>
          <w:sz w:val="28"/>
          <w:szCs w:val="28"/>
        </w:rPr>
        <w:t>11.11.2013 № 1600-п «Об утверждении муниципальной программы Туруханского района «Управление муниципальными финансами и обеспечение деятельности администрации Туруханского района»</w:t>
      </w:r>
      <w:r w:rsidRPr="007D6E86">
        <w:rPr>
          <w:sz w:val="28"/>
          <w:szCs w:val="28"/>
        </w:rPr>
        <w:t xml:space="preserve"> следующие изменения:</w:t>
      </w:r>
    </w:p>
    <w:p w:rsidR="000D2E30" w:rsidRDefault="000D2E30" w:rsidP="000D2E30">
      <w:pPr>
        <w:pStyle w:val="Style5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7D6E86">
        <w:rPr>
          <w:rStyle w:val="FontStyle13"/>
          <w:sz w:val="28"/>
          <w:szCs w:val="28"/>
        </w:rPr>
        <w:t xml:space="preserve">1.1. в муниципальной программе </w:t>
      </w:r>
      <w:r>
        <w:rPr>
          <w:sz w:val="28"/>
          <w:szCs w:val="28"/>
        </w:rPr>
        <w:t xml:space="preserve">«Управление муниципальными финансами и обеспечение деятельности администрации Туруханского района» </w:t>
      </w:r>
      <w:r w:rsidRPr="007D6E86">
        <w:rPr>
          <w:rStyle w:val="FontStyle13"/>
          <w:sz w:val="28"/>
          <w:szCs w:val="28"/>
        </w:rPr>
        <w:t>в разделе 1 «Паспорт муниципальной программы» строку «</w:t>
      </w:r>
      <w:r w:rsidRPr="001240C6">
        <w:rPr>
          <w:rStyle w:val="FontStyle13"/>
          <w:sz w:val="28"/>
          <w:szCs w:val="28"/>
        </w:rPr>
        <w:t>Ресурсное обеспечение муниципальной программы</w:t>
      </w:r>
      <w:r w:rsidRPr="007D6E86">
        <w:rPr>
          <w:rStyle w:val="FontStyle13"/>
          <w:sz w:val="28"/>
          <w:szCs w:val="28"/>
        </w:rPr>
        <w:t xml:space="preserve">» изложить в следующей редакции: </w:t>
      </w:r>
    </w:p>
    <w:p w:rsidR="000D2E30" w:rsidRDefault="000D2E30" w:rsidP="000D2E30">
      <w:pPr>
        <w:pStyle w:val="Style5"/>
        <w:widowControl/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7231F3" wp14:editId="42F2DFBD">
                <wp:simplePos x="0" y="0"/>
                <wp:positionH relativeFrom="column">
                  <wp:posOffset>-137159</wp:posOffset>
                </wp:positionH>
                <wp:positionV relativeFrom="paragraph">
                  <wp:posOffset>41275</wp:posOffset>
                </wp:positionV>
                <wp:extent cx="266700" cy="248285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E30" w:rsidRDefault="000D2E30" w:rsidP="000D2E3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77231F3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-10.8pt;margin-top:3.25pt;width:21pt;height:19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+OzQIAAMAFAAAOAAAAZHJzL2Uyb0RvYy54bWysVEtu2zAQ3RfoHQjuFX0q25IQOUgsqyiQ&#10;foC0B6AlyiIqkSpJW06DLrrvFXqHLrrorldwbtQhZTtOggJFWy0EkjN8M2/mcU7PNm2D1lQqJniK&#10;/RMPI8oLUTK+TPG7t7kTYaQ04SVpBKcpvqYKn02fPjntu4QGohZNSSUCEK6SvktxrXWXuK4qatoS&#10;dSI6ysFYCdkSDVu5dEtJekBvGzfwvLHbC1l2UhRUKTjNBiOeWvyqooV+XVWKatSkGHLT9i/tf2H+&#10;7vSUJEtJupoVuzTIX2TREsYh6AEqI5qglWSPoFpWSKFEpU8K0bqiqlhBLQdg43sP2FzVpKOWCxRH&#10;dYcyqf8HW7xav5GIldC7ACNOWujR9uv22/b79uf2x+3n2y8IDFClvlMJOF914K43F2IDNyxj1V2K&#10;4r1CXMxqwpf0XErR15SUkKVvbrpHVwccZUAW/UtRQjSy0sICbSrZmhJCURCgQ7euDx2iG40KOAzG&#10;44kHlgJMQRgF0chGIMn+cieVfk5Fi8wixRIEYMHJ+lJpkwxJ9i4mFhc5axorgobfOwDH4QRCw1Vj&#10;M0nYnt7EXjyP5lHohMF47oReljnn+Sx0xrk/GWXPstks8z+ZuH6Y1KwsKTdh9vrywz/r307pgzIO&#10;ClOiYaWBMykpuVzMGonWBPSd229XkCM3934atgjA5QElPwi9iyB28nE0ccI8HDnxxIscz48v4rEX&#10;xmGW36d0yTj9d0qoT3E8CkaDln7LzbPfY24kaZmGCdKwNsXRwYkkRoFzXtrWasKaYX1UCpP+XSmg&#10;3ftGW70aiQ5i1ZvFBlCMiBeivAblSgHKAhHC2INFLeRHjHoYISlWH1ZEUoyaFxzUH/thaGaO3YSj&#10;SQAbeWxZHFsILwAqxRqjYTnTw5xadZIta4g0vDcuzuHFVMyq+S6r3TuDMWFJ7UaamUPHe+t1N3in&#10;vwAAAP//AwBQSwMEFAAGAAgAAAAhAE+c8aTbAAAABwEAAA8AAABkcnMvZG93bnJldi54bWxMjsFO&#10;wzAQRO9I/IO1SNxau1ESlZBNVRVxBdEWJG5uvE0i4nUUu034e8wJjqMZvXnlZra9uNLoO8cIq6UC&#10;QVw703GDcDw8L9YgfNBsdO+YEL7Jw6a6vSl1YdzEb3Tdh0ZECPtCI7QhDIWUvm7Jar90A3Hszm60&#10;OsQ4NtKMeopw28tEqVxa3XF8aPVAu5bqr/3FIry/nD8/UvXaPNlsmNysJNsHiXh/N28fQQSaw98Y&#10;fvWjOlTR6eQubLzoERbJKo9ThDwDEftEpSBOCGmWg6xK+d+/+gEAAP//AwBQSwECLQAUAAYACAAA&#10;ACEAtoM4kv4AAADhAQAAEwAAAAAAAAAAAAAAAAAAAAAAW0NvbnRlbnRfVHlwZXNdLnhtbFBLAQIt&#10;ABQABgAIAAAAIQA4/SH/1gAAAJQBAAALAAAAAAAAAAAAAAAAAC8BAABfcmVscy8ucmVsc1BLAQIt&#10;ABQABgAIAAAAIQA2uR+OzQIAAMAFAAAOAAAAAAAAAAAAAAAAAC4CAABkcnMvZTJvRG9jLnhtbFBL&#10;AQItABQABgAIAAAAIQBPnPGk2wAAAAcBAAAPAAAAAAAAAAAAAAAAACcFAABkcnMvZG93bnJldi54&#10;bWxQSwUGAAAAAAQABADzAAAALwYAAAAA&#10;" filled="f" stroked="f">
                <v:textbox>
                  <w:txbxContent>
                    <w:p w:rsidR="000D2E30" w:rsidRDefault="000D2E30" w:rsidP="000D2E3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930" w:type="dxa"/>
        <w:tblInd w:w="279" w:type="dxa"/>
        <w:tblLook w:val="04A0" w:firstRow="1" w:lastRow="0" w:firstColumn="1" w:lastColumn="0" w:noHBand="0" w:noVBand="1"/>
      </w:tblPr>
      <w:tblGrid>
        <w:gridCol w:w="2227"/>
        <w:gridCol w:w="6703"/>
      </w:tblGrid>
      <w:tr w:rsidR="00596504" w:rsidRPr="00083B02" w:rsidTr="00606CE2">
        <w:trPr>
          <w:trHeight w:val="91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E30" w:rsidRPr="00083B02" w:rsidRDefault="000D2E30" w:rsidP="00D40474">
            <w:pPr>
              <w:autoSpaceDE w:val="0"/>
              <w:autoSpaceDN w:val="0"/>
              <w:adjustRightInd w:val="0"/>
            </w:pPr>
            <w:r w:rsidRPr="00083B02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B4" w:rsidRPr="00083B02" w:rsidRDefault="00B51BB4" w:rsidP="00B5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 xml:space="preserve">Общий объем финансирования на реализацию муниципальной программы составляет </w:t>
            </w:r>
            <w:r w:rsidR="00E84419" w:rsidRPr="00083B02">
              <w:rPr>
                <w:sz w:val="28"/>
                <w:szCs w:val="28"/>
              </w:rPr>
              <w:t>2 611 504,580</w:t>
            </w:r>
            <w:r w:rsidRPr="00083B02">
              <w:rPr>
                <w:sz w:val="28"/>
                <w:szCs w:val="28"/>
              </w:rPr>
              <w:t xml:space="preserve">  тыс. руб.: 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отчет: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left="435" w:firstLine="4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2014 год – 239 435,259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left="435" w:firstLine="4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2015 год – 266 767,647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left="435" w:firstLine="4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2016 год – 251 021,507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left="435" w:firstLine="4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2017 год – 268 115,900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2018 год – 308 713,100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left="-7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lastRenderedPageBreak/>
              <w:t>бюджетные ассигнования: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 xml:space="preserve">2019 год – </w:t>
            </w:r>
            <w:r w:rsidR="00E84419" w:rsidRPr="00083B02">
              <w:rPr>
                <w:sz w:val="28"/>
                <w:szCs w:val="28"/>
              </w:rPr>
              <w:t>457 612,342</w:t>
            </w:r>
            <w:r w:rsidRPr="00083B02">
              <w:rPr>
                <w:sz w:val="28"/>
                <w:szCs w:val="28"/>
              </w:rPr>
              <w:t xml:space="preserve">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2020 год – 411 261,713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2021 год – 408 577,113 тыс. руб.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в том числе: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из средств федерального бюджета – 59,600 тыс. рублей, из них: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отчет: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2014 год – 0,000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2015 год – 0,000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2016 год – 0,000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2017 год – 0,000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spacing w:line="252" w:lineRule="auto"/>
              <w:ind w:firstLine="471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2018 год – 0,000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бюджетные ассигнования: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spacing w:line="252" w:lineRule="auto"/>
              <w:ind w:left="435" w:firstLine="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2019 год – 18,900 тыс. рублей;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spacing w:line="252" w:lineRule="auto"/>
              <w:ind w:left="435" w:firstLine="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2020 год – 19,800 тыс. рублей;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spacing w:line="252" w:lineRule="auto"/>
              <w:ind w:left="435" w:firstLine="5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2021 год – 20,900 тыс. рублей;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 xml:space="preserve">средства краевого бюджета – </w:t>
            </w:r>
            <w:r w:rsidR="00E84419" w:rsidRPr="00083B02">
              <w:rPr>
                <w:sz w:val="28"/>
                <w:szCs w:val="28"/>
              </w:rPr>
              <w:t>134 242,011</w:t>
            </w:r>
            <w:r w:rsidRPr="00083B02">
              <w:rPr>
                <w:sz w:val="28"/>
                <w:szCs w:val="28"/>
              </w:rPr>
              <w:t xml:space="preserve"> тыс. рублей: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отчет: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2014 год – 13 669,200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2015 год – 13 227,100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2016 год – 13 178,900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2017 год – 13 895,900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2018 год – 24 220,600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бюджетные ассигнования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 xml:space="preserve">2019 год – </w:t>
            </w:r>
            <w:r w:rsidR="00E84419" w:rsidRPr="00083B02">
              <w:rPr>
                <w:sz w:val="28"/>
                <w:szCs w:val="28"/>
              </w:rPr>
              <w:t>22 453,511</w:t>
            </w:r>
            <w:r w:rsidRPr="00083B02">
              <w:rPr>
                <w:sz w:val="28"/>
                <w:szCs w:val="28"/>
              </w:rPr>
              <w:t xml:space="preserve">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2020 год – 16 798,400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2021 год – 16 798,400 тыс. руб.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 xml:space="preserve">средства районного бюджета – </w:t>
            </w:r>
            <w:r w:rsidR="00E84419" w:rsidRPr="00083B02">
              <w:rPr>
                <w:sz w:val="28"/>
                <w:szCs w:val="28"/>
              </w:rPr>
              <w:t>2 477 202,969</w:t>
            </w:r>
            <w:r w:rsidRPr="00083B02">
              <w:rPr>
                <w:sz w:val="28"/>
                <w:szCs w:val="28"/>
              </w:rPr>
              <w:t xml:space="preserve"> тыс. рублей: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отчет: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2014 год – 225 766,059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2015 год – 253 540,547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2016 год – 237 842,607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2017 год – 254 220,000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2018 год – 284 492,500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бюджетные ассигнования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 xml:space="preserve">2019 год – </w:t>
            </w:r>
            <w:r w:rsidR="00E84419" w:rsidRPr="00083B02">
              <w:rPr>
                <w:sz w:val="28"/>
                <w:szCs w:val="28"/>
              </w:rPr>
              <w:t>435 139,931</w:t>
            </w:r>
            <w:r w:rsidRPr="00083B02">
              <w:rPr>
                <w:sz w:val="28"/>
                <w:szCs w:val="28"/>
              </w:rPr>
              <w:t xml:space="preserve"> тыс. руб.;</w:t>
            </w:r>
          </w:p>
          <w:p w:rsidR="00B51BB4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2020 год – 394 443,513 тыс. руб.;</w:t>
            </w:r>
          </w:p>
          <w:p w:rsidR="000D2E30" w:rsidRPr="00083B02" w:rsidRDefault="00B51BB4" w:rsidP="00B51BB4">
            <w:pPr>
              <w:autoSpaceDE w:val="0"/>
              <w:autoSpaceDN w:val="0"/>
              <w:adjustRightInd w:val="0"/>
              <w:ind w:firstLine="480"/>
              <w:rPr>
                <w:sz w:val="28"/>
                <w:szCs w:val="28"/>
              </w:rPr>
            </w:pPr>
            <w:r w:rsidRPr="00083B02">
              <w:rPr>
                <w:sz w:val="28"/>
                <w:szCs w:val="28"/>
              </w:rPr>
              <w:t>2021 год – 391 757,813 тыс. руб.</w:t>
            </w:r>
          </w:p>
        </w:tc>
      </w:tr>
    </w:tbl>
    <w:p w:rsidR="000D2E30" w:rsidRPr="00083B02" w:rsidRDefault="000D2E30" w:rsidP="00E357F2">
      <w:pPr>
        <w:ind w:firstLine="709"/>
        <w:jc w:val="both"/>
        <w:rPr>
          <w:color w:val="FF0000"/>
          <w:sz w:val="28"/>
          <w:szCs w:val="28"/>
        </w:rPr>
      </w:pPr>
      <w:r w:rsidRPr="00083B02">
        <w:rPr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07CD0F" wp14:editId="1F5278F7">
                <wp:simplePos x="0" y="0"/>
                <wp:positionH relativeFrom="rightMargin">
                  <wp:posOffset>93980</wp:posOffset>
                </wp:positionH>
                <wp:positionV relativeFrom="paragraph">
                  <wp:posOffset>-186690</wp:posOffset>
                </wp:positionV>
                <wp:extent cx="323850" cy="38100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E30" w:rsidRPr="00087DFC" w:rsidRDefault="000D2E30" w:rsidP="000D2E3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D07CD0F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7" type="#_x0000_t202" style="position:absolute;left:0;text-align:left;margin-left:7.4pt;margin-top:-14.7pt;width:25.5pt;height:30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CW2AIAANEFAAAOAAAAZHJzL2Uyb0RvYy54bWysVMuO0zAU3SPxD5b3mTyadpJoUjTTNIA0&#10;PKSBD3ATp7FI7GC7TQfEgj2/wD+wYMGOX+j8EddOXzNsEJBFZPten/s4x/fiyaZt0JpKxQRPsX/m&#10;YUR5IUrGlyl++yZ3IoyUJrwkjeA0xbdU4SfTx48u+i6hgahFU1KJAISrpO9SXGvdJa6ripq2RJ2J&#10;jnIwVkK2RMNWLt1Skh7Q28YNPG/i9kKWnRQFVQpOs8GIpxa/qmihX1WVoho1KYbctP1L+1+Yvzu9&#10;IMlSkq5mxS4N8hdZtIRxCHqAyogmaCXZb1AtK6RQotJnhWhdUVWsoLYGqMb3HlRzU5OO2lqgOao7&#10;tEn9P9ji5fq1RKwE7kYYcdICR9uv22/b79uf2x93n+++IDBAl/pOJeB804G73lyJDdywFavuWhTv&#10;FOJiVhO+pJdSir6mpIQsfXPTPbk64CgDsuhfiBKikZUWFmhTyRZVDeue7aGhPQjiAG+3B67oRqMC&#10;DkfBKBqDpQDTKPI9z3LpksTAGCY6qfRTKlpkFimWIAUbhqyvlTZpHV2MOxc5axorh4bfOwDH4QRC&#10;w1VjM0lYdj/GXjyP5lHohMFk7oReljmX+Sx0Jrl/Ps5G2WyW+Z9MXD9MalaWlJswe6X54Z8xudP8&#10;oJGD1pRoWGngTEpKLhezRqI1AaXn9rPNB8vRzb2fhm0C1PKgJD8IvasgdvJJdO6EeTh24nMvcjw/&#10;voonXhiHWX6/pGvG6b+XhPoUx+NgPKjqmPSD2oDpI9kntZGkZRpmScPaFEcHJ5IYLc55aanVhDXD&#10;+qQVJv1jK4DuPdFWuUasg2z1ZrEZnsr+QSxEeQtSlgIEBlqEOQiLWsgPGPUwU1Ks3q+IpBg1zzk8&#10;h9gPQzOE7CYcnwewkaeWxamF8AKgUqwxGpYzPQyuVSfZsoZIwwPk4hKeUMWsqM1bG7LaPTyYG7a2&#10;3Ywzg+l0b72Ok3j6CwAA//8DAFBLAwQUAAYACAAAACEA1TYHP98AAAAIAQAADwAAAGRycy9kb3du&#10;cmV2LnhtbEyPwU7DMBBE70j8g7VI3FqHkgYIcSqEhMQhVDQglaMbb5Oo9jqK3Tb8PcsJjrMzmnlb&#10;rCZnxQnH0HtScDNPQCA13vTUKvj8eJndgwhRk9HWEyr4xgCr8vKi0LnxZ9rgqY6t4BIKuVbQxTjk&#10;UoamQ6fD3A9I7O396HRkObbSjPrM5c7KRZJk0umeeKHTAz532Bzqo1Ngqu12eXcYqk33le5f7dpU&#10;9fubUtdX09MjiIhT/AvDLz6jQ8lMO38kE4RlnTJ5VDBbPKQgOJAt+bBTcJtkIMtC/n+g/AEAAP//&#10;AwBQSwECLQAUAAYACAAAACEAtoM4kv4AAADhAQAAEwAAAAAAAAAAAAAAAAAAAAAAW0NvbnRlbnRf&#10;VHlwZXNdLnhtbFBLAQItABQABgAIAAAAIQA4/SH/1gAAAJQBAAALAAAAAAAAAAAAAAAAAC8BAABf&#10;cmVscy8ucmVsc1BLAQItABQABgAIAAAAIQAgIICW2AIAANEFAAAOAAAAAAAAAAAAAAAAAC4CAABk&#10;cnMvZTJvRG9jLnhtbFBLAQItABQABgAIAAAAIQDVNgc/3wAAAAgBAAAPAAAAAAAAAAAAAAAAADIF&#10;AABkcnMvZG93bnJldi54bWxQSwUGAAAAAAQABADzAAAAPgYAAAAA&#10;" filled="f" stroked="f">
                <v:textbox>
                  <w:txbxContent>
                    <w:p w:rsidR="000D2E30" w:rsidRPr="00087DFC" w:rsidRDefault="000D2E30" w:rsidP="000D2E3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02CA" w:rsidRPr="00083B02" w:rsidRDefault="004E02CA" w:rsidP="00E357F2">
      <w:pPr>
        <w:ind w:firstLine="709"/>
        <w:jc w:val="both"/>
        <w:rPr>
          <w:sz w:val="28"/>
          <w:szCs w:val="28"/>
        </w:rPr>
      </w:pPr>
    </w:p>
    <w:p w:rsidR="000D2E30" w:rsidRPr="00083B02" w:rsidRDefault="000D2E30" w:rsidP="00E357F2">
      <w:pPr>
        <w:ind w:firstLine="709"/>
        <w:jc w:val="both"/>
        <w:rPr>
          <w:sz w:val="28"/>
          <w:szCs w:val="28"/>
        </w:rPr>
      </w:pPr>
    </w:p>
    <w:p w:rsidR="000D2E30" w:rsidRPr="00083B02" w:rsidRDefault="000D2E30" w:rsidP="00E357F2">
      <w:pPr>
        <w:ind w:firstLine="709"/>
        <w:jc w:val="both"/>
        <w:rPr>
          <w:sz w:val="28"/>
          <w:szCs w:val="28"/>
        </w:rPr>
      </w:pPr>
    </w:p>
    <w:p w:rsidR="004E02CA" w:rsidRPr="00083B02" w:rsidRDefault="00C4661E" w:rsidP="00AB1A05">
      <w:pPr>
        <w:pStyle w:val="Style5"/>
        <w:widowControl/>
        <w:spacing w:line="240" w:lineRule="auto"/>
        <w:ind w:firstLine="744"/>
        <w:rPr>
          <w:rStyle w:val="FontStyle13"/>
          <w:sz w:val="28"/>
          <w:szCs w:val="28"/>
        </w:rPr>
      </w:pPr>
      <w:r w:rsidRPr="00083B02">
        <w:rPr>
          <w:rStyle w:val="FontStyle13"/>
          <w:sz w:val="28"/>
          <w:szCs w:val="28"/>
        </w:rPr>
        <w:t>1.2</w:t>
      </w:r>
      <w:r w:rsidR="004E02CA" w:rsidRPr="00083B02">
        <w:rPr>
          <w:rStyle w:val="FontStyle13"/>
          <w:sz w:val="28"/>
          <w:szCs w:val="28"/>
        </w:rPr>
        <w:t>. в п</w:t>
      </w:r>
      <w:r w:rsidR="00AB1A05">
        <w:rPr>
          <w:rStyle w:val="FontStyle13"/>
          <w:sz w:val="28"/>
          <w:szCs w:val="28"/>
        </w:rPr>
        <w:t>одп</w:t>
      </w:r>
      <w:r w:rsidR="004E02CA" w:rsidRPr="00083B02">
        <w:rPr>
          <w:rStyle w:val="FontStyle13"/>
          <w:sz w:val="28"/>
          <w:szCs w:val="28"/>
        </w:rPr>
        <w:t xml:space="preserve">рограмме </w:t>
      </w:r>
      <w:r w:rsidR="00AB1A05">
        <w:rPr>
          <w:rStyle w:val="FontStyle13"/>
          <w:sz w:val="28"/>
          <w:szCs w:val="28"/>
        </w:rPr>
        <w:t xml:space="preserve">1 «Создание условий для эффективного и ответственного управления муниципальными финансами, повышения устойчивости бюджетов поселений Туруханского района» </w:t>
      </w:r>
      <w:r w:rsidR="004E02CA" w:rsidRPr="00083B02">
        <w:rPr>
          <w:rStyle w:val="FontStyle13"/>
          <w:sz w:val="28"/>
          <w:szCs w:val="28"/>
        </w:rPr>
        <w:t xml:space="preserve">в разделе 1 «Паспорт муниципальной программы» строку «Ресурсное обеспечение муниципальной программы» изложить в следующей редакции: </w:t>
      </w:r>
    </w:p>
    <w:p w:rsidR="004E02CA" w:rsidRPr="00083B02" w:rsidRDefault="004E02CA" w:rsidP="004E02CA">
      <w:pPr>
        <w:pStyle w:val="Style5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083B0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120650</wp:posOffset>
                </wp:positionV>
                <wp:extent cx="318135" cy="248285"/>
                <wp:effectExtent l="0" t="0" r="0" b="254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2CA" w:rsidRDefault="004E02CA" w:rsidP="004E02C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Надпись 7" o:spid="_x0000_s1028" type="#_x0000_t202" style="position:absolute;left:0;text-align:left;margin-left:-10.8pt;margin-top:9.5pt;width:25.05pt;height:1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kn0QIAAMU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meYMRJCy3aft1+237f/tz+uP18+wVNTI36TiXget2Bs95cig302vJV3ZUo&#10;3inExawmfEkvpBR9TUkJOfrmpnt0dcBRBmTRvxAlBCMrLSzQppKtKSCUBAE69Orm0B+60aiAw1M/&#10;8k9HGBVgCsIoiEY2Akn2lzup9DMqWmQWKZbQfgtO1ldKm2RIsncxsbjIWdNYCTT83gE4DicQGq4a&#10;m0nCdvRj7MXzaB6FThiM507oZZlzkc9CZ5z7k1F2ms1mmf/JxPXDpGZlSbkJs1eXH/5Z93Y6H3Rx&#10;0JcSDSsNnElJyeVi1ki0JqDu3H67ghy5uffTsEUALg8o+UHoXQaxk4+jiRPm4ciJJ17keH58GY+9&#10;MA6z/D6lK8bpv1NCfYrjUTAatPRbbp79HnMjScs0zI+GtSmODk4kMQqc89K2VhPWDOujUpj070oB&#10;7d432urVSHQQq94sNvZ5BCa60fJClDcgYClAYKBSmH2wqIX8gFEPcyTF6v2KSIpR85zDI4j9MDSD&#10;x27C0SSAjTy2LI4thBcAlWKN0bCc6WFYrTrJljVEGp4dFxfwcCpmRX2X1e65wayw3HZzzQyj4731&#10;upu+018AAAD//wMAUEsDBBQABgAIAAAAIQDufezt3QAAAAgBAAAPAAAAZHJzL2Rvd25yZXYueG1s&#10;TI/LTsMwEEX3SP0Ha5DYtXaipkpDnKoCdQuiPCR2bjxNIuJxFLtN+HuGFSxH9+jOueVudr244hg6&#10;TxqSlQKBVHvbUaPh7fWwzEGEaMia3hNq+MYAu2pxU5rC+ole8HqMjeASCoXR0MY4FFKGukVnwsoP&#10;SJyd/ehM5HNspB3NxOWul6lSG+lMR/yhNQM+tFh/HS9Ow/vT+fNjrZ6bR5cNk5+VJLeVWt/dzvt7&#10;EBHn+AfDrz6rQ8VOJ38hG0SvYZkmG0Y52PImBtI8A3HSkOUJyKqU/wdUPwAAAP//AwBQSwECLQAU&#10;AAYACAAAACEAtoM4kv4AAADhAQAAEwAAAAAAAAAAAAAAAAAAAAAAW0NvbnRlbnRfVHlwZXNdLnht&#10;bFBLAQItABQABgAIAAAAIQA4/SH/1gAAAJQBAAALAAAAAAAAAAAAAAAAAC8BAABfcmVscy8ucmVs&#10;c1BLAQItABQABgAIAAAAIQB8wAkn0QIAAMUFAAAOAAAAAAAAAAAAAAAAAC4CAABkcnMvZTJvRG9j&#10;LnhtbFBLAQItABQABgAIAAAAIQDufezt3QAAAAgBAAAPAAAAAAAAAAAAAAAAACsFAABkcnMvZG93&#10;bnJldi54bWxQSwUGAAAAAAQABADzAAAANQYAAAAA&#10;" filled="f" stroked="f">
                <v:textbox>
                  <w:txbxContent>
                    <w:p w:rsidR="004E02CA" w:rsidRDefault="004E02CA" w:rsidP="004E02C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48" w:type="dxa"/>
        <w:tblInd w:w="392" w:type="dxa"/>
        <w:tblLook w:val="04A0" w:firstRow="1" w:lastRow="0" w:firstColumn="1" w:lastColumn="0" w:noHBand="0" w:noVBand="1"/>
      </w:tblPr>
      <w:tblGrid>
        <w:gridCol w:w="2135"/>
        <w:gridCol w:w="6913"/>
      </w:tblGrid>
      <w:tr w:rsidR="00606CE2" w:rsidRPr="003D42DF" w:rsidTr="00DD5518">
        <w:trPr>
          <w:trHeight w:val="92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02CA" w:rsidRPr="003D42DF" w:rsidRDefault="004E02C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04" w:rsidRPr="003D42DF" w:rsidRDefault="00596504" w:rsidP="00596504">
            <w:pPr>
              <w:pStyle w:val="ConsPlusCel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Общий объем бюджетных ассигнований на реализацию подпрограммы по годам составляет 2 081 621,474 тыс. рублей, в том числе: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Отчет: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2014 год – 223 192,877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2015 год – 250 770,334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2016 год – 230 493,562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2017 год – 238 487,772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2018 год – 275 347,064 тыс. руб.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2019 год – 317 688,539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2020 год – 274 163,513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 xml:space="preserve">2021 год – 271 477,813 тыс. руб. 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средства краевого бюджета: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Отчет: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 xml:space="preserve">        2014 год – 13 669,200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2015 год – 13 227,100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2016 год – 13 178,900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2017 год – 13 895,900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2018 год – 24 220,600 тыс. руб.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2019 год – 18 743,900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2020 год – 13 359,800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2021 год – 13 359,800 тыс. руб.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средства районного бюджета: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Отчет: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2014 год – 209 523,677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2015 год – 237 543,234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2016 год – 217 314,662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2017 год – 224 591,872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jc w:val="both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2018 год – 251 126,464 тыс. руб.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jc w:val="both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2019 год – 234 886,994 тыс. руб.;</w:t>
            </w:r>
          </w:p>
          <w:p w:rsidR="00596504" w:rsidRPr="003D42DF" w:rsidRDefault="00596504" w:rsidP="00596504">
            <w:pPr>
              <w:autoSpaceDE w:val="0"/>
              <w:autoSpaceDN w:val="0"/>
              <w:adjustRightInd w:val="0"/>
              <w:ind w:firstLine="555"/>
              <w:jc w:val="both"/>
              <w:rPr>
                <w:color w:val="000000" w:themeColor="text1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2020 год – 260 803,713 тыс. руб.;</w:t>
            </w:r>
          </w:p>
          <w:p w:rsidR="004E02CA" w:rsidRPr="003D42DF" w:rsidRDefault="00596504" w:rsidP="00596504">
            <w:pPr>
              <w:autoSpaceDE w:val="0"/>
              <w:autoSpaceDN w:val="0"/>
              <w:adjustRightInd w:val="0"/>
              <w:ind w:firstLine="480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2021 год – 258 118,013 тыс. руб.</w:t>
            </w:r>
          </w:p>
        </w:tc>
      </w:tr>
    </w:tbl>
    <w:p w:rsidR="00F20133" w:rsidRPr="003D42DF" w:rsidRDefault="00606CE2" w:rsidP="00E357F2">
      <w:pPr>
        <w:ind w:firstLine="709"/>
        <w:jc w:val="both"/>
        <w:rPr>
          <w:color w:val="000000" w:themeColor="text1"/>
          <w:sz w:val="28"/>
          <w:szCs w:val="28"/>
        </w:rPr>
      </w:pPr>
      <w:r w:rsidRPr="003D42D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ED745" wp14:editId="1E9570FF">
                <wp:simplePos x="0" y="0"/>
                <wp:positionH relativeFrom="column">
                  <wp:posOffset>5949315</wp:posOffset>
                </wp:positionH>
                <wp:positionV relativeFrom="paragraph">
                  <wp:posOffset>-215900</wp:posOffset>
                </wp:positionV>
                <wp:extent cx="477520" cy="505460"/>
                <wp:effectExtent l="0" t="0" r="0" b="889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688" w:rsidRPr="00087DFC" w:rsidRDefault="00127688" w:rsidP="001276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</w:t>
                            </w:r>
                            <w:r w:rsidR="00312067">
                              <w:rPr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FED745" id="Надпись 3" o:spid="_x0000_s1029" type="#_x0000_t202" style="position:absolute;left:0;text-align:left;margin-left:468.45pt;margin-top:-17pt;width:37.6pt;height:3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fW0QIAAMUFAAAOAAAAZHJzL2Uyb0RvYy54bWysVM2O0zAQviPxDpbv2SRdp22iTdFu0yKk&#10;5UdaeAA3cRqLxA6223RBHLjzCrwDBw7ceIXuGzF2+re7FwTkENme8TfzzXyei2ebpkZrpjSXIsXh&#10;WYARE7ksuFim+N3buTfGSBsqClpLwVJ8yzR+Nnn65KJrEzaQlawLphCACJ10bYorY9rE93VesYbq&#10;M9kyAcZSqoYa2KqlXyjaAXpT+4MgGPqdVEWrZM60htOsN+KJwy9LlpvXZamZQXWKITfj/sr9F/bv&#10;Ty5oslS0rXi+S4P+RRYN5QKCHqAyaihaKf4IquG5klqW5iyXjS/LkufMcQA2YfCAzU1FW+a4QHF0&#10;eyiT/n+w+av1G4V4keJzjARtoEXbb9vv2x/bX9ufd1/uvqJzW6Ou1Qm43rTgbDZXcgO9dnx1ey3z&#10;9xoJOa2oWLJLpWRXMVpAjqG96Z9c7XG0BVl0L2UBwejKSAe0KVVjCwglQYAOvbo99IdtDMrhkIxG&#10;0QAsOZiiICJD1z+fJvvLrdLmOZMNsosUK2i/A6fra21sMjTZu9hYQs55XTsJ1OLeATj2JxAarlqb&#10;TcJ19FMcxLPxbEw8MhjOPBJkmXc5nxJvOA9HUXaeTadZ+NnGDUlS8aJgwobZqyskf9a9nc57XRz0&#10;pWXNCwtnU9JquZjWCq0pqHvuPldysBzd/PtpuCIAlweUwgEJrgaxNx+ORx6Zk8iLR8HYC8L4Kh4G&#10;JCbZ/D6lay7Yv1NCXYrjaBD1Wjom/YBb4L7H3GjScAPzo+ZNiscHJ5pYBc5E4VprKK/79UkpbPrH&#10;UkC79412erUS7cVqNovN7nkAmNXyQha3IGAlQWCgRZh9sKik+ohRB3MkxfrDiiqGUf1CwCOIQ0Ls&#10;4HEbEo2sftWpZXFqoSIHqBQbjPrl1PTDatUqvqwgUv/shLyEh1NyJ+pjVrvnBrPCcdvNNTuMTvfO&#10;6zh9J78BAAD//wMAUEsDBBQABgAIAAAAIQD1mPQk3wAAAAsBAAAPAAAAZHJzL2Rvd25yZXYueG1s&#10;TI/LTsMwEEX3SPyDNUjsWjttGpGQSYVAbEGUh8TOjadJRDyOYrcJf4+7osvRHN17brmdbS9ONPrO&#10;MUKyVCCIa2c6bhA+3p8XdyB80Gx075gQfsnDtrq+KnVh3MRvdNqFRsQQ9oVGaEMYCil93ZLVfukG&#10;4vg7uNHqEM+xkWbUUwy3vVwplUmrO44NrR7osaX6Z3e0CJ8vh++vVL02T3YzTG5Wkm0uEW9v5od7&#10;EIHm8A/DWT+qQxWd9u7IxoseIV9neUQRFus0jjoTKlklIPYI6SYDWZXyckP1BwAA//8DAFBLAQIt&#10;ABQABgAIAAAAIQC2gziS/gAAAOEBAAATAAAAAAAAAAAAAAAAAAAAAABbQ29udGVudF9UeXBlc10u&#10;eG1sUEsBAi0AFAAGAAgAAAAhADj9If/WAAAAlAEAAAsAAAAAAAAAAAAAAAAALwEAAF9yZWxzLy5y&#10;ZWxzUEsBAi0AFAAGAAgAAAAhAO0VV9bRAgAAxQUAAA4AAAAAAAAAAAAAAAAALgIAAGRycy9lMm9E&#10;b2MueG1sUEsBAi0AFAAGAAgAAAAhAPWY9CTfAAAACwEAAA8AAAAAAAAAAAAAAAAAKwUAAGRycy9k&#10;b3ducmV2LnhtbFBLBQYAAAAABAAEAPMAAAA3BgAAAAA=&#10;" filled="f" stroked="f">
                <v:textbox>
                  <w:txbxContent>
                    <w:p w:rsidR="00127688" w:rsidRPr="00087DFC" w:rsidRDefault="00127688" w:rsidP="001276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</w:t>
                      </w:r>
                      <w:r w:rsidR="00312067">
                        <w:rPr>
                          <w:sz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:rsidR="00526571" w:rsidRPr="003D42DF" w:rsidRDefault="00C4661E" w:rsidP="00AB1A05">
      <w:pPr>
        <w:pStyle w:val="Style5"/>
        <w:widowControl/>
        <w:spacing w:line="240" w:lineRule="auto"/>
        <w:ind w:firstLine="744"/>
        <w:rPr>
          <w:rStyle w:val="FontStyle44"/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  <w:szCs w:val="28"/>
        </w:rPr>
        <w:t>1.3</w:t>
      </w:r>
      <w:r w:rsidR="00127688" w:rsidRPr="003D42DF">
        <w:rPr>
          <w:color w:val="000000" w:themeColor="text1"/>
          <w:sz w:val="28"/>
          <w:szCs w:val="28"/>
        </w:rPr>
        <w:t>.</w:t>
      </w:r>
      <w:r w:rsidR="00127688" w:rsidRPr="003D42DF">
        <w:rPr>
          <w:rStyle w:val="FontStyle44"/>
          <w:color w:val="000000" w:themeColor="text1"/>
          <w:sz w:val="28"/>
          <w:szCs w:val="28"/>
        </w:rPr>
        <w:t xml:space="preserve"> </w:t>
      </w:r>
      <w:r w:rsidR="00526571" w:rsidRPr="003D42DF">
        <w:rPr>
          <w:rStyle w:val="FontStyle44"/>
          <w:color w:val="000000" w:themeColor="text1"/>
          <w:sz w:val="28"/>
          <w:szCs w:val="28"/>
        </w:rPr>
        <w:t xml:space="preserve">в </w:t>
      </w:r>
      <w:r w:rsidR="00162EA1">
        <w:rPr>
          <w:color w:val="000000" w:themeColor="text1"/>
          <w:sz w:val="28"/>
          <w:szCs w:val="28"/>
        </w:rPr>
        <w:t>подпрограмме</w:t>
      </w:r>
      <w:r w:rsidR="00526571" w:rsidRPr="003D42DF">
        <w:rPr>
          <w:color w:val="000000" w:themeColor="text1"/>
          <w:sz w:val="28"/>
          <w:szCs w:val="28"/>
        </w:rPr>
        <w:t xml:space="preserve"> 2 «Управление муниципаль</w:t>
      </w:r>
      <w:r w:rsidR="00DB5E57" w:rsidRPr="003D42DF">
        <w:rPr>
          <w:color w:val="000000" w:themeColor="text1"/>
          <w:sz w:val="28"/>
          <w:szCs w:val="28"/>
        </w:rPr>
        <w:t>ным долгом Туруханского района»</w:t>
      </w:r>
      <w:r w:rsidR="00AB1A05">
        <w:rPr>
          <w:color w:val="000000" w:themeColor="text1"/>
          <w:sz w:val="28"/>
          <w:szCs w:val="28"/>
        </w:rPr>
        <w:t xml:space="preserve"> </w:t>
      </w:r>
      <w:r w:rsidR="00526571" w:rsidRPr="003D42DF">
        <w:rPr>
          <w:rStyle w:val="FontStyle44"/>
          <w:color w:val="000000" w:themeColor="text1"/>
          <w:sz w:val="28"/>
          <w:szCs w:val="28"/>
        </w:rPr>
        <w:t>в разделе 1 «Паспорт подпрограммы» строку «</w:t>
      </w:r>
      <w:r w:rsidR="00526571" w:rsidRPr="003D42DF">
        <w:rPr>
          <w:color w:val="000000" w:themeColor="text1"/>
          <w:sz w:val="28"/>
          <w:szCs w:val="28"/>
        </w:rPr>
        <w:t>Информация по ресурсному обеспечению Подпрограммы</w:t>
      </w:r>
      <w:r w:rsidR="00526571" w:rsidRPr="003D42DF">
        <w:rPr>
          <w:rStyle w:val="FontStyle44"/>
          <w:color w:val="000000" w:themeColor="text1"/>
          <w:sz w:val="28"/>
          <w:szCs w:val="28"/>
        </w:rPr>
        <w:t>» изложить в следующей редакции:</w:t>
      </w:r>
    </w:p>
    <w:p w:rsidR="00526571" w:rsidRPr="003D42DF" w:rsidRDefault="00606CE2" w:rsidP="00526571">
      <w:pPr>
        <w:pStyle w:val="Style9"/>
        <w:widowControl/>
        <w:tabs>
          <w:tab w:val="left" w:pos="1454"/>
        </w:tabs>
        <w:spacing w:line="240" w:lineRule="auto"/>
        <w:rPr>
          <w:rStyle w:val="FontStyle44"/>
          <w:color w:val="000000" w:themeColor="text1"/>
          <w:sz w:val="28"/>
          <w:szCs w:val="28"/>
        </w:rPr>
      </w:pPr>
      <w:r w:rsidRPr="003D42D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34BBCA" wp14:editId="2215011D">
                <wp:simplePos x="0" y="0"/>
                <wp:positionH relativeFrom="rightMargin">
                  <wp:posOffset>17780</wp:posOffset>
                </wp:positionH>
                <wp:positionV relativeFrom="paragraph">
                  <wp:posOffset>2867025</wp:posOffset>
                </wp:positionV>
                <wp:extent cx="419100" cy="3905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CCC" w:rsidRPr="00087DFC" w:rsidRDefault="00B33480" w:rsidP="00C51CC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</w:t>
                            </w:r>
                            <w:r w:rsidR="00C51CCC">
                              <w:rPr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034BBCA" id="Надпись 9" o:spid="_x0000_s1030" type="#_x0000_t202" style="position:absolute;left:0;text-align:left;margin-left:1.4pt;margin-top:225.75pt;width:33pt;height:30.7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800wIAAM8FAAAOAAAAZHJzL2Uyb0RvYy54bWysVM2O0zAQviPxDpbv2STF/Um06Wq3aQBp&#10;+ZEWHsBNnMYisYPtNl0QB+68Au/AgQM3XqH7RoydbtvdFRICcohsz/ib+WY+z+nZpqnRminNpUhw&#10;eBJgxEQuCy6WCX77JvMmGGlDRUFrKViCr5nGZ9PHj067NmYDWcm6YAoBiNBx1ya4MqaNfV/nFWuo&#10;PpEtE2AspWqoga1a+oWiHaA3tT8IgpHfSVW0SuZMazhNeyOeOvyyZLl5VZaaGVQnGHIz7q/cf2H/&#10;/vSUxktF24rnuzToX2TRUC4g6B4qpYaileIPoBqeK6llaU5y2fiyLHnOHAdgEwb32FxVtGWOCxRH&#10;t/sy6f8Hm79cv1aIFwmOMBK0gRZtv26/bb9vf25/3Hy++YIiW6Ou1TG4XrXgbDYXcgO9dnx1eynz&#10;dxoJOauoWLJzpWRXMVpAjqG96R9d7XG0BVl0L2QBwejKSAe0KVWDypq3z26hoTgI4kDXrvedYhuD&#10;cjgkYRQGYMnB9CQKhoOhi0VjC2P70CptnjLZILtIsAIhuDB0famNTevgYt2FzHhdOzHU4s4BOPYn&#10;EBquWptNwvX2YxRE88l8QjwyGM09EqSpd57NiDfKwvEwfZLOZmn4ycYNSVzxomDChrnVWUj+rI87&#10;xfcK2StNy5oXFs6mpNVyMasVWlPQeea+XUGO3Py7abgiAJd7lMIBCS4GkZeNJmOPZGToReNg4gVh&#10;dBGNAhKRNLtL6ZIL9u+UUAcStH10dH7LLXDfQ240briBSVLzJsGTvRONrRbnonCtNZTX/fqoFDb9&#10;Qymg3beNdsq1Yu1lazaLjXsoxEa3ql7I4hqkrCQIDLQIUxAWlVQfMOpgoiRYv19RxTCqnwt4DlFI&#10;iB1BbkOG4wFs1LFlcWyhIgeoBBuM+uXM9GNr1Sq+rCBS/wCFPIcnVHIn6kNWu4cHU8Nx2004O5aO&#10;987rMIenvwAAAP//AwBQSwMEFAAGAAgAAAAhAO7cGRvgAAAACAEAAA8AAABkcnMvZG93bnJldi54&#10;bWxMj8FOwzAQRO9I/IO1SNyok9KUKmRTISQkDgG1Aakc3XibRLXXUey24e8xJzjuzGjmbbGerBFn&#10;Gn3vGCGdJSCIG6d7bhE+P17uViB8UKyVcUwI3+RhXV5fFSrX7sJbOtehFbGEfa4QuhCGXErfdGSV&#10;n7mBOHoHN1oV4jm2Uo/qEsutkfMkWUqreo4LnRrouaPmWJ8sgq52u+zhOFTb7mtxeDXvuqo3b4i3&#10;N9PTI4hAU/gLwy9+RIcyMu3dibUXBmEewQPCIkszENFfrqKwR8jS+wRkWcj/D5Q/AAAA//8DAFBL&#10;AQItABQABgAIAAAAIQC2gziS/gAAAOEBAAATAAAAAAAAAAAAAAAAAAAAAABbQ29udGVudF9UeXBl&#10;c10ueG1sUEsBAi0AFAAGAAgAAAAhADj9If/WAAAAlAEAAAsAAAAAAAAAAAAAAAAALwEAAF9yZWxz&#10;Ly5yZWxzUEsBAi0AFAAGAAgAAAAhAHnELzTTAgAAzwUAAA4AAAAAAAAAAAAAAAAALgIAAGRycy9l&#10;Mm9Eb2MueG1sUEsBAi0AFAAGAAgAAAAhAO7cGRvgAAAACAEAAA8AAAAAAAAAAAAAAAAALQUAAGRy&#10;cy9kb3ducmV2LnhtbFBLBQYAAAAABAAEAPMAAAA6BgAAAAA=&#10;" filled="f" stroked="f">
                <v:textbox>
                  <w:txbxContent>
                    <w:p w:rsidR="00C51CCC" w:rsidRPr="00087DFC" w:rsidRDefault="00B33480" w:rsidP="00C51CC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</w:t>
                      </w:r>
                      <w:r w:rsidR="00C51CCC">
                        <w:rPr>
                          <w:sz w:val="28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571" w:rsidRPr="003D42D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CBFA76" wp14:editId="3D54546A">
                <wp:simplePos x="0" y="0"/>
                <wp:positionH relativeFrom="column">
                  <wp:posOffset>-170180</wp:posOffset>
                </wp:positionH>
                <wp:positionV relativeFrom="paragraph">
                  <wp:posOffset>99695</wp:posOffset>
                </wp:positionV>
                <wp:extent cx="334645" cy="295910"/>
                <wp:effectExtent l="0" t="1270" r="1905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571" w:rsidRPr="00087DFC" w:rsidRDefault="00526571" w:rsidP="0052657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6593B5" id="Надпись 8" o:spid="_x0000_s1030" type="#_x0000_t202" style="position:absolute;left:0;text-align:left;margin-left:-13.4pt;margin-top:7.85pt;width:26.35pt;height:23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1qz0QIAAMUFAAAOAAAAZHJzL2Uyb0RvYy54bWysVEuO1DAQ3SNxB8v7TD7j/iSaNJrpdCOk&#10;4SMNHMCdOB2LxA62u9MDYsGeK3AHFizYcYWeG1F2+jczGwR4Ydmu8qvfq7p4tmlqtGZKcylSHJ4F&#10;GDGRy4KLZYrfvZ17Y4y0oaKgtRQsxbdM42eTp08uujZhkaxkXTCFAETopGtTXBnTJr6v84o1VJ/J&#10;lgkQllI11MBVLf1C0Q7Qm9qPgmDod1IVrZI50xpes16IJw6/LFluXpelZgbVKQbfjNuV2xd29ycX&#10;NFkq2lY837lB/8KLhnIBRg9QGTUUrRR/BNXwXEktS3OWy8aXZclz5mKAaMLgQTQ3FW2ZiwWSo9tD&#10;mvT/g81frd8oxIsUQ6EEbaBE22/b79sf21/bn3df7r6isc1R1+oEVG9aUDabK7mBWrt4dXst8/ca&#10;CTmtqFiyS6VkVzFagI+h/emffO1xtAVZdC9lAcboykgHtClVYxMIKUGADrW6PdSHbQzK4fH8nAzJ&#10;AKMcRFE8iENXP58m+8+t0uY5kw2yhxQrKL8Dp+trbawzNNmrWFtCznldOwrU4t4DKPYvYBq+Wpl1&#10;wlX0UxzEs/FsTDwSDWceCbLMu5xPiTech6NBdp5Np1n42doNSVLxomDCmtmzKyR/Vr0dz3teHPil&#10;Zc0LC2dd0mq5mNYKrSmwe+6WSzlIjmr+fTdcEiCWByGFEQmuotibD8cjj8zJwItHwdgLwvgqHgYk&#10;Jtn8fkjXXLB/Dwl1KY4H0aDn0tHpB7EFbj2OjSYNNzA/at4AgQ9KNLEMnInCldZQXvfnk1RY94+p&#10;gHLvC+34ainak9VsFhvXHmTfBgtZ3AKBlQSCAUth9sGhkuojRh3MkRTrDyuqGEb1CwFNEIeE2MHj&#10;LmQwiuCiTiWLUwkVOUCl2GDUH6emH1arVvFlBZb6thPyEhqn5I7UtsN6r3btBrPCxbaba3YYnd6d&#10;1nH6Tn4DAAD//wMAUEsDBBQABgAIAAAAIQDgpSmd3QAAAAgBAAAPAAAAZHJzL2Rvd25yZXYueG1s&#10;TI/BTsMwEETvSPyDtUjcWptAUprGqRCIaxGFIvXmxtskIl5HsduEv2d7guNoRjNvivXkOnHGIbSe&#10;NNzNFQikytuWag2fH6+zRxAhGrKm84QafjDAury+Kkxu/UjveN7GWnAJhdxoaGLscylD1aAzYe57&#10;JPaOfnAmshxqaQczcrnrZKJUJp1piRca0+Nzg9X39uQ07DbH/deDeqtfXNqPflKS3FJqfXszPa1A&#10;RJziXxgu+IwOJTMd/IlsEJ2GWZIxemQjXYDgQJIuQRw0ZMk9yLKQ/w+UvwAAAP//AwBQSwECLQAU&#10;AAYACAAAACEAtoM4kv4AAADhAQAAEwAAAAAAAAAAAAAAAAAAAAAAW0NvbnRlbnRfVHlwZXNdLnht&#10;bFBLAQItABQABgAIAAAAIQA4/SH/1gAAAJQBAAALAAAAAAAAAAAAAAAAAC8BAABfcmVscy8ucmVs&#10;c1BLAQItABQABgAIAAAAIQB6S1qz0QIAAMUFAAAOAAAAAAAAAAAAAAAAAC4CAABkcnMvZTJvRG9j&#10;LnhtbFBLAQItABQABgAIAAAAIQDgpSmd3QAAAAgBAAAPAAAAAAAAAAAAAAAAACsFAABkcnMvZG93&#10;bnJldi54bWxQSwUGAAAAAAQABADzAAAANQYAAAAA&#10;" filled="f" stroked="f">
                <v:textbox>
                  <w:txbxContent>
                    <w:p w:rsidR="00526571" w:rsidRPr="00087DFC" w:rsidRDefault="00526571" w:rsidP="0052657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959" w:type="dxa"/>
        <w:tblInd w:w="392" w:type="dxa"/>
        <w:tblLook w:val="04A0" w:firstRow="1" w:lastRow="0" w:firstColumn="1" w:lastColumn="0" w:noHBand="0" w:noVBand="1"/>
      </w:tblPr>
      <w:tblGrid>
        <w:gridCol w:w="2211"/>
        <w:gridCol w:w="6748"/>
      </w:tblGrid>
      <w:tr w:rsidR="003D42DF" w:rsidRPr="003D42DF" w:rsidTr="00312067">
        <w:trPr>
          <w:trHeight w:val="21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571" w:rsidRPr="003D42DF" w:rsidRDefault="00526571" w:rsidP="001F291A">
            <w:pPr>
              <w:spacing w:line="252" w:lineRule="auto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CC" w:rsidRPr="003D42DF" w:rsidRDefault="00C51CCC" w:rsidP="00C51CCC">
            <w:pPr>
              <w:pStyle w:val="ConsPlusCell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Общий объем бюджетных ассигнований на реализацию подпрограммы по годам составляет 76 376,376 тыс. рублей за счет средств районного бюджета, в том числе по годам:</w:t>
            </w:r>
          </w:p>
          <w:p w:rsidR="00C51CCC" w:rsidRPr="003D42DF" w:rsidRDefault="00C51CCC" w:rsidP="00C51CCC">
            <w:pPr>
              <w:pStyle w:val="ConsPlusCell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Отчет:</w:t>
            </w:r>
          </w:p>
          <w:p w:rsidR="00C51CCC" w:rsidRPr="003D42DF" w:rsidRDefault="00C51CCC" w:rsidP="00C51CCC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2014 год</w:t>
            </w:r>
            <w:r w:rsidR="00312067" w:rsidRPr="003D42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D42DF">
              <w:rPr>
                <w:color w:val="000000" w:themeColor="text1"/>
                <w:sz w:val="28"/>
                <w:szCs w:val="28"/>
              </w:rPr>
              <w:t>– 0,000 тыс. руб.;</w:t>
            </w:r>
          </w:p>
          <w:p w:rsidR="00C51CCC" w:rsidRPr="003D42DF" w:rsidRDefault="00C51CCC" w:rsidP="00C51CCC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2015 год – 0,000 тыс. руб.;</w:t>
            </w:r>
          </w:p>
          <w:p w:rsidR="00C51CCC" w:rsidRPr="003D42DF" w:rsidRDefault="00C51CCC" w:rsidP="00C51CCC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2016 год – 4 290,646 тыс. руб.;</w:t>
            </w:r>
          </w:p>
          <w:p w:rsidR="00C51CCC" w:rsidRPr="003D42DF" w:rsidRDefault="00C51CCC" w:rsidP="00C51CCC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2017 год</w:t>
            </w:r>
            <w:r w:rsidR="00312067" w:rsidRPr="003D42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D42DF">
              <w:rPr>
                <w:color w:val="000000" w:themeColor="text1"/>
                <w:sz w:val="28"/>
                <w:szCs w:val="28"/>
              </w:rPr>
              <w:t>– 13 554,558 тыс. руб.;</w:t>
            </w:r>
          </w:p>
          <w:p w:rsidR="00C51CCC" w:rsidRPr="003D42DF" w:rsidRDefault="00C51CCC" w:rsidP="00C51CCC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2018 год – 15 431,172 тыс. руб.</w:t>
            </w:r>
          </w:p>
          <w:p w:rsidR="00C51CCC" w:rsidRPr="003D42DF" w:rsidRDefault="00C51CCC" w:rsidP="00C51C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C51CCC" w:rsidRPr="003D42DF" w:rsidRDefault="00C51CCC" w:rsidP="00C51CCC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2019 год – 3 100,000 тыс. руб.;</w:t>
            </w:r>
          </w:p>
          <w:p w:rsidR="00C51CCC" w:rsidRPr="003D42DF" w:rsidRDefault="00C51CCC" w:rsidP="00C51CCC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2020 год</w:t>
            </w:r>
            <w:r w:rsidR="00312067" w:rsidRPr="003D42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D42DF">
              <w:rPr>
                <w:color w:val="000000" w:themeColor="text1"/>
                <w:sz w:val="28"/>
                <w:szCs w:val="28"/>
              </w:rPr>
              <w:t>– 20 000,000 тыс. руб.;</w:t>
            </w:r>
          </w:p>
          <w:p w:rsidR="00B33480" w:rsidRPr="003D42DF" w:rsidRDefault="00B33480" w:rsidP="00C51CCC">
            <w:pPr>
              <w:tabs>
                <w:tab w:val="left" w:pos="2075"/>
              </w:tabs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="00C51CCC" w:rsidRPr="003D42DF">
              <w:rPr>
                <w:color w:val="000000" w:themeColor="text1"/>
                <w:sz w:val="28"/>
                <w:szCs w:val="28"/>
              </w:rPr>
              <w:t>2021 год</w:t>
            </w:r>
            <w:r w:rsidR="00312067" w:rsidRPr="003D42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C51CCC" w:rsidRPr="003D42DF">
              <w:rPr>
                <w:color w:val="000000" w:themeColor="text1"/>
                <w:sz w:val="28"/>
                <w:szCs w:val="28"/>
              </w:rPr>
              <w:t>– 20 000,000 тыс. руб.</w:t>
            </w:r>
          </w:p>
        </w:tc>
      </w:tr>
    </w:tbl>
    <w:p w:rsidR="00526571" w:rsidRPr="003D42DF" w:rsidRDefault="00C51CCC" w:rsidP="00526571">
      <w:pPr>
        <w:pStyle w:val="Style9"/>
        <w:widowControl/>
        <w:tabs>
          <w:tab w:val="left" w:pos="709"/>
        </w:tabs>
        <w:spacing w:line="240" w:lineRule="auto"/>
        <w:ind w:firstLine="0"/>
        <w:rPr>
          <w:rStyle w:val="FontStyle44"/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  <w:r w:rsidRPr="003D42DF">
        <w:rPr>
          <w:color w:val="000000" w:themeColor="text1"/>
          <w:sz w:val="28"/>
        </w:rPr>
        <w:tab/>
      </w:r>
    </w:p>
    <w:p w:rsidR="00526571" w:rsidRPr="003D42DF" w:rsidRDefault="00A60923" w:rsidP="00AB1A05">
      <w:pPr>
        <w:pStyle w:val="ConsPlusCell"/>
        <w:jc w:val="both"/>
        <w:rPr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  <w:szCs w:val="28"/>
        </w:rPr>
        <w:t xml:space="preserve">           </w:t>
      </w:r>
      <w:r w:rsidR="00C4661E" w:rsidRPr="003D42DF">
        <w:rPr>
          <w:color w:val="000000" w:themeColor="text1"/>
          <w:sz w:val="28"/>
          <w:szCs w:val="28"/>
        </w:rPr>
        <w:t>1.4</w:t>
      </w:r>
      <w:r w:rsidRPr="003D42DF">
        <w:rPr>
          <w:color w:val="000000" w:themeColor="text1"/>
          <w:sz w:val="28"/>
          <w:szCs w:val="28"/>
        </w:rPr>
        <w:t>.</w:t>
      </w:r>
      <w:r w:rsidRPr="003D42DF">
        <w:rPr>
          <w:rStyle w:val="FontStyle44"/>
          <w:color w:val="000000" w:themeColor="text1"/>
          <w:sz w:val="28"/>
          <w:szCs w:val="28"/>
        </w:rPr>
        <w:t xml:space="preserve"> в </w:t>
      </w:r>
      <w:r w:rsidR="00162EA1">
        <w:rPr>
          <w:color w:val="000000" w:themeColor="text1"/>
          <w:sz w:val="28"/>
          <w:szCs w:val="28"/>
        </w:rPr>
        <w:t>подпрограмме</w:t>
      </w:r>
      <w:r w:rsidRPr="003D42DF">
        <w:rPr>
          <w:color w:val="000000" w:themeColor="text1"/>
          <w:sz w:val="28"/>
          <w:szCs w:val="28"/>
        </w:rPr>
        <w:t xml:space="preserve"> 3 «Обеспечение реализации муниципальной программы и прочие мероприятия, организация и осуществление внутреннего муниципального финансового контроля и контроля в сфере закупок Туруханского района</w:t>
      </w:r>
      <w:r w:rsidR="00DB5E57" w:rsidRPr="003D42DF">
        <w:rPr>
          <w:color w:val="000000" w:themeColor="text1"/>
          <w:sz w:val="28"/>
          <w:szCs w:val="28"/>
        </w:rPr>
        <w:t>»</w:t>
      </w:r>
      <w:r w:rsidR="00AB1A05">
        <w:rPr>
          <w:color w:val="000000" w:themeColor="text1"/>
          <w:sz w:val="28"/>
          <w:szCs w:val="28"/>
        </w:rPr>
        <w:t xml:space="preserve"> </w:t>
      </w:r>
      <w:r w:rsidRPr="003D42DF">
        <w:rPr>
          <w:rStyle w:val="FontStyle44"/>
          <w:color w:val="000000" w:themeColor="text1"/>
          <w:sz w:val="28"/>
          <w:szCs w:val="28"/>
        </w:rPr>
        <w:t>в разделе 1 «Паспорт подпрограммы» строку «</w:t>
      </w:r>
      <w:r w:rsidRPr="003D42DF">
        <w:rPr>
          <w:color w:val="000000" w:themeColor="text1"/>
          <w:sz w:val="28"/>
          <w:szCs w:val="28"/>
        </w:rPr>
        <w:t>Информация по ресурсному обеспечению Подпрограммы</w:t>
      </w:r>
      <w:r w:rsidRPr="003D42DF">
        <w:rPr>
          <w:rStyle w:val="FontStyle44"/>
          <w:color w:val="000000" w:themeColor="text1"/>
          <w:sz w:val="28"/>
          <w:szCs w:val="28"/>
        </w:rPr>
        <w:t>» изложить в следующей редакции:</w:t>
      </w:r>
    </w:p>
    <w:p w:rsidR="00127688" w:rsidRPr="003D42DF" w:rsidRDefault="00127688" w:rsidP="00127688">
      <w:pPr>
        <w:pStyle w:val="Style9"/>
        <w:widowControl/>
        <w:tabs>
          <w:tab w:val="left" w:pos="1454"/>
        </w:tabs>
        <w:spacing w:line="240" w:lineRule="auto"/>
        <w:rPr>
          <w:rStyle w:val="FontStyle44"/>
          <w:color w:val="000000" w:themeColor="text1"/>
          <w:sz w:val="28"/>
          <w:szCs w:val="28"/>
        </w:rPr>
      </w:pPr>
      <w:r w:rsidRPr="003D42D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D9C5F8" wp14:editId="7D8C8FFC">
                <wp:simplePos x="0" y="0"/>
                <wp:positionH relativeFrom="column">
                  <wp:posOffset>-170180</wp:posOffset>
                </wp:positionH>
                <wp:positionV relativeFrom="paragraph">
                  <wp:posOffset>99695</wp:posOffset>
                </wp:positionV>
                <wp:extent cx="334645" cy="295910"/>
                <wp:effectExtent l="0" t="127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688" w:rsidRPr="00087DFC" w:rsidRDefault="00127688" w:rsidP="001276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0D9C5F8" id="Надпись 2" o:spid="_x0000_s1032" type="#_x0000_t202" style="position:absolute;left:0;text-align:left;margin-left:-13.4pt;margin-top:7.85pt;width:26.35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6n0gIAAMUFAAAOAAAAZHJzL2Uyb0RvYy54bWysVEuO1DAQ3SNxB8v7TD7j/iSaNJrpdCOk&#10;4SMNHMCdOB2LxA62u9MDYsGeK3AHFizYcYWeG1F2+jczGwR4Ydmu8qvfq7p4tmlqtGZKcylSHJ4F&#10;GDGRy4KLZYrfvZ17Y4y0oaKgtRQsxbdM42eTp08uujZhkaxkXTCFAETopGtTXBnTJr6v84o1VJ/J&#10;lgkQllI11MBVLf1C0Q7Qm9qPgmDod1IVrZI50xpes16IJw6/LFluXpelZgbVKQbfjNuV2xd29ycX&#10;NFkq2lY837lB/8KLhnIBRg9QGTUUrRR/BNXwXEktS3OWy8aXZclz5mKAaMLgQTQ3FW2ZiwWSo9tD&#10;mvT/g81frd8oxIsURxgJ2kCJtt+237c/tr+2P+++3H1Fkc1R1+oEVG9aUDabK7mBWrt4dXst8/ca&#10;CTmtqFiyS6VkVzFagI+h/emffO1xtAVZdC9lAcboykgHtClVYxMIKUGADrW6PdSHbQzK4fH8nAzJ&#10;AKMcRFE8iENXP58m+8+t0uY5kw2yhxQrKL8Dp+trbawzNNmrWFtCznldOwrU4t4DKPYvYBq+Wpl1&#10;wlX0UxzEs/FsTDwSDWceCbLMu5xPiTech6NBdp5Np1n42doNSVLxomDCmtmzKyR/Vr0dz3teHPil&#10;Zc0LC2dd0mq5mNYKrSmwe+6WSzlIjmr+fTdcEiCWByGFEQmuotibD8cjj8zJwItHwdgLwvgqHgYk&#10;Jtn8fkjXXLB/Dwl1KY4H0aDn0tHpB7EFbj2OjSYNNzA/at6keHxQooll4EwUrrSG8ro/n6TCun9M&#10;BZR7X2jHV0vRnqxms9i49hju22Ahi1sgsJJAMGApzD44VFJ9xKiDOZJi/WFFFcOofiGgCeKQEDt4&#10;3IUMRhFc1KlkcSqhIgeoFBuM+uPU9MNq1Sq+rMBS33ZCXkLjlNyR2nZY79Wu3WBWuNh2c80Oo9O7&#10;0zpO38lvAAAA//8DAFBLAwQUAAYACAAAACEA4KUpnd0AAAAIAQAADwAAAGRycy9kb3ducmV2Lnht&#10;bEyPwU7DMBBE70j8g7VI3FqbQFKaxqkQiGsRhSL15sbbJCJeR7HbhL9ne4LjaEYzb4r15DpxxiG0&#10;njTczRUIpMrblmoNnx+vs0cQIRqypvOEGn4wwLq8vipMbv1I73jexlpwCYXcaGhi7HMpQ9WgM2Hu&#10;eyT2jn5wJrIcamkHM3K562SiVCadaYkXGtPjc4PV9/bkNOw2x/3Xg3qrX1zaj35SktxSan17Mz2t&#10;QESc4l8YLviMDiUzHfyJbBCdhlmSMXpkI12A4ECSLkEcNGTJPciykP8PlL8AAAD//wMAUEsBAi0A&#10;FAAGAAgAAAAhALaDOJL+AAAA4QEAABMAAAAAAAAAAAAAAAAAAAAAAFtDb250ZW50X1R5cGVzXS54&#10;bWxQSwECLQAUAAYACAAAACEAOP0h/9YAAACUAQAACwAAAAAAAAAAAAAAAAAvAQAAX3JlbHMvLnJl&#10;bHNQSwECLQAUAAYACAAAACEAoDrOp9ICAADFBQAADgAAAAAAAAAAAAAAAAAuAgAAZHJzL2Uyb0Rv&#10;Yy54bWxQSwECLQAUAAYACAAAACEA4KUpnd0AAAAIAQAADwAAAAAAAAAAAAAAAAAsBQAAZHJzL2Rv&#10;d25yZXYueG1sUEsFBgAAAAAEAAQA8wAAADYGAAAAAA==&#10;" filled="f" stroked="f">
                <v:textbox>
                  <w:txbxContent>
                    <w:p w:rsidR="00127688" w:rsidRPr="00087DFC" w:rsidRDefault="00127688" w:rsidP="001276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959" w:type="dxa"/>
        <w:tblInd w:w="392" w:type="dxa"/>
        <w:tblLook w:val="04A0" w:firstRow="1" w:lastRow="0" w:firstColumn="1" w:lastColumn="0" w:noHBand="0" w:noVBand="1"/>
      </w:tblPr>
      <w:tblGrid>
        <w:gridCol w:w="2175"/>
        <w:gridCol w:w="6784"/>
      </w:tblGrid>
      <w:tr w:rsidR="00606CE2" w:rsidRPr="003D42DF" w:rsidTr="00312067">
        <w:trPr>
          <w:trHeight w:val="21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7688" w:rsidRPr="003D42DF" w:rsidRDefault="00127688" w:rsidP="002D7E26">
            <w:pPr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923" w:rsidRPr="003D42DF" w:rsidRDefault="00A60923" w:rsidP="002D7E26">
            <w:pPr>
              <w:pStyle w:val="ConsPlusCell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Общий объем бюджетных ассигнований на реализацию подпрограммы по годам составляет 127</w:t>
            </w:r>
            <w:r w:rsidRPr="003D42DF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3D42DF">
              <w:rPr>
                <w:color w:val="000000" w:themeColor="text1"/>
                <w:sz w:val="28"/>
                <w:szCs w:val="28"/>
              </w:rPr>
              <w:t>378.434 тыс. рублей за счет средств районного бюджета, в том числе по годам:</w:t>
            </w:r>
          </w:p>
          <w:p w:rsidR="00A60923" w:rsidRPr="003D42DF" w:rsidRDefault="00A60923" w:rsidP="002D7E26">
            <w:pPr>
              <w:pStyle w:val="ConsPlusCell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Отчет:</w:t>
            </w:r>
          </w:p>
          <w:p w:rsidR="00A60923" w:rsidRPr="003D42DF" w:rsidRDefault="00A60923" w:rsidP="002D7E26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2014 год</w:t>
            </w:r>
            <w:r w:rsidR="00312067" w:rsidRPr="003D42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D42DF">
              <w:rPr>
                <w:color w:val="000000" w:themeColor="text1"/>
                <w:sz w:val="28"/>
                <w:szCs w:val="28"/>
              </w:rPr>
              <w:t>– 16 242,238 тыс. руб.;</w:t>
            </w:r>
          </w:p>
          <w:p w:rsidR="00A60923" w:rsidRPr="003D42DF" w:rsidRDefault="00A60923" w:rsidP="002D7E26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2015 год – 15 997,313 тыс. руб.;</w:t>
            </w:r>
          </w:p>
          <w:p w:rsidR="00A60923" w:rsidRPr="003D42DF" w:rsidRDefault="00A60923" w:rsidP="002D7E26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2016 год – 16 237,299 тыс. руб.;</w:t>
            </w:r>
          </w:p>
          <w:p w:rsidR="00A60923" w:rsidRPr="003D42DF" w:rsidRDefault="006900A7" w:rsidP="002D7E26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2017 год </w:t>
            </w:r>
            <w:r w:rsidR="00A60923" w:rsidRPr="003D42DF">
              <w:rPr>
                <w:color w:val="000000" w:themeColor="text1"/>
                <w:sz w:val="28"/>
                <w:szCs w:val="28"/>
              </w:rPr>
              <w:t>–  16 073,570 тыс. руб.;</w:t>
            </w:r>
          </w:p>
          <w:p w:rsidR="00A60923" w:rsidRPr="003D42DF" w:rsidRDefault="00A60923" w:rsidP="002D7E26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2018 год – 17 934,865 тыс. руб.</w:t>
            </w:r>
          </w:p>
          <w:p w:rsidR="00A60923" w:rsidRPr="003D42DF" w:rsidRDefault="00A60923" w:rsidP="002D7E2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A60923" w:rsidRPr="003D42DF" w:rsidRDefault="00A60923" w:rsidP="002D7E26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2019 год – 24</w:t>
            </w:r>
            <w:r w:rsidRPr="003D42DF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3D42DF">
              <w:rPr>
                <w:color w:val="000000" w:themeColor="text1"/>
                <w:sz w:val="28"/>
                <w:szCs w:val="28"/>
              </w:rPr>
              <w:t>824.383 тыс. руб.;</w:t>
            </w:r>
          </w:p>
          <w:p w:rsidR="00A60923" w:rsidRPr="003D42DF" w:rsidRDefault="00A60923" w:rsidP="002D7E26">
            <w:pPr>
              <w:pStyle w:val="ConsPlusCell"/>
              <w:ind w:firstLine="645"/>
              <w:jc w:val="both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>2020 год – 10 034,383 тыс. руб.;</w:t>
            </w:r>
          </w:p>
          <w:p w:rsidR="00127688" w:rsidRPr="003D42DF" w:rsidRDefault="00A60923" w:rsidP="002D7E26">
            <w:pPr>
              <w:tabs>
                <w:tab w:val="left" w:pos="2075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D42DF"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="006900A7">
              <w:rPr>
                <w:color w:val="000000" w:themeColor="text1"/>
                <w:sz w:val="28"/>
                <w:szCs w:val="28"/>
              </w:rPr>
              <w:t xml:space="preserve">2021 год </w:t>
            </w:r>
            <w:r w:rsidRPr="003D42DF">
              <w:rPr>
                <w:color w:val="000000" w:themeColor="text1"/>
                <w:sz w:val="28"/>
                <w:szCs w:val="28"/>
              </w:rPr>
              <w:t>– 10 034,383 тыс. руб.</w:t>
            </w:r>
          </w:p>
        </w:tc>
      </w:tr>
    </w:tbl>
    <w:p w:rsidR="00F20133" w:rsidRPr="003D42DF" w:rsidRDefault="00606CE2" w:rsidP="002D7E26">
      <w:pPr>
        <w:ind w:firstLine="709"/>
        <w:jc w:val="both"/>
        <w:rPr>
          <w:color w:val="000000" w:themeColor="text1"/>
          <w:sz w:val="28"/>
          <w:szCs w:val="28"/>
        </w:rPr>
      </w:pPr>
      <w:r w:rsidRPr="003D42D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2309BF" wp14:editId="59398F05">
                <wp:simplePos x="0" y="0"/>
                <wp:positionH relativeFrom="rightMargin">
                  <wp:align>left</wp:align>
                </wp:positionH>
                <wp:positionV relativeFrom="paragraph">
                  <wp:posOffset>-249555</wp:posOffset>
                </wp:positionV>
                <wp:extent cx="361950" cy="3429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CE2" w:rsidRPr="00087DFC" w:rsidRDefault="00606CE2" w:rsidP="00606CE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62309BF" id="Надпись 4" o:spid="_x0000_s1033" type="#_x0000_t202" style="position:absolute;left:0;text-align:left;margin-left:0;margin-top:-19.65pt;width:28.5pt;height:27pt;flip:x;z-index:2516817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cu1gIAAM8FAAAOAAAAZHJzL2Uyb0RvYy54bWysVMtu1DAU3SPxD5b3aR71PBI1U7WTGUAq&#10;D6nwAZ7EmVgkdrA9zRTEgj2/wD+wYMGOX5j+EdfOvNpuEOCFZften/s6956dr5sa3TCluRQpDk8C&#10;jJjIZcHFMsXv3s69MUbaUFHQWgqW4lum8fnk6ZOzrk1YJCtZF0whABE66doUV8a0ie/rvGIN1Sey&#10;ZQKEpVQNNXBVS79QtAP0pvajIBj6nVRFq2TOtIbXrBfiicMvS5ab12WpmUF1isE343bl9oXd/ckZ&#10;TZaKthXPt27Qv/CioVyA0T1URg1FK8UfQTU8V1LL0pzksvFlWfKcuRggmjB4EM11RVvmYoHk6Haf&#10;Jv3/YPNXN28U4kWKCUaCNlCizbfN982Pza/Nz7svd18RsTnqWp2A6nULymZ9KddQaxevbq9k/l4j&#10;IacVFUt2oZTsKkYL8DG0P/2jrz2OtiCL7qUswBhdGemA1qVqUFnz9vkOGpKDwA5U7XZfKbY2KIfH&#10;02EYD0CSg+iURHHgKunTxMLYOrRKm2dMNsgeUqyACM4MvbnSxrp1ULHqQs55XTsy1OLeAyj2L2Aa&#10;vlqZdcLV9lMcxLPxbEw8Eg1nHgmyzLuYT4k3nIejQXaaTadZ+NnaDUlS8aJgwprZ8Swkf1bHLeN7&#10;huyZpmXNCwtnXdJquZjWCt1Q4PncLZd8kBzU/PtuuCRALA9CCiMSXEaxNx+ORx6Zk4EXj4KxF4Tx&#10;ZTwMSEyy+f2Qrrhg/x4S6lIcD6JBz6qD0w9iC9x6HBtNGm5gktS8SfF4r0QTy8WZKFxpDeV1fz5K&#10;hXX/kAoo967QjrmWrD1tzXqxdo0y2jXEQha3QGUlgWDARZiCcKik+ohRBxMlxfrDiiqGUf1CQDvE&#10;ISF2BLkLGYwiuKhjyeJYQkUOUCk2GPXHqenH1qpVfFmBpb4BhbyAFiq5I7Xttd6rbePB1HCxbSec&#10;HUvHd6d1mMOT3wAAAP//AwBQSwMEFAAGAAgAAAAhAMFVtAfeAAAABgEAAA8AAABkcnMvZG93bnJl&#10;di54bWxMj8FOwzAQRO9I/IO1SNxaB9qSEuJUCAmJQ6hoqFSObryNo8brKHbb8PcsJzjOzmjmbb4a&#10;XSfOOITWk4K7aQICqfampUbB9vN1sgQRoiajO0+o4BsDrIrrq1xnxl9og+cqNoJLKGRagY2xz6QM&#10;tUWnw9T3SOwd/OB0ZDk00gz6wuWuk/dJ8iCdbokXrO7xxWJ9rE5OgSl3u0V67MuN/Zof3rq1KauP&#10;d6Vub8bnJxARx/gXhl98RoeCmfb+RCaITgE/EhVMZo8zEGwvUj7sOTZPQRa5/I9f/AAAAP//AwBQ&#10;SwECLQAUAAYACAAAACEAtoM4kv4AAADhAQAAEwAAAAAAAAAAAAAAAAAAAAAAW0NvbnRlbnRfVHlw&#10;ZXNdLnhtbFBLAQItABQABgAIAAAAIQA4/SH/1gAAAJQBAAALAAAAAAAAAAAAAAAAAC8BAABfcmVs&#10;cy8ucmVsc1BLAQItABQABgAIAAAAIQATo/cu1gIAAM8FAAAOAAAAAAAAAAAAAAAAAC4CAABkcnMv&#10;ZTJvRG9jLnhtbFBLAQItABQABgAIAAAAIQDBVbQH3gAAAAYBAAAPAAAAAAAAAAAAAAAAADAFAABk&#10;cnMvZG93bnJldi54bWxQSwUGAAAAAAQABADzAAAAOwYAAAAA&#10;" filled="f" stroked="f">
                <v:textbox>
                  <w:txbxContent>
                    <w:p w:rsidR="00606CE2" w:rsidRPr="00087DFC" w:rsidRDefault="00606CE2" w:rsidP="00606CE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5518" w:rsidRDefault="00C4661E" w:rsidP="00334E29">
      <w:pPr>
        <w:ind w:firstLine="709"/>
        <w:jc w:val="both"/>
        <w:rPr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  <w:szCs w:val="28"/>
        </w:rPr>
        <w:t>1.5</w:t>
      </w:r>
      <w:r w:rsidR="00280DE5" w:rsidRPr="003D42DF">
        <w:rPr>
          <w:color w:val="000000" w:themeColor="text1"/>
          <w:sz w:val="28"/>
          <w:szCs w:val="28"/>
        </w:rPr>
        <w:t>.</w:t>
      </w:r>
      <w:r w:rsidR="00F95E06">
        <w:rPr>
          <w:color w:val="000000" w:themeColor="text1"/>
          <w:sz w:val="28"/>
          <w:szCs w:val="28"/>
        </w:rPr>
        <w:t xml:space="preserve"> </w:t>
      </w:r>
      <w:r w:rsidR="00DD5518">
        <w:rPr>
          <w:color w:val="000000" w:themeColor="text1"/>
          <w:sz w:val="28"/>
          <w:szCs w:val="28"/>
        </w:rPr>
        <w:t xml:space="preserve">внести следующие изменения </w:t>
      </w:r>
      <w:r w:rsidR="00334E29">
        <w:rPr>
          <w:rStyle w:val="FontStyle13"/>
          <w:sz w:val="28"/>
          <w:szCs w:val="28"/>
        </w:rPr>
        <w:t xml:space="preserve">в </w:t>
      </w:r>
      <w:r w:rsidR="00162EA1">
        <w:rPr>
          <w:rStyle w:val="FontStyle13"/>
          <w:sz w:val="28"/>
          <w:szCs w:val="28"/>
        </w:rPr>
        <w:t>приложения к муниципальным подпрограммам муниципальной программы</w:t>
      </w:r>
      <w:r w:rsidR="00334E29" w:rsidRPr="007D6E86">
        <w:rPr>
          <w:rStyle w:val="FontStyle13"/>
          <w:sz w:val="28"/>
          <w:szCs w:val="28"/>
        </w:rPr>
        <w:t xml:space="preserve"> </w:t>
      </w:r>
      <w:r w:rsidR="00334E29">
        <w:rPr>
          <w:sz w:val="28"/>
          <w:szCs w:val="28"/>
        </w:rPr>
        <w:t>«Управление муниципальными финансами и обеспечение деятельности администрации Туруханского района»</w:t>
      </w:r>
      <w:r w:rsidR="00DD5518">
        <w:rPr>
          <w:color w:val="000000" w:themeColor="text1"/>
          <w:sz w:val="28"/>
          <w:szCs w:val="28"/>
        </w:rPr>
        <w:t>, изложив в новой редакции:</w:t>
      </w:r>
    </w:p>
    <w:p w:rsidR="00AB1A05" w:rsidRDefault="00DD5518" w:rsidP="00AB1A0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1.5.1. </w:t>
      </w:r>
      <w:r w:rsidR="00DB5E57" w:rsidRPr="003D42DF">
        <w:rPr>
          <w:color w:val="000000" w:themeColor="text1"/>
          <w:sz w:val="28"/>
          <w:szCs w:val="28"/>
        </w:rPr>
        <w:t>приложение к подпрограмме 1 «Создание условий для эффективного и ответственного управления муниципальными финансами, повышения устойчивости бюджетов</w:t>
      </w:r>
      <w:r w:rsidR="00334E29">
        <w:rPr>
          <w:color w:val="000000" w:themeColor="text1"/>
          <w:sz w:val="28"/>
          <w:szCs w:val="28"/>
        </w:rPr>
        <w:t xml:space="preserve"> поселений Туруханского района»</w:t>
      </w:r>
      <w:r w:rsidR="00AB1A05">
        <w:rPr>
          <w:color w:val="000000" w:themeColor="text1"/>
          <w:sz w:val="28"/>
          <w:szCs w:val="28"/>
        </w:rPr>
        <w:t xml:space="preserve"> </w:t>
      </w:r>
      <w:r w:rsidR="00DB5E57" w:rsidRPr="003D42DF">
        <w:rPr>
          <w:color w:val="000000" w:themeColor="text1"/>
          <w:sz w:val="28"/>
          <w:szCs w:val="28"/>
        </w:rPr>
        <w:t>согласно приложению №1;</w:t>
      </w:r>
    </w:p>
    <w:p w:rsidR="00DB5E57" w:rsidRPr="003D42DF" w:rsidRDefault="00DD5518" w:rsidP="00AB1A0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AB1A0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2.</w:t>
      </w:r>
      <w:r w:rsidR="00AB1A05">
        <w:rPr>
          <w:color w:val="000000" w:themeColor="text1"/>
          <w:sz w:val="28"/>
          <w:szCs w:val="28"/>
        </w:rPr>
        <w:t xml:space="preserve"> </w:t>
      </w:r>
      <w:r w:rsidR="00DB5E57" w:rsidRPr="003D42DF">
        <w:rPr>
          <w:color w:val="000000" w:themeColor="text1"/>
          <w:sz w:val="28"/>
          <w:szCs w:val="28"/>
        </w:rPr>
        <w:t>приложение к подпрограмме 2 «Управление муниципальным долгом Туруханского района» согласно приложению № 2;</w:t>
      </w:r>
    </w:p>
    <w:p w:rsidR="00DB5E57" w:rsidRPr="003D42DF" w:rsidRDefault="00DD5518" w:rsidP="00DB5E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1E4AB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3.</w:t>
      </w:r>
      <w:r w:rsidR="001E4AB6">
        <w:rPr>
          <w:color w:val="000000" w:themeColor="text1"/>
          <w:sz w:val="28"/>
          <w:szCs w:val="28"/>
        </w:rPr>
        <w:t xml:space="preserve"> </w:t>
      </w:r>
      <w:r w:rsidR="00DB5E57" w:rsidRPr="003D42DF">
        <w:rPr>
          <w:color w:val="000000" w:themeColor="text1"/>
          <w:sz w:val="28"/>
          <w:szCs w:val="28"/>
        </w:rPr>
        <w:t>приложение к подпрограмме 3 «Обеспечение реализации муниципальной программы и прочие мероприятия, организация и осуществление внутреннего муниципального финансового контроля и контроля в сфере закупок Туруханского района» согласно приложению №3;</w:t>
      </w:r>
    </w:p>
    <w:p w:rsidR="00D477A2" w:rsidRPr="003D42DF" w:rsidRDefault="00DD5518" w:rsidP="00DB5E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1E4AB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4.</w:t>
      </w:r>
      <w:r w:rsidR="001E4AB6">
        <w:rPr>
          <w:color w:val="000000" w:themeColor="text1"/>
          <w:sz w:val="28"/>
          <w:szCs w:val="28"/>
        </w:rPr>
        <w:t xml:space="preserve"> </w:t>
      </w:r>
      <w:r w:rsidR="00DB5E57" w:rsidRPr="003D42DF">
        <w:rPr>
          <w:color w:val="000000" w:themeColor="text1"/>
          <w:sz w:val="28"/>
          <w:szCs w:val="28"/>
        </w:rPr>
        <w:t>п</w:t>
      </w:r>
      <w:r w:rsidR="00D477A2" w:rsidRPr="003D42DF">
        <w:rPr>
          <w:color w:val="000000" w:themeColor="text1"/>
          <w:sz w:val="28"/>
          <w:szCs w:val="28"/>
        </w:rPr>
        <w:t>риложение к подпрограмме 4 «Обеспечение деятельности администрации Туруханского ра</w:t>
      </w:r>
      <w:r w:rsidR="00334E29">
        <w:rPr>
          <w:color w:val="000000" w:themeColor="text1"/>
          <w:sz w:val="28"/>
          <w:szCs w:val="28"/>
        </w:rPr>
        <w:t xml:space="preserve">йона» </w:t>
      </w:r>
      <w:r w:rsidR="00DB5E57" w:rsidRPr="003D42DF">
        <w:rPr>
          <w:color w:val="000000" w:themeColor="text1"/>
          <w:sz w:val="28"/>
          <w:szCs w:val="28"/>
        </w:rPr>
        <w:t>согласно приложению № 4</w:t>
      </w:r>
      <w:r w:rsidR="00D477A2" w:rsidRPr="003D42DF">
        <w:rPr>
          <w:color w:val="000000" w:themeColor="text1"/>
          <w:sz w:val="28"/>
          <w:szCs w:val="28"/>
        </w:rPr>
        <w:t>.</w:t>
      </w:r>
    </w:p>
    <w:p w:rsidR="00D477A2" w:rsidRPr="003D42DF" w:rsidRDefault="00334E29" w:rsidP="00D477A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1E4AB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5.</w:t>
      </w:r>
      <w:r w:rsidR="001E4AB6">
        <w:rPr>
          <w:color w:val="000000" w:themeColor="text1"/>
          <w:sz w:val="28"/>
          <w:szCs w:val="28"/>
        </w:rPr>
        <w:t xml:space="preserve"> </w:t>
      </w:r>
      <w:r w:rsidR="00DB5E57" w:rsidRPr="003D42DF">
        <w:rPr>
          <w:color w:val="000000" w:themeColor="text1"/>
          <w:sz w:val="28"/>
          <w:szCs w:val="28"/>
        </w:rPr>
        <w:t>п</w:t>
      </w:r>
      <w:r w:rsidR="00D477A2" w:rsidRPr="003D42DF">
        <w:rPr>
          <w:color w:val="000000" w:themeColor="text1"/>
          <w:sz w:val="28"/>
          <w:szCs w:val="28"/>
        </w:rPr>
        <w:t>риложение 7 к муниципальной программе Туруханского района «Управление муниципальными финансами и обеспечения деятельности администрации Турухан</w:t>
      </w:r>
      <w:r w:rsidR="006A0B88">
        <w:rPr>
          <w:color w:val="000000" w:themeColor="text1"/>
          <w:sz w:val="28"/>
          <w:szCs w:val="28"/>
        </w:rPr>
        <w:t xml:space="preserve">ского района» </w:t>
      </w:r>
      <w:r w:rsidR="00DB5E57" w:rsidRPr="003D42DF">
        <w:rPr>
          <w:color w:val="000000" w:themeColor="text1"/>
          <w:sz w:val="28"/>
          <w:szCs w:val="28"/>
        </w:rPr>
        <w:t>согласно приложению № 5</w:t>
      </w:r>
      <w:r w:rsidR="00D477A2" w:rsidRPr="003D42DF">
        <w:rPr>
          <w:color w:val="000000" w:themeColor="text1"/>
          <w:sz w:val="28"/>
          <w:szCs w:val="28"/>
        </w:rPr>
        <w:t>.</w:t>
      </w:r>
    </w:p>
    <w:p w:rsidR="001277CA" w:rsidRPr="003D42DF" w:rsidRDefault="00334E29" w:rsidP="001277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1E4AB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6.</w:t>
      </w:r>
      <w:r w:rsidR="001E4AB6">
        <w:rPr>
          <w:color w:val="000000" w:themeColor="text1"/>
          <w:sz w:val="28"/>
          <w:szCs w:val="28"/>
        </w:rPr>
        <w:t xml:space="preserve"> п</w:t>
      </w:r>
      <w:r w:rsidR="001277CA" w:rsidRPr="003D42DF">
        <w:rPr>
          <w:color w:val="000000" w:themeColor="text1"/>
          <w:sz w:val="28"/>
          <w:szCs w:val="28"/>
        </w:rPr>
        <w:t>риложение 8 к муниципальной программе Туруханского района «Управление муниципальными финансами и обеспечения деятельности адми</w:t>
      </w:r>
      <w:r w:rsidR="006A0B88">
        <w:rPr>
          <w:color w:val="000000" w:themeColor="text1"/>
          <w:sz w:val="28"/>
          <w:szCs w:val="28"/>
        </w:rPr>
        <w:t xml:space="preserve">нистрации Туруханского района» </w:t>
      </w:r>
      <w:r w:rsidR="001E4AB6">
        <w:rPr>
          <w:color w:val="000000" w:themeColor="text1"/>
          <w:sz w:val="28"/>
          <w:szCs w:val="28"/>
        </w:rPr>
        <w:t>согласно п</w:t>
      </w:r>
      <w:r w:rsidR="00DB5E57" w:rsidRPr="003D42DF">
        <w:rPr>
          <w:color w:val="000000" w:themeColor="text1"/>
          <w:sz w:val="28"/>
          <w:szCs w:val="28"/>
        </w:rPr>
        <w:t>риложению № 6</w:t>
      </w:r>
      <w:r w:rsidR="001277CA" w:rsidRPr="003D42DF">
        <w:rPr>
          <w:color w:val="000000" w:themeColor="text1"/>
          <w:sz w:val="28"/>
          <w:szCs w:val="28"/>
        </w:rPr>
        <w:t>.</w:t>
      </w:r>
    </w:p>
    <w:p w:rsidR="00F20133" w:rsidRPr="003D42DF" w:rsidRDefault="00F20133" w:rsidP="00D477A2">
      <w:pPr>
        <w:ind w:firstLine="709"/>
        <w:jc w:val="both"/>
        <w:rPr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 </w:t>
      </w:r>
      <w:r w:rsidR="00F9212D" w:rsidRPr="003D42DF">
        <w:rPr>
          <w:color w:val="000000" w:themeColor="text1"/>
          <w:sz w:val="28"/>
          <w:szCs w:val="28"/>
        </w:rPr>
        <w:t>в сети Интернет</w:t>
      </w:r>
      <w:r w:rsidRPr="003D42DF">
        <w:rPr>
          <w:color w:val="000000" w:themeColor="text1"/>
          <w:sz w:val="28"/>
          <w:szCs w:val="28"/>
        </w:rPr>
        <w:t>.</w:t>
      </w:r>
    </w:p>
    <w:p w:rsidR="00B55875" w:rsidRPr="003D42DF" w:rsidRDefault="00B55875" w:rsidP="00E357F2">
      <w:pPr>
        <w:ind w:firstLine="709"/>
        <w:jc w:val="both"/>
        <w:rPr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  <w:szCs w:val="28"/>
        </w:rPr>
        <w:t xml:space="preserve">3. Контроль за исполнением настоящего постановления </w:t>
      </w:r>
      <w:r w:rsidR="00BC102C" w:rsidRPr="003D42DF">
        <w:rPr>
          <w:color w:val="000000" w:themeColor="text1"/>
          <w:sz w:val="28"/>
          <w:szCs w:val="28"/>
        </w:rPr>
        <w:t>оставляю за собой</w:t>
      </w:r>
      <w:r w:rsidRPr="003D42DF">
        <w:rPr>
          <w:color w:val="000000" w:themeColor="text1"/>
          <w:sz w:val="28"/>
          <w:szCs w:val="28"/>
        </w:rPr>
        <w:t>.</w:t>
      </w:r>
    </w:p>
    <w:p w:rsidR="00F20133" w:rsidRPr="003D42DF" w:rsidRDefault="00B55875" w:rsidP="00E357F2">
      <w:pPr>
        <w:ind w:firstLine="709"/>
        <w:jc w:val="both"/>
        <w:rPr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  <w:szCs w:val="28"/>
        </w:rPr>
        <w:t>4</w:t>
      </w:r>
      <w:r w:rsidR="00F20133" w:rsidRPr="003D42DF">
        <w:rPr>
          <w:color w:val="000000" w:themeColor="text1"/>
          <w:sz w:val="28"/>
          <w:szCs w:val="28"/>
        </w:rPr>
        <w:t>. Постановление</w:t>
      </w:r>
      <w:r w:rsidR="00D477A2" w:rsidRPr="003D42DF">
        <w:rPr>
          <w:color w:val="000000" w:themeColor="text1"/>
          <w:sz w:val="28"/>
          <w:szCs w:val="28"/>
        </w:rPr>
        <w:t xml:space="preserve"> вступает в силу со дня, </w:t>
      </w:r>
      <w:r w:rsidR="00F20133" w:rsidRPr="003D42DF">
        <w:rPr>
          <w:color w:val="000000" w:themeColor="text1"/>
          <w:sz w:val="28"/>
          <w:szCs w:val="28"/>
        </w:rPr>
        <w:t>следующего за днем</w:t>
      </w:r>
      <w:r w:rsidR="00D74CFD" w:rsidRPr="003D42DF">
        <w:rPr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9322D2" w:rsidRPr="003D42DF" w:rsidRDefault="009322D2" w:rsidP="000F2403">
      <w:pPr>
        <w:jc w:val="both"/>
        <w:rPr>
          <w:color w:val="000000" w:themeColor="text1"/>
          <w:sz w:val="28"/>
          <w:szCs w:val="28"/>
        </w:rPr>
      </w:pPr>
    </w:p>
    <w:p w:rsidR="003D42DF" w:rsidRDefault="003D42DF" w:rsidP="000F2403">
      <w:pPr>
        <w:jc w:val="both"/>
        <w:rPr>
          <w:color w:val="000000" w:themeColor="text1"/>
          <w:sz w:val="28"/>
          <w:szCs w:val="28"/>
        </w:rPr>
      </w:pPr>
    </w:p>
    <w:p w:rsidR="00F95E06" w:rsidRPr="003D42DF" w:rsidRDefault="00F95E06" w:rsidP="000F2403">
      <w:pPr>
        <w:jc w:val="both"/>
        <w:rPr>
          <w:color w:val="000000" w:themeColor="text1"/>
          <w:sz w:val="28"/>
          <w:szCs w:val="28"/>
        </w:rPr>
      </w:pPr>
    </w:p>
    <w:p w:rsidR="00495F39" w:rsidRPr="003D42DF" w:rsidRDefault="00495F39" w:rsidP="00E357F2">
      <w:pPr>
        <w:jc w:val="both"/>
        <w:rPr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  <w:szCs w:val="28"/>
        </w:rPr>
        <w:t>Исполняющая обязанности</w:t>
      </w:r>
    </w:p>
    <w:p w:rsidR="00F20133" w:rsidRPr="003D42DF" w:rsidRDefault="005159FA" w:rsidP="00E357F2">
      <w:pPr>
        <w:jc w:val="both"/>
        <w:rPr>
          <w:color w:val="000000" w:themeColor="text1"/>
          <w:sz w:val="28"/>
          <w:szCs w:val="28"/>
        </w:rPr>
      </w:pPr>
      <w:r w:rsidRPr="003D42DF">
        <w:rPr>
          <w:color w:val="000000" w:themeColor="text1"/>
          <w:sz w:val="28"/>
          <w:szCs w:val="28"/>
        </w:rPr>
        <w:t>Глав</w:t>
      </w:r>
      <w:r w:rsidR="00495F39" w:rsidRPr="003D42DF">
        <w:rPr>
          <w:color w:val="000000" w:themeColor="text1"/>
          <w:sz w:val="28"/>
          <w:szCs w:val="28"/>
        </w:rPr>
        <w:t>ы</w:t>
      </w:r>
      <w:r w:rsidRPr="003D42DF">
        <w:rPr>
          <w:color w:val="000000" w:themeColor="text1"/>
          <w:sz w:val="28"/>
          <w:szCs w:val="28"/>
        </w:rPr>
        <w:t xml:space="preserve"> Туруханского района                                        </w:t>
      </w:r>
      <w:r w:rsidR="00DC2A43" w:rsidRPr="003D42DF">
        <w:rPr>
          <w:color w:val="000000" w:themeColor="text1"/>
          <w:sz w:val="28"/>
          <w:szCs w:val="28"/>
        </w:rPr>
        <w:t xml:space="preserve">  </w:t>
      </w:r>
      <w:r w:rsidRPr="003D42DF">
        <w:rPr>
          <w:color w:val="000000" w:themeColor="text1"/>
          <w:sz w:val="28"/>
          <w:szCs w:val="28"/>
        </w:rPr>
        <w:t xml:space="preserve">       </w:t>
      </w:r>
      <w:r w:rsidR="00495F39" w:rsidRPr="003D42DF">
        <w:rPr>
          <w:color w:val="000000" w:themeColor="text1"/>
          <w:sz w:val="28"/>
          <w:szCs w:val="28"/>
        </w:rPr>
        <w:t xml:space="preserve"> </w:t>
      </w:r>
      <w:r w:rsidRPr="003D42DF">
        <w:rPr>
          <w:color w:val="000000" w:themeColor="text1"/>
          <w:sz w:val="28"/>
          <w:szCs w:val="28"/>
        </w:rPr>
        <w:t xml:space="preserve">        </w:t>
      </w:r>
      <w:r w:rsidR="00C3059C" w:rsidRPr="003D42DF">
        <w:rPr>
          <w:color w:val="000000" w:themeColor="text1"/>
          <w:sz w:val="28"/>
          <w:szCs w:val="28"/>
        </w:rPr>
        <w:t xml:space="preserve">  </w:t>
      </w:r>
      <w:r w:rsidRPr="003D42DF">
        <w:rPr>
          <w:color w:val="000000" w:themeColor="text1"/>
          <w:sz w:val="28"/>
          <w:szCs w:val="28"/>
        </w:rPr>
        <w:t xml:space="preserve">    </w:t>
      </w:r>
      <w:r w:rsidR="00495F39" w:rsidRPr="003D42DF">
        <w:rPr>
          <w:color w:val="000000" w:themeColor="text1"/>
          <w:sz w:val="28"/>
          <w:szCs w:val="28"/>
        </w:rPr>
        <w:t>Н.В. Каминская</w:t>
      </w:r>
    </w:p>
    <w:p w:rsidR="009F2A53" w:rsidRPr="003D42DF" w:rsidRDefault="009F2A53" w:rsidP="00E357F2">
      <w:pPr>
        <w:jc w:val="both"/>
        <w:rPr>
          <w:color w:val="000000" w:themeColor="text1"/>
          <w:sz w:val="28"/>
          <w:szCs w:val="28"/>
        </w:rPr>
      </w:pPr>
    </w:p>
    <w:p w:rsidR="009F2A53" w:rsidRPr="003D42DF" w:rsidRDefault="009F2A53" w:rsidP="00E357F2">
      <w:pPr>
        <w:jc w:val="both"/>
        <w:rPr>
          <w:color w:val="000000" w:themeColor="text1"/>
          <w:sz w:val="28"/>
          <w:szCs w:val="28"/>
        </w:rPr>
      </w:pPr>
    </w:p>
    <w:sectPr w:rsidR="009F2A53" w:rsidRPr="003D42DF" w:rsidSect="00C51CCC">
      <w:headerReference w:type="default" r:id="rId8"/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FC" w:rsidRDefault="00EE51FC">
      <w:r>
        <w:separator/>
      </w:r>
    </w:p>
  </w:endnote>
  <w:endnote w:type="continuationSeparator" w:id="0">
    <w:p w:rsidR="00EE51FC" w:rsidRDefault="00EE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FC" w:rsidRDefault="00EE51FC">
      <w:r>
        <w:separator/>
      </w:r>
    </w:p>
  </w:footnote>
  <w:footnote w:type="continuationSeparator" w:id="0">
    <w:p w:rsidR="00EE51FC" w:rsidRDefault="00EE5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A0111E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F92392"/>
    <w:multiLevelType w:val="hybridMultilevel"/>
    <w:tmpl w:val="F88EFB00"/>
    <w:lvl w:ilvl="0" w:tplc="DF403C0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2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4"/>
  </w:num>
  <w:num w:numId="33">
    <w:abstractNumId w:val="17"/>
  </w:num>
  <w:num w:numId="34">
    <w:abstractNumId w:val="32"/>
  </w:num>
  <w:num w:numId="35">
    <w:abstractNumId w:val="26"/>
  </w:num>
  <w:num w:numId="36">
    <w:abstractNumId w:val="2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17482"/>
    <w:rsid w:val="00033A4D"/>
    <w:rsid w:val="000446E3"/>
    <w:rsid w:val="00055C12"/>
    <w:rsid w:val="000704A4"/>
    <w:rsid w:val="000821D1"/>
    <w:rsid w:val="00083B02"/>
    <w:rsid w:val="000977CD"/>
    <w:rsid w:val="000A77A4"/>
    <w:rsid w:val="000A7D87"/>
    <w:rsid w:val="000B0810"/>
    <w:rsid w:val="000B14AA"/>
    <w:rsid w:val="000B41E6"/>
    <w:rsid w:val="000C0B60"/>
    <w:rsid w:val="000D206E"/>
    <w:rsid w:val="000D2E30"/>
    <w:rsid w:val="000D6B13"/>
    <w:rsid w:val="000D6BC5"/>
    <w:rsid w:val="000F1587"/>
    <w:rsid w:val="000F2403"/>
    <w:rsid w:val="001163EB"/>
    <w:rsid w:val="001203F1"/>
    <w:rsid w:val="0012067A"/>
    <w:rsid w:val="00125CEC"/>
    <w:rsid w:val="00127688"/>
    <w:rsid w:val="001277CA"/>
    <w:rsid w:val="00130B5F"/>
    <w:rsid w:val="001372E9"/>
    <w:rsid w:val="001433D2"/>
    <w:rsid w:val="001511CF"/>
    <w:rsid w:val="001557F6"/>
    <w:rsid w:val="00162EA1"/>
    <w:rsid w:val="00165B7E"/>
    <w:rsid w:val="00172580"/>
    <w:rsid w:val="00191078"/>
    <w:rsid w:val="001962D2"/>
    <w:rsid w:val="00197D74"/>
    <w:rsid w:val="001A6A65"/>
    <w:rsid w:val="001C3929"/>
    <w:rsid w:val="001C4084"/>
    <w:rsid w:val="001C55A9"/>
    <w:rsid w:val="001C7945"/>
    <w:rsid w:val="001D3600"/>
    <w:rsid w:val="001D75B7"/>
    <w:rsid w:val="001E29B4"/>
    <w:rsid w:val="001E4AB6"/>
    <w:rsid w:val="001F3AB7"/>
    <w:rsid w:val="002149D6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D7E26"/>
    <w:rsid w:val="002E4E37"/>
    <w:rsid w:val="002F2068"/>
    <w:rsid w:val="002F5DB3"/>
    <w:rsid w:val="003059FB"/>
    <w:rsid w:val="00312067"/>
    <w:rsid w:val="003147C9"/>
    <w:rsid w:val="00334E29"/>
    <w:rsid w:val="00353A81"/>
    <w:rsid w:val="0037488A"/>
    <w:rsid w:val="00377DB1"/>
    <w:rsid w:val="00397986"/>
    <w:rsid w:val="003A0FDA"/>
    <w:rsid w:val="003A1DFF"/>
    <w:rsid w:val="003D42DF"/>
    <w:rsid w:val="003D5ECB"/>
    <w:rsid w:val="003D7364"/>
    <w:rsid w:val="00403410"/>
    <w:rsid w:val="00403980"/>
    <w:rsid w:val="00407EC6"/>
    <w:rsid w:val="00425A02"/>
    <w:rsid w:val="0045108E"/>
    <w:rsid w:val="00487A01"/>
    <w:rsid w:val="00495F39"/>
    <w:rsid w:val="004A0F04"/>
    <w:rsid w:val="004C0768"/>
    <w:rsid w:val="004C4229"/>
    <w:rsid w:val="004E02CA"/>
    <w:rsid w:val="004E4061"/>
    <w:rsid w:val="004F29B1"/>
    <w:rsid w:val="004F5DB0"/>
    <w:rsid w:val="00505E2D"/>
    <w:rsid w:val="00510C8B"/>
    <w:rsid w:val="005159FA"/>
    <w:rsid w:val="005165C7"/>
    <w:rsid w:val="0052614E"/>
    <w:rsid w:val="00526571"/>
    <w:rsid w:val="00554F26"/>
    <w:rsid w:val="00574A64"/>
    <w:rsid w:val="005750B3"/>
    <w:rsid w:val="005759A0"/>
    <w:rsid w:val="0059256C"/>
    <w:rsid w:val="00596504"/>
    <w:rsid w:val="0059728B"/>
    <w:rsid w:val="005B522B"/>
    <w:rsid w:val="005B6D5A"/>
    <w:rsid w:val="005C356F"/>
    <w:rsid w:val="005E1525"/>
    <w:rsid w:val="005E225A"/>
    <w:rsid w:val="005E5061"/>
    <w:rsid w:val="00604FA4"/>
    <w:rsid w:val="00606CE2"/>
    <w:rsid w:val="006155B2"/>
    <w:rsid w:val="00621B4A"/>
    <w:rsid w:val="006230F4"/>
    <w:rsid w:val="00640DD4"/>
    <w:rsid w:val="00642677"/>
    <w:rsid w:val="00643D02"/>
    <w:rsid w:val="00645585"/>
    <w:rsid w:val="00683A2F"/>
    <w:rsid w:val="006900A7"/>
    <w:rsid w:val="00692273"/>
    <w:rsid w:val="00696186"/>
    <w:rsid w:val="006A0B88"/>
    <w:rsid w:val="006B1A59"/>
    <w:rsid w:val="006B2F0A"/>
    <w:rsid w:val="006B410A"/>
    <w:rsid w:val="006B4165"/>
    <w:rsid w:val="006C4267"/>
    <w:rsid w:val="006D1AA1"/>
    <w:rsid w:val="006E7759"/>
    <w:rsid w:val="00702EDB"/>
    <w:rsid w:val="0071049D"/>
    <w:rsid w:val="00713F38"/>
    <w:rsid w:val="00752698"/>
    <w:rsid w:val="00754D89"/>
    <w:rsid w:val="007554AF"/>
    <w:rsid w:val="00774C0E"/>
    <w:rsid w:val="00780A7D"/>
    <w:rsid w:val="00786161"/>
    <w:rsid w:val="007A0010"/>
    <w:rsid w:val="007A4E39"/>
    <w:rsid w:val="007B0382"/>
    <w:rsid w:val="007C1EE3"/>
    <w:rsid w:val="007E14D1"/>
    <w:rsid w:val="007F0B94"/>
    <w:rsid w:val="00812F7D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1367C"/>
    <w:rsid w:val="00921DB5"/>
    <w:rsid w:val="0092736A"/>
    <w:rsid w:val="009322D2"/>
    <w:rsid w:val="00934A11"/>
    <w:rsid w:val="00945490"/>
    <w:rsid w:val="009504E4"/>
    <w:rsid w:val="00953479"/>
    <w:rsid w:val="009556C4"/>
    <w:rsid w:val="00970AE3"/>
    <w:rsid w:val="009806A8"/>
    <w:rsid w:val="00982BC7"/>
    <w:rsid w:val="00985D0A"/>
    <w:rsid w:val="0099608E"/>
    <w:rsid w:val="009A7673"/>
    <w:rsid w:val="009B3BB3"/>
    <w:rsid w:val="009C5ACF"/>
    <w:rsid w:val="009C678B"/>
    <w:rsid w:val="009D300D"/>
    <w:rsid w:val="009D5A7C"/>
    <w:rsid w:val="009F2A53"/>
    <w:rsid w:val="009F3B23"/>
    <w:rsid w:val="009F68E7"/>
    <w:rsid w:val="00A0111E"/>
    <w:rsid w:val="00A32A71"/>
    <w:rsid w:val="00A400A2"/>
    <w:rsid w:val="00A42B15"/>
    <w:rsid w:val="00A4493E"/>
    <w:rsid w:val="00A60923"/>
    <w:rsid w:val="00A7639F"/>
    <w:rsid w:val="00A81631"/>
    <w:rsid w:val="00A81700"/>
    <w:rsid w:val="00A921FC"/>
    <w:rsid w:val="00AA0E72"/>
    <w:rsid w:val="00AA52F0"/>
    <w:rsid w:val="00AB0BFC"/>
    <w:rsid w:val="00AB1A05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27CF0"/>
    <w:rsid w:val="00B32900"/>
    <w:rsid w:val="00B33480"/>
    <w:rsid w:val="00B457E5"/>
    <w:rsid w:val="00B51BB4"/>
    <w:rsid w:val="00B55875"/>
    <w:rsid w:val="00B6320B"/>
    <w:rsid w:val="00B70AB1"/>
    <w:rsid w:val="00B74A31"/>
    <w:rsid w:val="00B7500D"/>
    <w:rsid w:val="00B839AF"/>
    <w:rsid w:val="00B851A3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4E3"/>
    <w:rsid w:val="00C3059C"/>
    <w:rsid w:val="00C37C91"/>
    <w:rsid w:val="00C41643"/>
    <w:rsid w:val="00C432F2"/>
    <w:rsid w:val="00C4661E"/>
    <w:rsid w:val="00C51CCC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E092B"/>
    <w:rsid w:val="00CF1626"/>
    <w:rsid w:val="00CF42F4"/>
    <w:rsid w:val="00D250D8"/>
    <w:rsid w:val="00D25177"/>
    <w:rsid w:val="00D45D94"/>
    <w:rsid w:val="00D477A2"/>
    <w:rsid w:val="00D508B6"/>
    <w:rsid w:val="00D5412D"/>
    <w:rsid w:val="00D6701D"/>
    <w:rsid w:val="00D74CFD"/>
    <w:rsid w:val="00D87B37"/>
    <w:rsid w:val="00D9288E"/>
    <w:rsid w:val="00D948EC"/>
    <w:rsid w:val="00DA208E"/>
    <w:rsid w:val="00DA4CFF"/>
    <w:rsid w:val="00DB12BA"/>
    <w:rsid w:val="00DB2F29"/>
    <w:rsid w:val="00DB5D3C"/>
    <w:rsid w:val="00DB5E57"/>
    <w:rsid w:val="00DB6E67"/>
    <w:rsid w:val="00DC0F12"/>
    <w:rsid w:val="00DC2A43"/>
    <w:rsid w:val="00DC6152"/>
    <w:rsid w:val="00DC69FE"/>
    <w:rsid w:val="00DD5518"/>
    <w:rsid w:val="00DE3D37"/>
    <w:rsid w:val="00E17B4C"/>
    <w:rsid w:val="00E24496"/>
    <w:rsid w:val="00E357F2"/>
    <w:rsid w:val="00E47EFA"/>
    <w:rsid w:val="00E71D09"/>
    <w:rsid w:val="00E8226A"/>
    <w:rsid w:val="00E84419"/>
    <w:rsid w:val="00E91A77"/>
    <w:rsid w:val="00E921FB"/>
    <w:rsid w:val="00E97067"/>
    <w:rsid w:val="00EA0BAB"/>
    <w:rsid w:val="00EA6DB9"/>
    <w:rsid w:val="00ED0117"/>
    <w:rsid w:val="00ED0EDF"/>
    <w:rsid w:val="00ED12AB"/>
    <w:rsid w:val="00ED14F5"/>
    <w:rsid w:val="00EE2CAC"/>
    <w:rsid w:val="00EE43E7"/>
    <w:rsid w:val="00EE47EA"/>
    <w:rsid w:val="00EE51FC"/>
    <w:rsid w:val="00EF5C1A"/>
    <w:rsid w:val="00EF6488"/>
    <w:rsid w:val="00F17B8B"/>
    <w:rsid w:val="00F20133"/>
    <w:rsid w:val="00F447A8"/>
    <w:rsid w:val="00F52E76"/>
    <w:rsid w:val="00F73C48"/>
    <w:rsid w:val="00F76B01"/>
    <w:rsid w:val="00F9212D"/>
    <w:rsid w:val="00F95E06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F14CD-A71A-4A23-AEED-8C759D37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1276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4E0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1029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Секретарь</cp:lastModifiedBy>
  <cp:revision>53</cp:revision>
  <cp:lastPrinted>2019-12-17T05:29:00Z</cp:lastPrinted>
  <dcterms:created xsi:type="dcterms:W3CDTF">2018-10-09T02:37:00Z</dcterms:created>
  <dcterms:modified xsi:type="dcterms:W3CDTF">2019-12-17T05:29:00Z</dcterms:modified>
</cp:coreProperties>
</file>