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4130" w:right="4123"/>
        <w:jc w:val="center"/>
      </w:pPr>
      <w:r>
        <w:rPr/>
        <w:pict>
          <v:shape style="position:absolute;margin-left:56.650002pt;margin-top:3.770264pt;width:496.1pt;height:338.1pt;mso-position-horizontal-relative:page;mso-position-vertical-relative:paragraph;z-index:-15770624" coordorigin="1133,75" coordsize="9922,6762" path="m11055,75l1133,75,1133,397,1133,1041,1133,6837,11055,6837,11055,397,11055,75xe" filled="true" fillcolor="#fcfcfc" stroked="false">
            <v:path arrowok="t"/>
            <v:fill type="solid"/>
            <w10:wrap type="none"/>
          </v:shape>
        </w:pict>
      </w:r>
      <w:r>
        <w:rPr/>
        <w:t>ИЗВЕЩЕНИЕ</w:t>
      </w:r>
    </w:p>
    <w:p>
      <w:pPr>
        <w:spacing w:before="0"/>
        <w:ind w:left="135" w:right="129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размещении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проекта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отчета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итогах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кадастровой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оценки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земельных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участков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 территории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Красноярского края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BodyText"/>
        <w:tabs>
          <w:tab w:pos="1361" w:val="left" w:leader="none"/>
          <w:tab w:pos="3151" w:val="left" w:leader="none"/>
          <w:tab w:pos="3483" w:val="left" w:leader="none"/>
          <w:tab w:pos="5348" w:val="left" w:leader="none"/>
          <w:tab w:pos="6533" w:val="left" w:leader="none"/>
          <w:tab w:pos="7002" w:val="left" w:leader="none"/>
          <w:tab w:pos="8470" w:val="left" w:leader="none"/>
          <w:tab w:pos="8945" w:val="left" w:leader="none"/>
        </w:tabs>
        <w:ind w:left="968"/>
      </w:pPr>
      <w:r>
        <w:rPr/>
        <w:t>В</w:t>
        <w:tab/>
        <w:t>соответствии</w:t>
        <w:tab/>
        <w:t>с</w:t>
        <w:tab/>
        <w:t>Федеральным</w:t>
        <w:tab/>
        <w:t>законом</w:t>
        <w:tab/>
        <w:t>от</w:t>
        <w:tab/>
        <w:t>03.07.2016</w:t>
        <w:tab/>
        <w:t>№</w:t>
        <w:tab/>
        <w:t>237-ФЗ</w:t>
      </w:r>
    </w:p>
    <w:p>
      <w:pPr>
        <w:pStyle w:val="BodyText"/>
        <w:ind w:right="113"/>
      </w:pPr>
      <w:r>
        <w:rPr/>
        <w:t>«О</w:t>
      </w:r>
      <w:r>
        <w:rPr>
          <w:spacing w:val="26"/>
        </w:rPr>
        <w:t> </w:t>
      </w:r>
      <w:r>
        <w:rPr/>
        <w:t>государственной</w:t>
      </w:r>
      <w:r>
        <w:rPr>
          <w:spacing w:val="29"/>
        </w:rPr>
        <w:t> </w:t>
      </w:r>
      <w:r>
        <w:rPr/>
        <w:t>кадастровой</w:t>
      </w:r>
      <w:r>
        <w:rPr>
          <w:spacing w:val="26"/>
        </w:rPr>
        <w:t> </w:t>
      </w:r>
      <w:r>
        <w:rPr/>
        <w:t>оценке»</w:t>
      </w:r>
      <w:r>
        <w:rPr>
          <w:spacing w:val="27"/>
        </w:rPr>
        <w:t> </w:t>
      </w:r>
      <w:r>
        <w:rPr/>
        <w:t>и</w:t>
      </w:r>
      <w:r>
        <w:rPr>
          <w:spacing w:val="24"/>
        </w:rPr>
        <w:t> </w:t>
      </w:r>
      <w:r>
        <w:rPr/>
        <w:t>распоряжением</w:t>
      </w:r>
      <w:r>
        <w:rPr>
          <w:spacing w:val="28"/>
        </w:rPr>
        <w:t> </w:t>
      </w:r>
      <w:r>
        <w:rPr/>
        <w:t>Правительства</w:t>
      </w:r>
      <w:r>
        <w:rPr>
          <w:spacing w:val="26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от</w:t>
      </w:r>
      <w:r>
        <w:rPr>
          <w:spacing w:val="7"/>
        </w:rPr>
        <w:t> </w:t>
      </w:r>
      <w:r>
        <w:rPr/>
        <w:t>16.10.2020</w:t>
      </w:r>
      <w:r>
        <w:rPr>
          <w:spacing w:val="9"/>
        </w:rPr>
        <w:t> </w:t>
      </w:r>
      <w:r>
        <w:rPr/>
        <w:t>№</w:t>
      </w:r>
      <w:r>
        <w:rPr>
          <w:spacing w:val="10"/>
        </w:rPr>
        <w:t> </w:t>
      </w:r>
      <w:r>
        <w:rPr/>
        <w:t>755-р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2022</w:t>
      </w:r>
      <w:r>
        <w:rPr>
          <w:spacing w:val="9"/>
        </w:rPr>
        <w:t> </w:t>
      </w:r>
      <w:r>
        <w:rPr/>
        <w:t>году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территории</w:t>
      </w:r>
      <w:r>
        <w:rPr>
          <w:spacing w:val="11"/>
        </w:rPr>
        <w:t> </w:t>
      </w:r>
      <w:r>
        <w:rPr/>
        <w:t>Красноярского</w:t>
      </w:r>
      <w:r>
        <w:rPr>
          <w:spacing w:val="10"/>
        </w:rPr>
        <w:t> </w:t>
      </w:r>
      <w:r>
        <w:rPr/>
        <w:t>края</w:t>
      </w:r>
      <w:r>
        <w:rPr>
          <w:spacing w:val="10"/>
        </w:rPr>
        <w:t> </w:t>
      </w:r>
      <w:r>
        <w:rPr/>
        <w:t>проводится</w:t>
      </w:r>
      <w:r>
        <w:rPr>
          <w:spacing w:val="-67"/>
        </w:rPr>
        <w:t> </w:t>
      </w:r>
      <w:r>
        <w:rPr/>
        <w:t>государственная</w:t>
      </w:r>
      <w:r>
        <w:rPr>
          <w:spacing w:val="-1"/>
        </w:rPr>
        <w:t> </w:t>
      </w:r>
      <w:r>
        <w:rPr/>
        <w:t>кадастровая</w:t>
      </w:r>
      <w:r>
        <w:rPr>
          <w:spacing w:val="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земель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категорий.</w:t>
      </w:r>
    </w:p>
    <w:p>
      <w:pPr>
        <w:pStyle w:val="BodyText"/>
        <w:tabs>
          <w:tab w:pos="1399" w:val="left" w:leader="none"/>
          <w:tab w:pos="1860" w:val="left" w:leader="none"/>
          <w:tab w:pos="3227" w:val="left" w:leader="none"/>
          <w:tab w:pos="3561" w:val="left" w:leader="none"/>
          <w:tab w:pos="3596" w:val="left" w:leader="none"/>
          <w:tab w:pos="4706" w:val="left" w:leader="none"/>
          <w:tab w:pos="5523" w:val="left" w:leader="none"/>
          <w:tab w:pos="6447" w:val="left" w:leader="none"/>
          <w:tab w:pos="6538" w:val="left" w:leader="none"/>
          <w:tab w:pos="7063" w:val="left" w:leader="none"/>
          <w:tab w:pos="7702" w:val="left" w:leader="none"/>
          <w:tab w:pos="8996" w:val="left" w:leader="none"/>
        </w:tabs>
        <w:ind w:right="104" w:firstLine="852"/>
      </w:pPr>
      <w:r>
        <w:rPr/>
        <w:t>В</w:t>
        <w:tab/>
        <w:t>соответствии</w:t>
        <w:tab/>
        <w:t>с</w:t>
        <w:tab/>
        <w:tab/>
        <w:t>требованиями</w:t>
        <w:tab/>
        <w:t>статьи</w:t>
        <w:tab/>
        <w:tab/>
        <w:t>14</w:t>
        <w:tab/>
        <w:t>Федерального</w:t>
        <w:tab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8"/>
        </w:rPr>
        <w:t> </w:t>
      </w:r>
      <w:r>
        <w:rPr/>
        <w:t>03.07.2016</w:t>
      </w:r>
      <w:r>
        <w:rPr>
          <w:spacing w:val="10"/>
        </w:rPr>
        <w:t> </w:t>
      </w:r>
      <w:r>
        <w:rPr/>
        <w:t>№</w:t>
      </w:r>
      <w:r>
        <w:rPr>
          <w:spacing w:val="11"/>
        </w:rPr>
        <w:t> </w:t>
      </w:r>
      <w:r>
        <w:rPr/>
        <w:t>237-ФЗ</w:t>
      </w:r>
      <w:r>
        <w:rPr>
          <w:spacing w:val="9"/>
        </w:rPr>
        <w:t> </w:t>
      </w:r>
      <w:r>
        <w:rPr/>
        <w:t>«О</w:t>
      </w:r>
      <w:r>
        <w:rPr>
          <w:spacing w:val="10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кадастровой</w:t>
      </w:r>
      <w:r>
        <w:rPr>
          <w:spacing w:val="12"/>
        </w:rPr>
        <w:t> </w:t>
      </w:r>
      <w:r>
        <w:rPr/>
        <w:t>оценке»</w:t>
      </w:r>
      <w:r>
        <w:rPr>
          <w:spacing w:val="9"/>
        </w:rPr>
        <w:t> </w:t>
      </w:r>
      <w:r>
        <w:rPr/>
        <w:t>Правительство</w:t>
      </w:r>
      <w:r>
        <w:rPr>
          <w:spacing w:val="-67"/>
        </w:rPr>
        <w:t> </w:t>
      </w:r>
      <w:r>
        <w:rPr/>
        <w:t>Красноярского</w:t>
      </w:r>
      <w:r>
        <w:rPr>
          <w:spacing w:val="23"/>
        </w:rPr>
        <w:t> </w:t>
      </w:r>
      <w:r>
        <w:rPr/>
        <w:t>края</w:t>
      </w:r>
      <w:r>
        <w:rPr>
          <w:spacing w:val="21"/>
        </w:rPr>
        <w:t> </w:t>
      </w:r>
      <w:r>
        <w:rPr/>
        <w:t>сообщает,</w:t>
      </w:r>
      <w:r>
        <w:rPr>
          <w:spacing w:val="19"/>
        </w:rPr>
        <w:t> </w:t>
      </w:r>
      <w:r>
        <w:rPr/>
        <w:t>что</w:t>
      </w:r>
      <w:r>
        <w:rPr>
          <w:spacing w:val="3"/>
        </w:rPr>
        <w:t> </w:t>
      </w:r>
      <w:r>
        <w:rPr/>
        <w:t>с</w:t>
      </w:r>
      <w:r>
        <w:rPr>
          <w:spacing w:val="19"/>
        </w:rPr>
        <w:t> </w:t>
      </w:r>
      <w:r>
        <w:rPr/>
        <w:t>26.08.2022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фонде</w:t>
      </w:r>
      <w:r>
        <w:rPr>
          <w:spacing w:val="19"/>
        </w:rPr>
        <w:t> </w:t>
      </w:r>
      <w:r>
        <w:rPr/>
        <w:t>данных</w:t>
      </w:r>
      <w:r>
        <w:rPr>
          <w:spacing w:val="20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кадастровой</w:t>
      </w:r>
      <w:r>
        <w:rPr>
          <w:spacing w:val="30"/>
        </w:rPr>
        <w:t> </w:t>
      </w:r>
      <w:r>
        <w:rPr/>
        <w:t>оценки</w:t>
      </w:r>
      <w:r>
        <w:rPr>
          <w:spacing w:val="28"/>
        </w:rPr>
        <w:t> </w:t>
      </w:r>
      <w:r>
        <w:rPr/>
        <w:t>(</w:t>
      </w:r>
      <w:hyperlink r:id="rId5">
        <w:r>
          <w:rPr>
            <w:color w:val="0000FF"/>
            <w:u w:val="single" w:color="0000FF"/>
          </w:rPr>
          <w:t>www.rosreestr.ru</w:t>
        </w:r>
      </w:hyperlink>
      <w:r>
        <w:rPr/>
        <w:t>)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сайте</w:t>
      </w:r>
      <w:r>
        <w:rPr>
          <w:spacing w:val="30"/>
        </w:rPr>
        <w:t> </w:t>
      </w:r>
      <w:r>
        <w:rPr/>
        <w:t>краевого</w:t>
      </w:r>
      <w:r>
        <w:rPr>
          <w:spacing w:val="30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бюджетного</w:t>
        <w:tab/>
        <w:t>учреждения</w:t>
        <w:tab/>
        <w:t>«Центр</w:t>
        <w:tab/>
        <w:t>кадастровой</w:t>
        <w:tab/>
        <w:t>оценки»</w:t>
        <w:tab/>
        <w:t>(</w:t>
      </w:r>
      <w:hyperlink r:id="rId6">
        <w:r>
          <w:rPr>
            <w:color w:val="0000FF"/>
            <w:u w:val="single" w:color="0000FF"/>
          </w:rPr>
          <w:t>https://cko-krsk.ru/</w:t>
        </w:r>
      </w:hyperlink>
      <w:r>
        <w:rPr/>
        <w:t>)</w:t>
      </w:r>
      <w:r>
        <w:rPr>
          <w:spacing w:val="-67"/>
        </w:rPr>
        <w:t> </w:t>
      </w:r>
      <w:r>
        <w:rPr/>
        <w:t>размещен</w:t>
      </w:r>
      <w:r>
        <w:rPr>
          <w:spacing w:val="1"/>
        </w:rPr>
        <w:t> </w:t>
      </w:r>
      <w:r>
        <w:rPr/>
        <w:t>проект</w:t>
      </w:r>
      <w:r>
        <w:rPr>
          <w:spacing w:val="2"/>
        </w:rPr>
        <w:t> </w:t>
      </w:r>
      <w:r>
        <w:rPr/>
        <w:t>отчета</w:t>
      </w:r>
      <w:r>
        <w:rPr>
          <w:spacing w:val="3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2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государственной</w:t>
      </w:r>
      <w:r>
        <w:rPr>
          <w:spacing w:val="3"/>
        </w:rPr>
        <w:t> </w:t>
      </w:r>
      <w:r>
        <w:rPr/>
        <w:t>кадастровой</w:t>
      </w:r>
      <w:r>
        <w:rPr>
          <w:spacing w:val="-67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земельных</w:t>
      </w:r>
      <w:r>
        <w:rPr>
          <w:spacing w:val="-2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Красноярского</w:t>
      </w:r>
      <w:r>
        <w:rPr>
          <w:spacing w:val="1"/>
        </w:rPr>
        <w:t> </w:t>
      </w:r>
      <w:r>
        <w:rPr/>
        <w:t>края.</w:t>
      </w:r>
    </w:p>
    <w:p>
      <w:pPr>
        <w:pStyle w:val="BodyText"/>
        <w:ind w:left="968"/>
      </w:pPr>
      <w:r>
        <w:rPr/>
        <w:t>В</w:t>
      </w:r>
      <w:r>
        <w:rPr>
          <w:spacing w:val="13"/>
        </w:rPr>
        <w:t> </w:t>
      </w:r>
      <w:r>
        <w:rPr/>
        <w:t>срок</w:t>
      </w:r>
      <w:r>
        <w:rPr>
          <w:spacing w:val="13"/>
        </w:rPr>
        <w:t> </w:t>
      </w:r>
      <w:r>
        <w:rPr/>
        <w:t>до</w:t>
      </w:r>
      <w:r>
        <w:rPr>
          <w:spacing w:val="15"/>
        </w:rPr>
        <w:t> </w:t>
      </w:r>
      <w:r>
        <w:rPr/>
        <w:t>24.09.2022</w:t>
      </w:r>
      <w:r>
        <w:rPr>
          <w:spacing w:val="15"/>
        </w:rPr>
        <w:t> </w:t>
      </w:r>
      <w:r>
        <w:rPr/>
        <w:t>краевым</w:t>
      </w:r>
      <w:r>
        <w:rPr>
          <w:spacing w:val="14"/>
        </w:rPr>
        <w:t> </w:t>
      </w:r>
      <w:r>
        <w:rPr/>
        <w:t>государственным</w:t>
      </w:r>
      <w:r>
        <w:rPr>
          <w:spacing w:val="17"/>
        </w:rPr>
        <w:t> </w:t>
      </w:r>
      <w:r>
        <w:rPr/>
        <w:t>бюджетным</w:t>
      </w:r>
      <w:r>
        <w:rPr>
          <w:spacing w:val="14"/>
        </w:rPr>
        <w:t> </w:t>
      </w:r>
      <w:r>
        <w:rPr/>
        <w:t>учреждением</w:t>
      </w:r>
    </w:p>
    <w:p>
      <w:pPr>
        <w:pStyle w:val="BodyText"/>
        <w:tabs>
          <w:tab w:pos="667" w:val="left" w:leader="none"/>
          <w:tab w:pos="1726" w:val="left" w:leader="none"/>
          <w:tab w:pos="4012" w:val="left" w:leader="none"/>
          <w:tab w:pos="5755" w:val="left" w:leader="none"/>
          <w:tab w:pos="6875" w:val="left" w:leader="none"/>
          <w:tab w:pos="8422" w:val="left" w:leader="none"/>
          <w:tab w:pos="9751" w:val="left" w:leader="none"/>
        </w:tabs>
        <w:ind w:right="113"/>
      </w:pPr>
      <w:r>
        <w:rPr/>
        <w:t>«Центр</w:t>
      </w:r>
      <w:r>
        <w:rPr>
          <w:spacing w:val="18"/>
        </w:rPr>
        <w:t> </w:t>
      </w:r>
      <w:r>
        <w:rPr/>
        <w:t>кадастровой</w:t>
      </w:r>
      <w:r>
        <w:rPr>
          <w:spacing w:val="18"/>
        </w:rPr>
        <w:t> </w:t>
      </w:r>
      <w:r>
        <w:rPr/>
        <w:t>оценки»</w:t>
      </w:r>
      <w:r>
        <w:rPr>
          <w:spacing w:val="17"/>
        </w:rPr>
        <w:t> </w:t>
      </w:r>
      <w:r>
        <w:rPr/>
        <w:t>осуществляется</w:t>
      </w:r>
      <w:r>
        <w:rPr>
          <w:spacing w:val="17"/>
        </w:rPr>
        <w:t> </w:t>
      </w:r>
      <w:r>
        <w:rPr/>
        <w:t>прием</w:t>
      </w:r>
      <w:r>
        <w:rPr>
          <w:spacing w:val="18"/>
        </w:rPr>
        <w:t> </w:t>
      </w:r>
      <w:r>
        <w:rPr/>
        <w:t>замечаний</w:t>
      </w:r>
      <w:r>
        <w:rPr>
          <w:spacing w:val="16"/>
        </w:rPr>
        <w:t> </w:t>
      </w:r>
      <w:r>
        <w:rPr/>
        <w:t>к</w:t>
      </w:r>
      <w:r>
        <w:rPr>
          <w:spacing w:val="17"/>
        </w:rPr>
        <w:t> </w:t>
      </w:r>
      <w:r>
        <w:rPr/>
        <w:t>проекту</w:t>
      </w:r>
      <w:r>
        <w:rPr>
          <w:spacing w:val="18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об</w:t>
        <w:tab/>
        <w:t>итогах</w:t>
        <w:tab/>
        <w:t>государственной</w:t>
        <w:tab/>
        <w:t>кадастровой</w:t>
        <w:tab/>
        <w:t>оценки</w:t>
        <w:tab/>
        <w:t>земельных</w:t>
        <w:tab/>
        <w:t>участков</w:t>
        <w:tab/>
        <w:t>на</w:t>
      </w:r>
      <w:r>
        <w:rPr>
          <w:spacing w:val="-67"/>
        </w:rPr>
        <w:t> </w:t>
      </w:r>
      <w:r>
        <w:rPr/>
        <w:t>территории</w:t>
      </w:r>
      <w:r>
        <w:rPr>
          <w:spacing w:val="61"/>
        </w:rPr>
        <w:t> </w:t>
      </w:r>
      <w:r>
        <w:rPr/>
        <w:t>Красноярского</w:t>
      </w:r>
      <w:r>
        <w:rPr>
          <w:spacing w:val="62"/>
        </w:rPr>
        <w:t> </w:t>
      </w:r>
      <w:r>
        <w:rPr/>
        <w:t>края.</w:t>
      </w:r>
      <w:r>
        <w:rPr>
          <w:spacing w:val="62"/>
        </w:rPr>
        <w:t> </w:t>
      </w:r>
      <w:r>
        <w:rPr/>
        <w:t>Замечания</w:t>
      </w:r>
      <w:r>
        <w:rPr>
          <w:spacing w:val="61"/>
        </w:rPr>
        <w:t> </w:t>
      </w:r>
      <w:r>
        <w:rPr/>
        <w:t>могут</w:t>
      </w:r>
      <w:r>
        <w:rPr>
          <w:spacing w:val="60"/>
        </w:rPr>
        <w:t> </w:t>
      </w:r>
      <w:r>
        <w:rPr/>
        <w:t>быть</w:t>
      </w:r>
      <w:r>
        <w:rPr>
          <w:spacing w:val="60"/>
        </w:rPr>
        <w:t> </w:t>
      </w:r>
      <w:r>
        <w:rPr/>
        <w:t>представлены</w:t>
      </w:r>
      <w:r>
        <w:rPr>
          <w:spacing w:val="62"/>
        </w:rPr>
        <w:t> </w:t>
      </w:r>
      <w:r>
        <w:rPr/>
        <w:t>любыми</w:t>
      </w:r>
      <w:r>
        <w:rPr>
          <w:spacing w:val="-67"/>
        </w:rPr>
        <w:t> </w:t>
      </w:r>
      <w:r>
        <w:rPr/>
        <w:t>лицами.</w:t>
      </w:r>
    </w:p>
    <w:p>
      <w:pPr>
        <w:pStyle w:val="BodyText"/>
        <w:spacing w:before="1"/>
        <w:ind w:left="968"/>
      </w:pPr>
      <w:r>
        <w:rPr/>
        <w:t>Ознакомиться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проектом</w:t>
      </w:r>
      <w:r>
        <w:rPr>
          <w:spacing w:val="-4"/>
        </w:rPr>
        <w:t> </w:t>
      </w:r>
      <w:r>
        <w:rPr/>
        <w:t>отчета</w:t>
      </w:r>
      <w:r>
        <w:rPr>
          <w:spacing w:val="-3"/>
        </w:rPr>
        <w:t> </w:t>
      </w:r>
      <w:r>
        <w:rPr/>
        <w:t>можно:</w:t>
      </w:r>
    </w:p>
    <w:p>
      <w:pPr>
        <w:pStyle w:val="BodyText"/>
        <w:tabs>
          <w:tab w:pos="1549" w:val="left" w:leader="none"/>
          <w:tab w:pos="2312" w:val="left" w:leader="none"/>
          <w:tab w:pos="3225" w:val="left" w:leader="none"/>
          <w:tab w:pos="3989" w:val="left" w:leader="none"/>
          <w:tab w:pos="4431" w:val="left" w:leader="none"/>
          <w:tab w:pos="5566" w:val="left" w:leader="none"/>
          <w:tab w:pos="7376" w:val="left" w:leader="none"/>
          <w:tab w:pos="7997" w:val="left" w:leader="none"/>
          <w:tab w:pos="8787" w:val="left" w:leader="none"/>
        </w:tabs>
        <w:ind w:right="115" w:firstLine="852"/>
      </w:pPr>
      <w:r>
        <w:rPr/>
        <w:t>-</w:t>
        <w:tab/>
        <w:t>на</w:t>
        <w:tab/>
        <w:t>официальном</w:t>
        <w:tab/>
        <w:tab/>
        <w:t>сайте</w:t>
        <w:tab/>
        <w:t>Росреестра</w:t>
        <w:tab/>
        <w:t>в</w:t>
        <w:tab/>
      </w:r>
      <w:r>
        <w:rPr>
          <w:spacing w:val="-1"/>
        </w:rPr>
        <w:t>информационно-</w:t>
      </w:r>
      <w:r>
        <w:rPr>
          <w:spacing w:val="-67"/>
        </w:rPr>
        <w:t> </w:t>
      </w:r>
      <w:r>
        <w:rPr/>
        <w:t>телекоммуникационной</w:t>
        <w:tab/>
        <w:t>сети</w:t>
        <w:tab/>
        <w:t>«Интернет» https://rosreestr.ru/</w:t>
      </w:r>
      <w:r>
        <w:rPr>
          <w:spacing w:val="-4"/>
        </w:rPr>
        <w:t> </w:t>
      </w:r>
      <w:r>
        <w:rPr/>
        <w:t>(раздел</w:t>
        <w:tab/>
        <w:t>«Услуги</w:t>
      </w:r>
    </w:p>
    <w:p>
      <w:pPr>
        <w:pStyle w:val="BodyText"/>
        <w:ind w:right="112"/>
        <w:jc w:val="both"/>
      </w:pPr>
      <w:r>
        <w:rPr/>
        <w:t>и</w:t>
      </w:r>
      <w:r>
        <w:rPr>
          <w:spacing w:val="1"/>
        </w:rPr>
        <w:t> </w:t>
      </w:r>
      <w:r>
        <w:rPr/>
        <w:t>сервисы»</w:t>
      </w:r>
      <w:r>
        <w:rPr>
          <w:spacing w:val="1"/>
        </w:rPr>
        <w:t> </w:t>
      </w:r>
      <w:r>
        <w:rPr/>
        <w:t>→</w:t>
      </w:r>
      <w:r>
        <w:rPr>
          <w:spacing w:val="1"/>
        </w:rPr>
        <w:t> </w:t>
      </w:r>
      <w:r>
        <w:rPr/>
        <w:t>«Сервисы»</w:t>
      </w:r>
      <w:r>
        <w:rPr>
          <w:spacing w:val="1"/>
        </w:rPr>
        <w:t> </w:t>
      </w:r>
      <w:r>
        <w:rPr/>
        <w:t>→</w:t>
      </w:r>
      <w:r>
        <w:rPr>
          <w:spacing w:val="1"/>
        </w:rPr>
        <w:t> </w:t>
      </w:r>
      <w:r>
        <w:rPr/>
        <w:t>«Фонд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70"/>
        </w:rPr>
        <w:t> </w:t>
      </w:r>
      <w:r>
        <w:rPr/>
        <w:t>кадастровой</w:t>
      </w:r>
      <w:r>
        <w:rPr>
          <w:spacing w:val="1"/>
        </w:rPr>
        <w:t> </w:t>
      </w:r>
      <w:r>
        <w:rPr/>
        <w:t>оценки» → «Проекты отчетов об определении кадастровой стоимости/Проекты</w:t>
      </w:r>
      <w:r>
        <w:rPr>
          <w:spacing w:val="1"/>
        </w:rPr>
        <w:t> </w:t>
      </w:r>
      <w:r>
        <w:rPr/>
        <w:t>отчетов</w:t>
      </w:r>
    </w:p>
    <w:p>
      <w:pPr>
        <w:pStyle w:val="BodyText"/>
        <w:jc w:val="both"/>
      </w:pPr>
      <w:r>
        <w:rPr/>
        <w:t>об</w:t>
      </w:r>
      <w:r>
        <w:rPr>
          <w:spacing w:val="4"/>
        </w:rPr>
        <w:t> </w:t>
      </w:r>
      <w:r>
        <w:rPr/>
        <w:t>итогах</w:t>
      </w:r>
      <w:r>
        <w:rPr>
          <w:spacing w:val="2"/>
        </w:rPr>
        <w:t> </w:t>
      </w:r>
      <w:r>
        <w:rPr/>
        <w:t>государственной</w:t>
      </w:r>
      <w:r>
        <w:rPr>
          <w:spacing w:val="6"/>
        </w:rPr>
        <w:t> </w:t>
      </w:r>
      <w:r>
        <w:rPr/>
        <w:t>кадастровой</w:t>
      </w:r>
      <w:r>
        <w:rPr>
          <w:spacing w:val="2"/>
        </w:rPr>
        <w:t> </w:t>
      </w:r>
      <w:r>
        <w:rPr/>
        <w:t>оценки»</w:t>
      </w:r>
      <w:r>
        <w:rPr>
          <w:spacing w:val="3"/>
        </w:rPr>
        <w:t> </w:t>
      </w:r>
      <w:r>
        <w:rPr/>
        <w:t>→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подразделе</w:t>
      </w:r>
      <w:r>
        <w:rPr>
          <w:spacing w:val="6"/>
        </w:rPr>
        <w:t> </w:t>
      </w:r>
      <w:r>
        <w:rPr/>
        <w:t>«Поиск»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графе</w:t>
      </w:r>
    </w:p>
    <w:p>
      <w:pPr>
        <w:pStyle w:val="BodyText"/>
        <w:jc w:val="both"/>
      </w:pPr>
      <w:r>
        <w:rPr/>
        <w:t>«Субъект</w:t>
      </w:r>
      <w:r>
        <w:rPr>
          <w:spacing w:val="-2"/>
        </w:rPr>
        <w:t> </w:t>
      </w:r>
      <w:r>
        <w:rPr/>
        <w:t>РФ»</w:t>
      </w:r>
      <w:r>
        <w:rPr>
          <w:spacing w:val="-4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«Красноярский</w:t>
      </w:r>
      <w:r>
        <w:rPr>
          <w:spacing w:val="-3"/>
        </w:rPr>
        <w:t> </w:t>
      </w:r>
      <w:r>
        <w:rPr/>
        <w:t>край»,</w:t>
      </w:r>
      <w:r>
        <w:rPr>
          <w:spacing w:val="-5"/>
        </w:rPr>
        <w:t> </w:t>
      </w:r>
      <w:r>
        <w:rPr/>
        <w:t>далее</w:t>
      </w:r>
      <w:r>
        <w:rPr>
          <w:spacing w:val="-5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«Применить»);</w:t>
      </w:r>
    </w:p>
    <w:p>
      <w:pPr>
        <w:pStyle w:val="BodyText"/>
        <w:ind w:right="110" w:firstLine="852"/>
        <w:jc w:val="both"/>
      </w:pPr>
      <w:r>
        <w:rPr/>
        <w:t>-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краевого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бюджетного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«Центр</w:t>
      </w:r>
      <w:r>
        <w:rPr>
          <w:spacing w:val="1"/>
        </w:rPr>
        <w:t> </w:t>
      </w:r>
      <w:r>
        <w:rPr/>
        <w:t>кадастровой</w:t>
      </w:r>
      <w:r>
        <w:rPr>
          <w:spacing w:val="1"/>
        </w:rPr>
        <w:t> </w:t>
      </w:r>
      <w:r>
        <w:rPr/>
        <w:t>оценки»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 сети «Интернет» https://cko-krsk.ru/ (раздел «Кадастровая</w:t>
      </w:r>
      <w:r>
        <w:rPr>
          <w:spacing w:val="1"/>
        </w:rPr>
        <w:t> </w:t>
      </w:r>
      <w:r>
        <w:rPr/>
        <w:t>оценка»</w:t>
      </w:r>
      <w:r>
        <w:rPr>
          <w:spacing w:val="-1"/>
        </w:rPr>
        <w:t> </w:t>
      </w:r>
      <w:r>
        <w:rPr/>
        <w:t>→ «Проекты</w:t>
      </w:r>
      <w:r>
        <w:rPr>
          <w:spacing w:val="1"/>
        </w:rPr>
        <w:t> </w:t>
      </w:r>
      <w:r>
        <w:rPr/>
        <w:t>отчетов»).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6.1pt;height:193.2pt;mso-position-horizontal-relative:char;mso-position-vertical-relative:line" type="#_x0000_t202" filled="true" fillcolor="#fcfcfc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  <w:ind w:left="0"/>
                  </w:pPr>
                </w:p>
                <w:p>
                  <w:pPr>
                    <w:spacing w:before="0"/>
                    <w:ind w:left="855" w:right="0" w:firstLine="0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Замечания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к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проекту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отчета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должны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содержать: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51" w:val="left" w:leader="none"/>
                    </w:tabs>
                    <w:spacing w:line="240" w:lineRule="auto" w:before="0" w:after="0"/>
                    <w:ind w:left="2" w:right="9" w:firstLine="852"/>
                    <w:jc w:val="both"/>
                  </w:pPr>
                  <w:r>
                    <w:rPr/>
                    <w:t>фамилию, имя и отчество (последнее - при наличии) физического лица,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полное наименование юридического лица, номер контактного телефона, адрес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электронной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почты (при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наличии)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лица,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представившего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замечание;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13" w:val="left" w:leader="none"/>
                    </w:tabs>
                    <w:spacing w:line="240" w:lineRule="auto" w:before="0" w:after="0"/>
                    <w:ind w:left="2" w:right="6" w:firstLine="852"/>
                    <w:jc w:val="both"/>
                  </w:pPr>
                  <w:r>
                    <w:rPr/>
                    <w:t>кадастровый номер и (или) адрес земельного участка, в отношении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определения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кадастровой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стоимости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которого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представляется замечание;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27" w:val="left" w:leader="none"/>
                    </w:tabs>
                    <w:spacing w:line="240" w:lineRule="auto" w:before="0" w:after="0"/>
                    <w:ind w:left="2" w:right="8" w:firstLine="852"/>
                    <w:jc w:val="both"/>
                  </w:pPr>
                  <w:r>
                    <w:rPr/>
                    <w:t>указание на номера страниц (разделов) проекта отчета, к которым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представляется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замечание (по желанию);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18" w:val="left" w:leader="none"/>
                    </w:tabs>
                    <w:spacing w:line="240" w:lineRule="auto" w:before="1" w:after="0"/>
                    <w:ind w:left="1017" w:right="0" w:hanging="163"/>
                    <w:jc w:val="both"/>
                  </w:pPr>
                  <w:r>
                    <w:rPr/>
                    <w:t>суть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замечания.</w:t>
                  </w:r>
                </w:p>
                <w:p>
                  <w:pPr>
                    <w:pStyle w:val="BodyText"/>
                    <w:ind w:left="2" w:right="6" w:firstLine="852"/>
                    <w:jc w:val="both"/>
                  </w:pPr>
                  <w:r>
                    <w:rPr/>
                    <w:t>К замечаниям к проекту отчета могут быть приложены документы,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подтверждающие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наличие</w:t>
                  </w:r>
                  <w:r>
                    <w:rPr>
                      <w:spacing w:val="66"/>
                    </w:rPr>
                    <w:t> </w:t>
                  </w:r>
                  <w:r>
                    <w:rPr/>
                    <w:t>ошибок,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допущенных</w:t>
                  </w:r>
                  <w:r>
                    <w:rPr>
                      <w:spacing w:val="66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определении</w:t>
                  </w:r>
                  <w:r>
                    <w:rPr>
                      <w:spacing w:val="66"/>
                    </w:rPr>
                    <w:t> </w:t>
                  </w:r>
                  <w:r>
                    <w:rPr/>
                    <w:t>кадастровой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020" w:right="740"/>
        </w:sectPr>
      </w:pPr>
    </w:p>
    <w:p>
      <w:pPr>
        <w:spacing w:before="36"/>
        <w:ind w:left="9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2</w:t>
      </w:r>
    </w:p>
    <w:p>
      <w:pPr>
        <w:pStyle w:val="BodyText"/>
        <w:spacing w:before="8"/>
        <w:ind w:left="0"/>
        <w:rPr>
          <w:rFonts w:ascii="Calibri"/>
          <w:sz w:val="19"/>
        </w:rPr>
      </w:pPr>
      <w:r>
        <w:rPr/>
        <w:pict>
          <v:shape style="position:absolute;margin-left:56.650002pt;margin-top:13.19668pt;width:496.1pt;height:48.3pt;mso-position-horizontal-relative:page;mso-position-vertical-relative:paragraph;z-index:-15727616;mso-wrap-distance-left:0;mso-wrap-distance-right:0" type="#_x0000_t202" filled="true" fillcolor="#fcfcfc" stroked="false">
            <v:textbox inset="0,0,0,0">
              <w:txbxContent>
                <w:p>
                  <w:pPr>
                    <w:pStyle w:val="BodyText"/>
                    <w:ind w:left="2" w:right="6"/>
                    <w:jc w:val="both"/>
                  </w:pPr>
                  <w:r>
                    <w:rPr/>
                    <w:t>стоимости, а также иные документы, содержащие сведения о характеристиках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земельного участка, которые не были учтены при определении его кадастровой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стоимости,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числе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декларация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характеристиках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земельного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участка.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right="114" w:firstLine="852"/>
        <w:jc w:val="both"/>
      </w:pPr>
      <w:r>
        <w:rPr/>
        <w:t>Замечания, не соответствующие требованиям, установленным статьей 14</w:t>
      </w:r>
      <w:r>
        <w:rPr>
          <w:spacing w:val="1"/>
        </w:rPr>
        <w:t> </w:t>
      </w:r>
      <w:r>
        <w:rPr/>
        <w:t>Федерального закона от 03.07.2016 № 237-ФЗ «О государственной кадастровой</w:t>
      </w:r>
      <w:r>
        <w:rPr>
          <w:spacing w:val="1"/>
        </w:rPr>
        <w:t> </w:t>
      </w:r>
      <w:r>
        <w:rPr/>
        <w:t>оценке»,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рассмотрению.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ind w:left="968"/>
      </w:pPr>
      <w:r>
        <w:rPr/>
        <w:t>Замечания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отчета</w:t>
      </w:r>
      <w:r>
        <w:rPr>
          <w:spacing w:val="-1"/>
        </w:rPr>
        <w:t> </w:t>
      </w:r>
      <w:r>
        <w:rPr/>
        <w:t>принимаются:</w:t>
      </w:r>
    </w:p>
    <w:p>
      <w:pPr>
        <w:spacing w:before="150"/>
        <w:ind w:left="115" w:right="236" w:firstLine="0"/>
        <w:jc w:val="left"/>
        <w:rPr>
          <w:sz w:val="28"/>
        </w:rPr>
      </w:pPr>
      <w:r>
        <w:rPr>
          <w:b/>
          <w:sz w:val="28"/>
        </w:rPr>
        <w:t>при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личном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обращении</w:t>
      </w:r>
      <w:r>
        <w:rPr>
          <w:b/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КГБУ</w:t>
      </w:r>
      <w:r>
        <w:rPr>
          <w:spacing w:val="82"/>
          <w:sz w:val="28"/>
        </w:rPr>
        <w:t> </w:t>
      </w:r>
      <w:r>
        <w:rPr>
          <w:sz w:val="28"/>
        </w:rPr>
        <w:t>«ЦКО»</w:t>
      </w:r>
      <w:r>
        <w:rPr>
          <w:spacing w:val="83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адресу:</w:t>
      </w:r>
      <w:r>
        <w:rPr>
          <w:spacing w:val="82"/>
          <w:sz w:val="28"/>
        </w:rPr>
        <w:t> </w:t>
      </w:r>
      <w:r>
        <w:rPr>
          <w:sz w:val="28"/>
        </w:rPr>
        <w:t>660075,</w:t>
      </w:r>
      <w:r>
        <w:rPr>
          <w:spacing w:val="83"/>
          <w:sz w:val="28"/>
        </w:rPr>
        <w:t> </w:t>
      </w:r>
      <w:r>
        <w:rPr>
          <w:sz w:val="28"/>
        </w:rPr>
        <w:t>г.</w:t>
      </w:r>
      <w:r>
        <w:rPr>
          <w:spacing w:val="82"/>
          <w:sz w:val="28"/>
        </w:rPr>
        <w:t> </w:t>
      </w:r>
      <w:r>
        <w:rPr>
          <w:sz w:val="28"/>
        </w:rPr>
        <w:t>Красноярск,</w:t>
      </w:r>
      <w:r>
        <w:rPr>
          <w:spacing w:val="-67"/>
          <w:sz w:val="28"/>
        </w:rPr>
        <w:t> </w:t>
      </w:r>
      <w:r>
        <w:rPr>
          <w:sz w:val="28"/>
        </w:rPr>
        <w:t>ул.</w:t>
      </w:r>
      <w:r>
        <w:rPr>
          <w:spacing w:val="-1"/>
          <w:sz w:val="28"/>
        </w:rPr>
        <w:t> </w:t>
      </w:r>
      <w:r>
        <w:rPr>
          <w:sz w:val="28"/>
        </w:rPr>
        <w:t>Маерчака,</w:t>
      </w:r>
      <w:r>
        <w:rPr>
          <w:spacing w:val="3"/>
          <w:sz w:val="28"/>
        </w:rPr>
        <w:t> </w:t>
      </w:r>
      <w:r>
        <w:rPr>
          <w:sz w:val="28"/>
        </w:rPr>
        <w:t>40, каб. 403.</w:t>
      </w:r>
    </w:p>
    <w:p>
      <w:pPr>
        <w:pStyle w:val="BodyText"/>
        <w:spacing w:before="150"/>
      </w:pPr>
      <w:r>
        <w:rPr/>
        <w:t>Время</w:t>
      </w:r>
      <w:r>
        <w:rPr>
          <w:spacing w:val="-4"/>
        </w:rPr>
        <w:t> </w:t>
      </w:r>
      <w:r>
        <w:rPr/>
        <w:t>приема:</w:t>
      </w:r>
    </w:p>
    <w:p>
      <w:pPr>
        <w:pStyle w:val="BodyText"/>
      </w:pPr>
      <w:r>
        <w:rPr/>
        <w:t>понедельник-четверг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09:00</w:t>
      </w:r>
      <w:r>
        <w:rPr>
          <w:spacing w:val="-4"/>
        </w:rPr>
        <w:t> </w:t>
      </w:r>
      <w:r>
        <w:rPr/>
        <w:t>до</w:t>
      </w:r>
      <w:r>
        <w:rPr>
          <w:spacing w:val="-2"/>
        </w:rPr>
        <w:t> </w:t>
      </w:r>
      <w:r>
        <w:rPr/>
        <w:t>18:00</w:t>
      </w:r>
    </w:p>
    <w:p>
      <w:pPr>
        <w:pStyle w:val="BodyText"/>
        <w:ind w:right="6430"/>
      </w:pPr>
      <w:r>
        <w:rPr/>
        <w:t>пятница с 09:00 до 16:30</w:t>
      </w:r>
      <w:r>
        <w:rPr>
          <w:spacing w:val="1"/>
        </w:rPr>
        <w:t> </w:t>
      </w:r>
      <w:r>
        <w:rPr/>
        <w:t>перерыв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обед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13:00-13:45</w:t>
      </w:r>
    </w:p>
    <w:p>
      <w:pPr>
        <w:pStyle w:val="BodyText"/>
        <w:ind w:left="0"/>
      </w:pPr>
    </w:p>
    <w:p>
      <w:pPr>
        <w:tabs>
          <w:tab w:pos="1612" w:val="left" w:leader="none"/>
          <w:tab w:pos="3617" w:val="left" w:leader="none"/>
          <w:tab w:pos="4818" w:val="left" w:leader="none"/>
          <w:tab w:pos="5725" w:val="left" w:leader="none"/>
          <w:tab w:pos="8367" w:val="left" w:leader="none"/>
        </w:tabs>
        <w:spacing w:before="0"/>
        <w:ind w:left="115" w:right="313" w:firstLine="0"/>
        <w:jc w:val="left"/>
        <w:rPr>
          <w:sz w:val="28"/>
        </w:rPr>
      </w:pPr>
      <w:r>
        <w:rPr>
          <w:b/>
          <w:sz w:val="28"/>
        </w:rPr>
        <w:t>почтовым</w:t>
        <w:tab/>
        <w:t>отправлением</w:t>
        <w:tab/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адрес</w:t>
        <w:tab/>
        <w:t>КГБУ</w:t>
        <w:tab/>
        <w:t>«ЦКО»:</w:t>
      </w:r>
      <w:r>
        <w:rPr>
          <w:spacing w:val="127"/>
          <w:sz w:val="28"/>
        </w:rPr>
        <w:t> </w:t>
      </w:r>
      <w:r>
        <w:rPr>
          <w:sz w:val="28"/>
        </w:rPr>
        <w:t>660075,</w:t>
      </w:r>
      <w:r>
        <w:rPr>
          <w:spacing w:val="128"/>
          <w:sz w:val="28"/>
        </w:rPr>
        <w:t> </w:t>
      </w:r>
      <w:r>
        <w:rPr>
          <w:sz w:val="28"/>
        </w:rPr>
        <w:t>г.</w:t>
        <w:tab/>
      </w:r>
      <w:r>
        <w:rPr>
          <w:spacing w:val="-1"/>
          <w:sz w:val="28"/>
        </w:rPr>
        <w:t>Красноярск,</w:t>
      </w:r>
      <w:r>
        <w:rPr>
          <w:spacing w:val="-67"/>
          <w:sz w:val="28"/>
        </w:rPr>
        <w:t> </w:t>
      </w:r>
      <w:r>
        <w:rPr>
          <w:sz w:val="28"/>
        </w:rPr>
        <w:t>ул.</w:t>
      </w:r>
      <w:r>
        <w:rPr>
          <w:spacing w:val="-1"/>
          <w:sz w:val="28"/>
        </w:rPr>
        <w:t> </w:t>
      </w:r>
      <w:r>
        <w:rPr>
          <w:sz w:val="28"/>
        </w:rPr>
        <w:t>Маерчака,</w:t>
      </w:r>
      <w:r>
        <w:rPr>
          <w:spacing w:val="3"/>
          <w:sz w:val="28"/>
        </w:rPr>
        <w:t> </w:t>
      </w:r>
      <w:r>
        <w:rPr>
          <w:sz w:val="28"/>
        </w:rPr>
        <w:t>40, каб. 403.</w:t>
      </w:r>
    </w:p>
    <w:p>
      <w:pPr>
        <w:pStyle w:val="BodyText"/>
        <w:ind w:left="0"/>
      </w:pPr>
    </w:p>
    <w:p>
      <w:pPr>
        <w:pStyle w:val="Heading1"/>
      </w:pPr>
      <w:r>
        <w:rPr/>
        <w:t>в</w:t>
      </w:r>
      <w:r>
        <w:rPr>
          <w:spacing w:val="-4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виде:</w:t>
      </w:r>
    </w:p>
    <w:p>
      <w:pPr>
        <w:pStyle w:val="BodyText"/>
        <w:ind w:right="4210"/>
      </w:pPr>
      <w:r>
        <w:rPr/>
        <w:t>на адрес электронной почты: </w:t>
      </w:r>
      <w:hyperlink r:id="rId7">
        <w:r>
          <w:rPr/>
          <w:t>office@cko-krsk.ru.</w:t>
        </w:r>
      </w:hyperlink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сайт КГБУ «ЦКО» </w:t>
      </w:r>
      <w:hyperlink r:id="rId6">
        <w:r>
          <w:rPr>
            <w:color w:val="0000FF"/>
            <w:u w:val="single" w:color="0000FF"/>
          </w:rPr>
          <w:t>https://cko-krsk.ru/</w:t>
        </w:r>
      </w:hyperlink>
      <w:r>
        <w:rPr/>
        <w:t>).</w:t>
      </w:r>
    </w:p>
    <w:p>
      <w:pPr>
        <w:pStyle w:val="BodyText"/>
        <w:ind w:left="0"/>
      </w:pPr>
    </w:p>
    <w:p>
      <w:pPr>
        <w:pStyle w:val="BodyText"/>
        <w:tabs>
          <w:tab w:pos="695" w:val="left" w:leader="none"/>
          <w:tab w:pos="1490" w:val="left" w:leader="none"/>
          <w:tab w:pos="2856" w:val="left" w:leader="none"/>
          <w:tab w:pos="3942" w:val="left" w:leader="none"/>
          <w:tab w:pos="5231" w:val="left" w:leader="none"/>
          <w:tab w:pos="6717" w:val="left" w:leader="none"/>
          <w:tab w:pos="8403" w:val="left" w:leader="none"/>
        </w:tabs>
        <w:spacing w:before="1"/>
        <w:ind w:right="313"/>
      </w:pPr>
      <w:r>
        <w:rPr/>
        <w:t>По</w:t>
        <w:tab/>
        <w:t>всем</w:t>
        <w:tab/>
        <w:t>вопросам</w:t>
        <w:tab/>
        <w:t>подачи</w:t>
        <w:tab/>
        <w:t>(приема)</w:t>
        <w:tab/>
        <w:t>замечаний</w:t>
        <w:tab/>
        <w:t>необходимо</w:t>
        <w:tab/>
        <w:t>обращаться</w:t>
      </w:r>
      <w:r>
        <w:rPr>
          <w:spacing w:val="1"/>
        </w:rPr>
        <w:t> </w:t>
      </w:r>
      <w:r>
        <w:rPr/>
        <w:t>по</w:t>
      </w:r>
      <w:r>
        <w:rPr>
          <w:spacing w:val="14"/>
        </w:rPr>
        <w:t> </w:t>
      </w:r>
      <w:r>
        <w:rPr/>
        <w:t>телефону</w:t>
      </w:r>
      <w:r>
        <w:rPr>
          <w:spacing w:val="12"/>
        </w:rPr>
        <w:t> </w:t>
      </w:r>
      <w:r>
        <w:rPr/>
        <w:t>8</w:t>
      </w:r>
      <w:r>
        <w:rPr>
          <w:spacing w:val="14"/>
        </w:rPr>
        <w:t> </w:t>
      </w:r>
      <w:r>
        <w:rPr/>
        <w:t>(391)</w:t>
      </w:r>
      <w:r>
        <w:rPr>
          <w:spacing w:val="13"/>
        </w:rPr>
        <w:t> </w:t>
      </w:r>
      <w:r>
        <w:rPr/>
        <w:t>206-97-75-</w:t>
      </w:r>
      <w:r>
        <w:rPr>
          <w:spacing w:val="15"/>
        </w:rPr>
        <w:t> </w:t>
      </w:r>
      <w:r>
        <w:rPr/>
        <w:t>отдел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кадастровой</w:t>
      </w:r>
      <w:r>
        <w:rPr>
          <w:spacing w:val="14"/>
        </w:rPr>
        <w:t> </w:t>
      </w:r>
      <w:r>
        <w:rPr/>
        <w:t>оценки</w:t>
      </w:r>
      <w:r>
        <w:rPr>
          <w:spacing w:val="14"/>
        </w:rPr>
        <w:t> </w:t>
      </w:r>
      <w:r>
        <w:rPr/>
        <w:t>КГБУ</w:t>
      </w:r>
    </w:p>
    <w:p>
      <w:pPr>
        <w:pStyle w:val="BodyText"/>
      </w:pPr>
      <w:r>
        <w:rPr/>
        <w:t>«ЦКО».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496.1pt;height:207pt;mso-position-horizontal-relative:char;mso-position-vertical-relative:line" coordorigin="0,0" coordsize="9922,4140">
            <v:shape style="position:absolute;left:0;top:0;width:9922;height:4140" coordorigin="0,0" coordsize="9922,4140" path="m9922,0l0,0,0,322,0,644,0,4140,9922,4140,9922,322,9922,0xe" filled="true" fillcolor="#fcfcfc" stroked="false">
              <v:path arrowok="t"/>
              <v:fill type="solid"/>
            </v:shape>
          </v:group>
        </w:pict>
      </w:r>
      <w:r>
        <w:rPr>
          <w:sz w:val="20"/>
        </w:rPr>
      </w:r>
    </w:p>
    <w:sectPr>
      <w:pgSz w:w="11910" w:h="16840"/>
      <w:pgMar w:top="66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" w:hanging="19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2" w:hanging="1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6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8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5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7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osreestr.ru/" TargetMode="External"/><Relationship Id="rId6" Type="http://schemas.openxmlformats.org/officeDocument/2006/relationships/hyperlink" Target="https://cko-krsk.ru/" TargetMode="External"/><Relationship Id="rId7" Type="http://schemas.openxmlformats.org/officeDocument/2006/relationships/hyperlink" Target="mailto:office@cko-krsk.r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Винниченко Ольга Николаевна</dc:creator>
  <dcterms:created xsi:type="dcterms:W3CDTF">2022-09-14T02:16:31Z</dcterms:created>
  <dcterms:modified xsi:type="dcterms:W3CDTF">2022-09-14T02:16:31Z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2022-08-31T00:00:00Z</vt:filetime>
  </property>
</Properties>
</file>