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39" w:rsidRPr="0028383D" w:rsidRDefault="006A2939" w:rsidP="006A2939">
      <w:pPr>
        <w:spacing w:after="120"/>
        <w:jc w:val="right"/>
        <w:rPr>
          <w:sz w:val="24"/>
          <w:szCs w:val="24"/>
        </w:rPr>
      </w:pPr>
      <w:r w:rsidRPr="0028383D">
        <w:t xml:space="preserve">Приложение № </w:t>
      </w:r>
      <w:r>
        <w:t>2</w:t>
      </w:r>
      <w:r w:rsidRPr="0028383D">
        <w:br/>
      </w:r>
    </w:p>
    <w:p w:rsidR="006A2939" w:rsidRPr="00F40178" w:rsidRDefault="006A2939" w:rsidP="006A2939">
      <w:pPr>
        <w:spacing w:after="60"/>
        <w:jc w:val="center"/>
        <w:rPr>
          <w:b/>
          <w:spacing w:val="60"/>
          <w:sz w:val="26"/>
          <w:szCs w:val="26"/>
        </w:rPr>
      </w:pPr>
      <w:r w:rsidRPr="00F40178">
        <w:rPr>
          <w:b/>
          <w:spacing w:val="60"/>
          <w:sz w:val="26"/>
          <w:szCs w:val="26"/>
        </w:rPr>
        <w:t>АКТ</w:t>
      </w:r>
    </w:p>
    <w:p w:rsidR="006A2939" w:rsidRPr="00F40178" w:rsidRDefault="006A2939" w:rsidP="006A2939">
      <w:pPr>
        <w:spacing w:after="360"/>
        <w:jc w:val="center"/>
        <w:rPr>
          <w:b/>
          <w:sz w:val="26"/>
          <w:szCs w:val="26"/>
        </w:rPr>
      </w:pPr>
      <w:r w:rsidRPr="00B567F6">
        <w:rPr>
          <w:b/>
          <w:sz w:val="26"/>
          <w:szCs w:val="26"/>
        </w:rPr>
        <w:t xml:space="preserve">о подключении объекта к </w:t>
      </w:r>
      <w:r>
        <w:rPr>
          <w:b/>
          <w:sz w:val="26"/>
          <w:szCs w:val="26"/>
        </w:rPr>
        <w:t>сетям</w:t>
      </w:r>
      <w:r w:rsidRPr="00B567F6">
        <w:rPr>
          <w:b/>
          <w:sz w:val="26"/>
          <w:szCs w:val="26"/>
        </w:rPr>
        <w:t xml:space="preserve"> теплоснабжения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A2939" w:rsidRPr="0048136D" w:rsidRDefault="006A2939" w:rsidP="006A2939">
      <w:pPr>
        <w:pBdr>
          <w:top w:val="single" w:sz="4" w:space="1" w:color="auto"/>
        </w:pBdr>
        <w:spacing w:after="120"/>
        <w:ind w:right="113"/>
        <w:jc w:val="center"/>
      </w:pPr>
      <w:r w:rsidRPr="0048136D">
        <w:t>(наименование организации)</w:t>
      </w:r>
    </w:p>
    <w:p w:rsidR="006A2939" w:rsidRDefault="006A2939" w:rsidP="006A2939">
      <w:pPr>
        <w:rPr>
          <w:sz w:val="24"/>
          <w:szCs w:val="24"/>
        </w:rPr>
      </w:pPr>
      <w:r w:rsidRPr="0028383D">
        <w:rPr>
          <w:sz w:val="24"/>
          <w:szCs w:val="24"/>
        </w:rPr>
        <w:t xml:space="preserve">именуемое в дальнейшем исполнителем, в лице </w:t>
      </w:r>
      <w:r>
        <w:rPr>
          <w:sz w:val="24"/>
          <w:szCs w:val="24"/>
        </w:rPr>
        <w:t xml:space="preserve"> </w:t>
      </w:r>
    </w:p>
    <w:p w:rsidR="006A2939" w:rsidRPr="0048136D" w:rsidRDefault="006A2939" w:rsidP="006A2939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A2939" w:rsidRPr="0048136D" w:rsidRDefault="006A2939" w:rsidP="006A2939">
      <w:pPr>
        <w:pBdr>
          <w:top w:val="single" w:sz="4" w:space="1" w:color="auto"/>
        </w:pBdr>
        <w:spacing w:after="120"/>
        <w:ind w:right="113"/>
        <w:jc w:val="center"/>
      </w:pPr>
      <w:r w:rsidRPr="0048136D">
        <w:t xml:space="preserve">(наименование должности, </w:t>
      </w:r>
      <w:proofErr w:type="spellStart"/>
      <w:r w:rsidRPr="0048136D">
        <w:t>ф.и.о.</w:t>
      </w:r>
      <w:proofErr w:type="spellEnd"/>
      <w:r w:rsidRPr="0048136D">
        <w:t xml:space="preserve"> лица </w:t>
      </w:r>
      <w:r>
        <w:t>–</w:t>
      </w:r>
      <w:r w:rsidRPr="0048136D">
        <w:t xml:space="preserve"> представителя организации)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 w:rsidRPr="0028383D">
        <w:rPr>
          <w:sz w:val="24"/>
          <w:szCs w:val="24"/>
        </w:rPr>
        <w:t xml:space="preserve">действующего на </w:t>
      </w:r>
      <w:proofErr w:type="gramStart"/>
      <w:r w:rsidRPr="0028383D">
        <w:rPr>
          <w:sz w:val="24"/>
          <w:szCs w:val="24"/>
        </w:rPr>
        <w:t xml:space="preserve">основании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6A2939" w:rsidRPr="0048136D" w:rsidRDefault="006A2939" w:rsidP="006A2939">
      <w:pPr>
        <w:pBdr>
          <w:top w:val="single" w:sz="4" w:space="1" w:color="auto"/>
        </w:pBdr>
        <w:ind w:left="3067" w:right="113"/>
        <w:jc w:val="center"/>
      </w:pPr>
      <w:r w:rsidRPr="0048136D">
        <w:t>(устава, доверенности, иных документов)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 w:rsidRPr="0028383D">
        <w:rPr>
          <w:sz w:val="24"/>
          <w:szCs w:val="24"/>
        </w:rPr>
        <w:t xml:space="preserve">с одной стороны, </w:t>
      </w:r>
      <w:proofErr w:type="gramStart"/>
      <w:r w:rsidRPr="0028383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6A2939" w:rsidRPr="001507E7" w:rsidRDefault="006A2939" w:rsidP="006A2939">
      <w:pPr>
        <w:pBdr>
          <w:top w:val="single" w:sz="4" w:space="1" w:color="auto"/>
        </w:pBdr>
        <w:spacing w:after="120"/>
        <w:ind w:left="2087" w:right="113"/>
        <w:jc w:val="center"/>
      </w:pPr>
      <w:r w:rsidRPr="001507E7">
        <w:t xml:space="preserve">(полное наименование заявителя </w:t>
      </w:r>
      <w:r>
        <w:t>–</w:t>
      </w:r>
      <w:r w:rsidRPr="001507E7">
        <w:t xml:space="preserve"> юридического лица;</w:t>
      </w:r>
      <w:r w:rsidRPr="001507E7">
        <w:br/>
      </w:r>
      <w:proofErr w:type="spellStart"/>
      <w:r w:rsidRPr="001507E7">
        <w:t>ф.и.о.</w:t>
      </w:r>
      <w:proofErr w:type="spellEnd"/>
      <w:r w:rsidRPr="001507E7">
        <w:t xml:space="preserve"> заявителя </w:t>
      </w:r>
      <w:r>
        <w:t>–</w:t>
      </w:r>
      <w:r w:rsidRPr="001507E7">
        <w:t xml:space="preserve"> физического лица)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 w:rsidRPr="0028383D">
        <w:rPr>
          <w:sz w:val="24"/>
          <w:szCs w:val="24"/>
        </w:rPr>
        <w:t xml:space="preserve">именуемое в дальнейшем заявителем, в </w:t>
      </w:r>
      <w:proofErr w:type="gramStart"/>
      <w:r w:rsidRPr="0028383D">
        <w:rPr>
          <w:sz w:val="24"/>
          <w:szCs w:val="24"/>
        </w:rPr>
        <w:t xml:space="preserve">лице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6A2939" w:rsidRPr="001507E7" w:rsidRDefault="006A2939" w:rsidP="006A2939">
      <w:pPr>
        <w:pBdr>
          <w:top w:val="single" w:sz="4" w:space="1" w:color="auto"/>
        </w:pBdr>
        <w:ind w:left="4760" w:right="113"/>
        <w:jc w:val="center"/>
      </w:pPr>
      <w:r w:rsidRPr="001507E7">
        <w:t>(</w:t>
      </w:r>
      <w:proofErr w:type="spellStart"/>
      <w:r w:rsidRPr="001507E7">
        <w:t>ф.и.о.</w:t>
      </w:r>
      <w:proofErr w:type="spellEnd"/>
      <w:r w:rsidRPr="001507E7">
        <w:t xml:space="preserve"> лица – представителя заявителя)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 w:rsidRPr="0028383D">
        <w:rPr>
          <w:sz w:val="24"/>
          <w:szCs w:val="24"/>
        </w:rPr>
        <w:t xml:space="preserve">действующего на </w:t>
      </w:r>
      <w:proofErr w:type="gramStart"/>
      <w:r w:rsidRPr="0028383D">
        <w:rPr>
          <w:sz w:val="24"/>
          <w:szCs w:val="24"/>
        </w:rPr>
        <w:t xml:space="preserve">основании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6A2939" w:rsidRPr="0048136D" w:rsidRDefault="006A2939" w:rsidP="006A2939">
      <w:pPr>
        <w:pBdr>
          <w:top w:val="single" w:sz="4" w:space="1" w:color="auto"/>
        </w:pBdr>
        <w:spacing w:after="120"/>
        <w:ind w:left="3067" w:right="113"/>
        <w:jc w:val="center"/>
      </w:pPr>
      <w:r w:rsidRPr="0048136D">
        <w:t>(устава, доверенности, иных документов)</w:t>
      </w:r>
    </w:p>
    <w:p w:rsidR="006A2939" w:rsidRDefault="006A2939" w:rsidP="006A2939">
      <w:pPr>
        <w:jc w:val="both"/>
        <w:rPr>
          <w:sz w:val="24"/>
          <w:szCs w:val="24"/>
        </w:rPr>
      </w:pPr>
      <w:r w:rsidRPr="0028383D">
        <w:rPr>
          <w:sz w:val="24"/>
          <w:szCs w:val="24"/>
        </w:rPr>
        <w:t xml:space="preserve">с другой стороны, именуемые в дальнейшем сторонами, составили настоящий </w:t>
      </w:r>
      <w:r>
        <w:rPr>
          <w:sz w:val="24"/>
          <w:szCs w:val="24"/>
        </w:rPr>
        <w:br/>
      </w:r>
      <w:r w:rsidRPr="0028383D">
        <w:rPr>
          <w:sz w:val="24"/>
          <w:szCs w:val="24"/>
        </w:rPr>
        <w:t>акт</w:t>
      </w:r>
      <w:r>
        <w:rPr>
          <w:sz w:val="24"/>
          <w:szCs w:val="24"/>
        </w:rPr>
        <w:t xml:space="preserve"> </w:t>
      </w:r>
      <w:r w:rsidRPr="0028383D">
        <w:rPr>
          <w:sz w:val="24"/>
          <w:szCs w:val="24"/>
        </w:rPr>
        <w:t>о нижеследующем:</w:t>
      </w:r>
    </w:p>
    <w:p w:rsidR="006A2939" w:rsidRPr="009151AC" w:rsidRDefault="006A2939" w:rsidP="006A2939">
      <w:pPr>
        <w:ind w:firstLine="567"/>
        <w:jc w:val="both"/>
        <w:rPr>
          <w:sz w:val="2"/>
          <w:szCs w:val="2"/>
        </w:rPr>
      </w:pPr>
      <w:r w:rsidRPr="009151AC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выполнил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мероприятия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по подключению, предусмотренные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br/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8"/>
        <w:gridCol w:w="170"/>
        <w:gridCol w:w="454"/>
        <w:gridCol w:w="255"/>
        <w:gridCol w:w="1361"/>
        <w:gridCol w:w="369"/>
        <w:gridCol w:w="369"/>
        <w:gridCol w:w="624"/>
        <w:gridCol w:w="964"/>
      </w:tblGrid>
      <w:tr w:rsidR="006A2939" w:rsidRPr="00CD7A2B" w:rsidTr="00FA4563">
        <w:tblPrEx>
          <w:tblCellMar>
            <w:top w:w="0" w:type="dxa"/>
            <w:bottom w:w="0" w:type="dxa"/>
          </w:tblCellMar>
        </w:tblPrEx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Pr="00CD7A2B" w:rsidRDefault="006A2939" w:rsidP="00FA4563">
            <w:pPr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подключении объекта к системе теплоснабжения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Pr="00CD7A2B" w:rsidRDefault="006A2939" w:rsidP="00FA4563">
            <w:pPr>
              <w:jc w:val="right"/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Pr="00CD7A2B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Pr="00CD7A2B" w:rsidRDefault="006A2939" w:rsidP="00FA4563">
            <w:pPr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Pr="00CD7A2B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Pr="00CD7A2B" w:rsidRDefault="006A2939" w:rsidP="00FA4563">
            <w:pPr>
              <w:jc w:val="right"/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Pr="00CD7A2B" w:rsidRDefault="006A2939" w:rsidP="00FA4563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Pr="00CD7A2B" w:rsidRDefault="006A2939" w:rsidP="00FA4563">
            <w:pPr>
              <w:ind w:left="57"/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г.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Pr="00CD7A2B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939" w:rsidRPr="009151AC" w:rsidRDefault="006A2939" w:rsidP="006A2939">
      <w:pPr>
        <w:jc w:val="both"/>
        <w:rPr>
          <w:sz w:val="24"/>
          <w:szCs w:val="24"/>
        </w:rPr>
      </w:pPr>
      <w:r w:rsidRPr="009151AC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9151AC">
        <w:rPr>
          <w:sz w:val="24"/>
          <w:szCs w:val="24"/>
        </w:rPr>
        <w:t xml:space="preserve"> договор), в полном объеме.</w:t>
      </w:r>
    </w:p>
    <w:p w:rsidR="006A2939" w:rsidRPr="006A00FE" w:rsidRDefault="006A2939" w:rsidP="006A2939">
      <w:pPr>
        <w:ind w:firstLine="567"/>
        <w:jc w:val="both"/>
        <w:rPr>
          <w:sz w:val="2"/>
          <w:szCs w:val="2"/>
        </w:rPr>
      </w:pPr>
      <w:r w:rsidRPr="009151AC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выполнил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мероприятия,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предусмотренные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условиями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1134"/>
        <w:gridCol w:w="360"/>
      </w:tblGrid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  <w:r w:rsidRPr="009151AC">
              <w:rPr>
                <w:sz w:val="24"/>
                <w:szCs w:val="24"/>
              </w:rPr>
              <w:t>подключения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6A2939" w:rsidRPr="009151AC" w:rsidRDefault="006A2939" w:rsidP="006A2939">
      <w:pPr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Заявителем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получен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акт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готовности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внутриплощадочных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внутридомовых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сетей и оборудования подключаемого объекта к подаче тепловой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энергии и теплоносителя.</w:t>
      </w:r>
    </w:p>
    <w:p w:rsidR="006A2939" w:rsidRPr="001771BF" w:rsidRDefault="006A2939" w:rsidP="006A2939">
      <w:pPr>
        <w:ind w:firstLine="567"/>
        <w:jc w:val="both"/>
        <w:rPr>
          <w:sz w:val="2"/>
          <w:szCs w:val="2"/>
        </w:rPr>
      </w:pPr>
      <w:r w:rsidRPr="009151AC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Существующая тепловая нагрузка объекта подключения в точках (точке)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подключения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6"/>
        <w:gridCol w:w="2268"/>
        <w:gridCol w:w="963"/>
      </w:tblGrid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  <w:r w:rsidRPr="009151AC">
              <w:rPr>
                <w:sz w:val="24"/>
                <w:szCs w:val="24"/>
              </w:rPr>
              <w:t>(за исключением нового подключения) составляет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ind w:left="57"/>
              <w:rPr>
                <w:sz w:val="24"/>
                <w:szCs w:val="24"/>
              </w:rPr>
            </w:pPr>
            <w:r w:rsidRPr="009151AC">
              <w:rPr>
                <w:sz w:val="24"/>
                <w:szCs w:val="24"/>
              </w:rPr>
              <w:t>Гкал/ч.</w:t>
            </w:r>
          </w:p>
        </w:tc>
      </w:tr>
    </w:tbl>
    <w:p w:rsidR="006A2939" w:rsidRPr="00210861" w:rsidRDefault="006A2939" w:rsidP="006A293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9151AC">
        <w:rPr>
          <w:sz w:val="24"/>
          <w:szCs w:val="24"/>
        </w:rPr>
        <w:t>Подключенная максимальная тепловая нагрузка объекта в точках (точке)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63"/>
      </w:tblGrid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ind w:left="57"/>
              <w:rPr>
                <w:sz w:val="24"/>
                <w:szCs w:val="24"/>
              </w:rPr>
            </w:pPr>
            <w:r w:rsidRPr="009151AC">
              <w:rPr>
                <w:sz w:val="24"/>
                <w:szCs w:val="24"/>
              </w:rPr>
              <w:t>Гкал/ч.</w:t>
            </w:r>
          </w:p>
        </w:tc>
      </w:tr>
    </w:tbl>
    <w:p w:rsidR="006A2939" w:rsidRPr="009151AC" w:rsidRDefault="006A2939" w:rsidP="006A2939">
      <w:pPr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Географическое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местонахождение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обозначение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точки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подключения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объекта на технологической схеме тепловых сетей </w:t>
      </w:r>
      <w:r>
        <w:rPr>
          <w:sz w:val="24"/>
          <w:szCs w:val="24"/>
        </w:rPr>
        <w:t xml:space="preserve"> </w:t>
      </w:r>
    </w:p>
    <w:p w:rsidR="006A2939" w:rsidRPr="00AA7D7A" w:rsidRDefault="006A2939" w:rsidP="006A2939">
      <w:pPr>
        <w:pBdr>
          <w:top w:val="single" w:sz="4" w:space="1" w:color="auto"/>
        </w:pBdr>
        <w:ind w:left="4186"/>
        <w:rPr>
          <w:sz w:val="2"/>
          <w:szCs w:val="2"/>
        </w:rPr>
      </w:pP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A2939" w:rsidRPr="00134977" w:rsidRDefault="006A2939" w:rsidP="006A293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2939" w:rsidRPr="009151AC" w:rsidRDefault="006A2939" w:rsidP="006A2939">
      <w:pPr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Узел учета тепловой энергии и теплоносителей допущен к эксплуатации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по следующим результатам проверки узла учета: </w:t>
      </w:r>
      <w:r>
        <w:rPr>
          <w:sz w:val="24"/>
          <w:szCs w:val="24"/>
        </w:rPr>
        <w:t xml:space="preserve"> </w:t>
      </w:r>
    </w:p>
    <w:p w:rsidR="006A2939" w:rsidRPr="00AA7D7A" w:rsidRDefault="006A2939" w:rsidP="006A2939">
      <w:pPr>
        <w:pBdr>
          <w:top w:val="single" w:sz="4" w:space="1" w:color="auto"/>
        </w:pBdr>
        <w:ind w:left="3556"/>
        <w:rPr>
          <w:sz w:val="2"/>
          <w:szCs w:val="2"/>
        </w:rPr>
      </w:pPr>
    </w:p>
    <w:p w:rsidR="006A2939" w:rsidRDefault="006A2939" w:rsidP="006A2939">
      <w:pPr>
        <w:rPr>
          <w:sz w:val="24"/>
          <w:szCs w:val="24"/>
        </w:rPr>
      </w:pPr>
    </w:p>
    <w:p w:rsidR="006A2939" w:rsidRPr="00AA7D7A" w:rsidRDefault="006A2939" w:rsidP="006A2939">
      <w:pPr>
        <w:pBdr>
          <w:top w:val="single" w:sz="4" w:space="1" w:color="auto"/>
        </w:pBdr>
        <w:jc w:val="center"/>
      </w:pPr>
      <w:r w:rsidRPr="00AA7D7A">
        <w:t>(дата, время, местонахождение узла учета)</w:t>
      </w:r>
    </w:p>
    <w:p w:rsidR="006A2939" w:rsidRDefault="006A2939" w:rsidP="006A2939">
      <w:pPr>
        <w:rPr>
          <w:sz w:val="24"/>
          <w:szCs w:val="24"/>
        </w:rPr>
      </w:pPr>
    </w:p>
    <w:p w:rsidR="006A2939" w:rsidRPr="00AA7D7A" w:rsidRDefault="006A2939" w:rsidP="006A2939">
      <w:pPr>
        <w:pBdr>
          <w:top w:val="single" w:sz="4" w:space="1" w:color="auto"/>
        </w:pBdr>
        <w:jc w:val="center"/>
      </w:pPr>
      <w:r w:rsidRPr="00AA7D7A">
        <w:t>(</w:t>
      </w:r>
      <w:proofErr w:type="spellStart"/>
      <w:r w:rsidRPr="00AA7D7A">
        <w:t>ф.и.о.</w:t>
      </w:r>
      <w:proofErr w:type="spellEnd"/>
      <w:r w:rsidRPr="00AA7D7A">
        <w:t>, должности и контактные данные лиц, принимавших участие в проверке узла учета)</w:t>
      </w:r>
    </w:p>
    <w:p w:rsidR="006A2939" w:rsidRDefault="006A2939" w:rsidP="006A2939">
      <w:pPr>
        <w:rPr>
          <w:sz w:val="24"/>
          <w:szCs w:val="24"/>
        </w:rPr>
      </w:pPr>
    </w:p>
    <w:p w:rsidR="006A2939" w:rsidRPr="00AA7D7A" w:rsidRDefault="006A2939" w:rsidP="006A2939">
      <w:pPr>
        <w:pBdr>
          <w:top w:val="single" w:sz="4" w:space="1" w:color="auto"/>
        </w:pBdr>
        <w:jc w:val="center"/>
      </w:pPr>
      <w:r w:rsidRPr="00AA7D7A">
        <w:t>(результаты проверки узла учета)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A2939" w:rsidRPr="00AA7D7A" w:rsidRDefault="006A2939" w:rsidP="006A2939">
      <w:pPr>
        <w:pBdr>
          <w:top w:val="single" w:sz="4" w:space="1" w:color="auto"/>
        </w:pBdr>
        <w:spacing w:after="120"/>
        <w:ind w:right="113"/>
        <w:jc w:val="center"/>
      </w:pPr>
      <w:r w:rsidRPr="00AA7D7A">
        <w:t xml:space="preserve">(показания приборов учета на момент завершения процедуры допуска узла учета </w:t>
      </w:r>
      <w:r>
        <w:br/>
      </w:r>
      <w:r w:rsidRPr="00AA7D7A">
        <w:t>к эксплуатации, места на узле учета, в которых установлены контрольные пломбы)</w:t>
      </w:r>
    </w:p>
    <w:p w:rsidR="006A2939" w:rsidRPr="009151AC" w:rsidRDefault="006A2939" w:rsidP="006A2939">
      <w:pPr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Границей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раздела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балансовой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принадлежности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тепловых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сетей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(</w:t>
      </w:r>
      <w:proofErr w:type="spellStart"/>
      <w:r w:rsidRPr="009151AC">
        <w:rPr>
          <w:sz w:val="24"/>
          <w:szCs w:val="24"/>
        </w:rPr>
        <w:t>теплопотребляющих</w:t>
      </w:r>
      <w:proofErr w:type="spellEnd"/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установок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источников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тепловой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энергии)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является</w:t>
      </w: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A2939" w:rsidRPr="001343DE" w:rsidRDefault="006A2939" w:rsidP="006A2939">
      <w:pPr>
        <w:pBdr>
          <w:top w:val="single" w:sz="4" w:space="1" w:color="auto"/>
        </w:pBdr>
        <w:spacing w:after="240"/>
        <w:ind w:right="113"/>
        <w:jc w:val="center"/>
      </w:pPr>
      <w:r w:rsidRPr="001343DE">
        <w:t xml:space="preserve">(адрес, наименование объекта и оборудования, по которым определяется </w:t>
      </w:r>
      <w:r>
        <w:br/>
      </w:r>
      <w:r w:rsidRPr="001343DE">
        <w:t>граница балансовой принадлежности тепловых сетей)</w:t>
      </w:r>
    </w:p>
    <w:p w:rsidR="006A2939" w:rsidRPr="009151AC" w:rsidRDefault="006A2939" w:rsidP="006A2939">
      <w:pPr>
        <w:spacing w:after="240"/>
        <w:jc w:val="center"/>
        <w:rPr>
          <w:sz w:val="24"/>
          <w:szCs w:val="24"/>
        </w:rPr>
      </w:pPr>
      <w:r w:rsidRPr="009151AC">
        <w:rPr>
          <w:sz w:val="24"/>
          <w:szCs w:val="24"/>
        </w:rPr>
        <w:lastRenderedPageBreak/>
        <w:t>Схема границы балансовой принадлежности тепловых сетей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6A2939" w:rsidTr="00FA4563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939" w:rsidRPr="009151AC" w:rsidRDefault="006A2939" w:rsidP="006A2939">
      <w:pPr>
        <w:spacing w:before="360"/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Прочие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установлению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границ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раздела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балансовой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принадлежности </w:t>
      </w:r>
      <w:r>
        <w:rPr>
          <w:sz w:val="24"/>
          <w:szCs w:val="24"/>
        </w:rPr>
        <w:br/>
      </w:r>
      <w:r w:rsidRPr="009151AC">
        <w:rPr>
          <w:sz w:val="24"/>
          <w:szCs w:val="24"/>
        </w:rPr>
        <w:t xml:space="preserve">тепловых сетей </w:t>
      </w:r>
      <w:r>
        <w:rPr>
          <w:sz w:val="24"/>
          <w:szCs w:val="24"/>
        </w:rPr>
        <w:t xml:space="preserve"> </w:t>
      </w:r>
    </w:p>
    <w:p w:rsidR="006A2939" w:rsidRPr="00175E61" w:rsidRDefault="006A2939" w:rsidP="006A2939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6A2939" w:rsidRDefault="006A2939" w:rsidP="006A2939">
      <w:pPr>
        <w:rPr>
          <w:sz w:val="24"/>
          <w:szCs w:val="24"/>
        </w:rPr>
      </w:pPr>
    </w:p>
    <w:p w:rsidR="006A2939" w:rsidRPr="00175E61" w:rsidRDefault="006A2939" w:rsidP="006A2939">
      <w:pPr>
        <w:pBdr>
          <w:top w:val="single" w:sz="4" w:space="1" w:color="auto"/>
        </w:pBdr>
        <w:rPr>
          <w:sz w:val="2"/>
          <w:szCs w:val="2"/>
        </w:rPr>
      </w:pP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A2939" w:rsidRPr="00134977" w:rsidRDefault="006A2939" w:rsidP="006A293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2939" w:rsidRPr="009151AC" w:rsidRDefault="006A2939" w:rsidP="006A29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9151AC">
        <w:rPr>
          <w:sz w:val="24"/>
          <w:szCs w:val="24"/>
        </w:rPr>
        <w:t>Границей раздела эксплуатационной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является</w:t>
      </w:r>
      <w:r>
        <w:rPr>
          <w:sz w:val="24"/>
          <w:szCs w:val="24"/>
        </w:rPr>
        <w:br/>
      </w:r>
    </w:p>
    <w:p w:rsidR="006A2939" w:rsidRPr="00175E61" w:rsidRDefault="006A2939" w:rsidP="006A2939">
      <w:pPr>
        <w:pBdr>
          <w:top w:val="single" w:sz="4" w:space="1" w:color="auto"/>
        </w:pBdr>
        <w:rPr>
          <w:sz w:val="2"/>
          <w:szCs w:val="2"/>
        </w:rPr>
      </w:pP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A2939" w:rsidRPr="00175E61" w:rsidRDefault="006A2939" w:rsidP="006A2939">
      <w:pPr>
        <w:pBdr>
          <w:top w:val="single" w:sz="4" w:space="1" w:color="auto"/>
        </w:pBdr>
        <w:spacing w:after="480"/>
        <w:ind w:right="113"/>
        <w:jc w:val="center"/>
      </w:pPr>
      <w:r w:rsidRPr="00175E61">
        <w:t>(адрес, наименование объекта и оборудования, по которым определяется граница эксплуатационной ответственности сторон)</w:t>
      </w:r>
    </w:p>
    <w:p w:rsidR="006A2939" w:rsidRPr="009151AC" w:rsidRDefault="006A2939" w:rsidP="006A2939">
      <w:pPr>
        <w:spacing w:after="240"/>
        <w:jc w:val="center"/>
        <w:rPr>
          <w:sz w:val="24"/>
          <w:szCs w:val="24"/>
        </w:rPr>
      </w:pPr>
      <w:r w:rsidRPr="009151AC">
        <w:rPr>
          <w:sz w:val="24"/>
          <w:szCs w:val="24"/>
        </w:rPr>
        <w:t>Схема границ эксплуатационной ответственности сторон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6A2939" w:rsidTr="00FA4563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939" w:rsidRPr="009151AC" w:rsidRDefault="006A2939" w:rsidP="006A2939">
      <w:pPr>
        <w:spacing w:before="360"/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Прочие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установлению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границ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раздела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эксплуатационной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 xml:space="preserve">ответственности сторон </w:t>
      </w:r>
      <w:r>
        <w:rPr>
          <w:sz w:val="24"/>
          <w:szCs w:val="24"/>
        </w:rPr>
        <w:t xml:space="preserve"> </w:t>
      </w:r>
    </w:p>
    <w:p w:rsidR="006A2939" w:rsidRPr="00175E61" w:rsidRDefault="006A2939" w:rsidP="006A2939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6A2939" w:rsidRDefault="006A2939" w:rsidP="006A2939">
      <w:pPr>
        <w:rPr>
          <w:sz w:val="24"/>
          <w:szCs w:val="24"/>
        </w:rPr>
      </w:pPr>
    </w:p>
    <w:p w:rsidR="006A2939" w:rsidRPr="00175E61" w:rsidRDefault="006A2939" w:rsidP="006A2939">
      <w:pPr>
        <w:pBdr>
          <w:top w:val="single" w:sz="4" w:space="1" w:color="auto"/>
        </w:pBdr>
        <w:rPr>
          <w:sz w:val="2"/>
          <w:szCs w:val="2"/>
        </w:rPr>
      </w:pPr>
    </w:p>
    <w:p w:rsidR="006A2939" w:rsidRDefault="006A2939" w:rsidP="006A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A2939" w:rsidRPr="00134977" w:rsidRDefault="006A2939" w:rsidP="006A293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2939" w:rsidRPr="009151AC" w:rsidRDefault="006A2939" w:rsidP="006A2939">
      <w:pPr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10.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выполнению работ по подключению на момент подписания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настоящего акта у сторон отсутствуют.</w:t>
      </w:r>
    </w:p>
    <w:p w:rsidR="006A2939" w:rsidRDefault="006A2939" w:rsidP="006A2939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11. </w:t>
      </w:r>
      <w:r w:rsidRPr="009151AC">
        <w:rPr>
          <w:sz w:val="24"/>
          <w:szCs w:val="24"/>
        </w:rPr>
        <w:t xml:space="preserve">Прочие </w:t>
      </w:r>
      <w:proofErr w:type="gramStart"/>
      <w:r w:rsidRPr="009151AC">
        <w:rPr>
          <w:sz w:val="24"/>
          <w:szCs w:val="24"/>
        </w:rPr>
        <w:t xml:space="preserve">сведения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6A2939" w:rsidRPr="00134977" w:rsidRDefault="006A2939" w:rsidP="006A2939">
      <w:pPr>
        <w:pBdr>
          <w:top w:val="single" w:sz="4" w:space="1" w:color="auto"/>
        </w:pBdr>
        <w:ind w:left="2814" w:right="113"/>
        <w:rPr>
          <w:sz w:val="2"/>
          <w:szCs w:val="2"/>
        </w:rPr>
      </w:pPr>
    </w:p>
    <w:p w:rsidR="006A2939" w:rsidRPr="009151AC" w:rsidRDefault="006A2939" w:rsidP="006A2939">
      <w:pPr>
        <w:spacing w:after="240"/>
        <w:ind w:firstLine="567"/>
        <w:jc w:val="both"/>
        <w:rPr>
          <w:sz w:val="24"/>
          <w:szCs w:val="24"/>
        </w:rPr>
      </w:pPr>
      <w:r w:rsidRPr="009151AC">
        <w:rPr>
          <w:sz w:val="24"/>
          <w:szCs w:val="24"/>
        </w:rPr>
        <w:t>12.</w:t>
      </w:r>
      <w:r>
        <w:rPr>
          <w:sz w:val="24"/>
          <w:szCs w:val="24"/>
        </w:rPr>
        <w:t> </w:t>
      </w:r>
      <w:r w:rsidRPr="009151AC">
        <w:rPr>
          <w:sz w:val="24"/>
          <w:szCs w:val="24"/>
        </w:rPr>
        <w:t>Настоящий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акт составлен в 2 экземплярах (по одному экземпляру для</w:t>
      </w:r>
      <w:r>
        <w:rPr>
          <w:sz w:val="24"/>
          <w:szCs w:val="24"/>
        </w:rPr>
        <w:t xml:space="preserve"> </w:t>
      </w:r>
      <w:r w:rsidRPr="009151AC">
        <w:rPr>
          <w:sz w:val="24"/>
          <w:szCs w:val="24"/>
        </w:rPr>
        <w:t>каждой из сторон), имеющих одинаковую юридическую силу.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680"/>
        <w:gridCol w:w="4649"/>
      </w:tblGrid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  <w:r w:rsidRPr="0028383D">
              <w:rPr>
                <w:sz w:val="24"/>
                <w:szCs w:val="24"/>
              </w:rPr>
              <w:t>Исполнитель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  <w:r w:rsidRPr="0028383D">
              <w:rPr>
                <w:sz w:val="24"/>
                <w:szCs w:val="24"/>
              </w:rPr>
              <w:t>Заявитель</w:t>
            </w:r>
          </w:p>
        </w:tc>
        <w:bookmarkStart w:id="0" w:name="_GoBack"/>
        <w:bookmarkEnd w:id="0"/>
      </w:tr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</w:tr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</w:tr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939" w:rsidRPr="00F249AE" w:rsidRDefault="006A2939" w:rsidP="006A2939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4"/>
        <w:gridCol w:w="170"/>
        <w:gridCol w:w="454"/>
        <w:gridCol w:w="255"/>
        <w:gridCol w:w="1730"/>
        <w:gridCol w:w="369"/>
        <w:gridCol w:w="369"/>
        <w:gridCol w:w="292"/>
      </w:tblGrid>
      <w:tr w:rsidR="006A2939" w:rsidTr="00FA4563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  <w:r w:rsidRPr="0028383D">
              <w:rPr>
                <w:sz w:val="24"/>
                <w:szCs w:val="24"/>
              </w:rPr>
              <w:t>Дата подписания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939" w:rsidRDefault="006A2939" w:rsidP="00FA4563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39" w:rsidRDefault="006A2939" w:rsidP="00FA45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A2939" w:rsidRPr="003E53F2" w:rsidRDefault="006A2939" w:rsidP="006A2939">
      <w:pPr>
        <w:rPr>
          <w:sz w:val="2"/>
          <w:szCs w:val="2"/>
        </w:rPr>
      </w:pPr>
    </w:p>
    <w:p w:rsidR="00FF6EDA" w:rsidRDefault="00FF6EDA"/>
    <w:sectPr w:rsidR="00FF6EDA">
      <w:headerReference w:type="default" r:id="rId4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6A293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DA"/>
    <w:rsid w:val="006A2939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2F17-E718-402D-8946-9521378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29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29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2</cp:revision>
  <dcterms:created xsi:type="dcterms:W3CDTF">2018-03-13T01:38:00Z</dcterms:created>
  <dcterms:modified xsi:type="dcterms:W3CDTF">2018-03-13T01:39:00Z</dcterms:modified>
</cp:coreProperties>
</file>