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C1666">
        <w:trPr>
          <w:trHeight w:val="1070"/>
        </w:trPr>
        <w:tc>
          <w:tcPr>
            <w:tcW w:w="10173" w:type="dxa"/>
            <w:vAlign w:val="center"/>
          </w:tcPr>
          <w:p w:rsidR="006C1666" w:rsidRDefault="00096E5B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 w:rsidR="006C1666" w:rsidRDefault="00096E5B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 w:rsidR="006C1666" w:rsidRDefault="00096E5B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 w:rsidR="006C1666" w:rsidRDefault="00096E5B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</w:t>
            </w:r>
          </w:p>
        </w:tc>
      </w:tr>
    </w:tbl>
    <w:p w:rsidR="006C1666" w:rsidRDefault="006C1666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6C1666" w:rsidRDefault="00096E5B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6C1666" w:rsidRDefault="00096E5B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6C1666" w:rsidRDefault="006C1666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C1666">
        <w:tc>
          <w:tcPr>
            <w:tcW w:w="10207" w:type="dxa"/>
            <w:shd w:val="clear" w:color="auto" w:fill="24A84D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6C1666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6C1666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6C1666" w:rsidRDefault="00096E5B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6C1666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:rsidR="006C1666" w:rsidRDefault="006C166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6C1666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6C1666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71"/>
        </w:trPr>
        <w:tc>
          <w:tcPr>
            <w:tcW w:w="5387" w:type="dxa"/>
            <w:vAlign w:val="center"/>
          </w:tcPr>
          <w:p w:rsidR="006C1666" w:rsidRDefault="00096E5B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организации (ФИО и должность)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387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6C1666" w:rsidRDefault="006C1666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 w:rsidR="006C1666">
        <w:trPr>
          <w:trHeight w:val="318"/>
        </w:trPr>
        <w:tc>
          <w:tcPr>
            <w:tcW w:w="568" w:type="dxa"/>
            <w:vMerge w:val="restart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 w:rsidR="006C1666">
        <w:trPr>
          <w:trHeight w:val="327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6C1666">
        <w:trPr>
          <w:trHeight w:val="326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6C1666">
        <w:trPr>
          <w:trHeight w:val="229"/>
        </w:trPr>
        <w:tc>
          <w:tcPr>
            <w:tcW w:w="568" w:type="dxa"/>
            <w:vMerge w:val="restart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 w:rsidR="006C1666">
        <w:trPr>
          <w:trHeight w:val="229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приобретение оборудования </w:t>
            </w:r>
            <w:r>
              <w:rPr>
                <w:sz w:val="24"/>
                <w:szCs w:val="24"/>
              </w:rPr>
              <w:t>(серверы)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229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      </w:r>
          </w:p>
          <w:p w:rsidR="006C1666" w:rsidRDefault="00096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12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оборудования и ПО для</w:t>
            </w:r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309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1666">
        <w:trPr>
          <w:trHeight w:val="229"/>
        </w:trPr>
        <w:tc>
          <w:tcPr>
            <w:tcW w:w="568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(УВЕЛИЧЕНИЕ ПЛОЩАДЕЙ)</w:t>
            </w:r>
          </w:p>
        </w:tc>
      </w:tr>
      <w:tr w:rsidR="006C1666">
        <w:trPr>
          <w:trHeight w:val="320"/>
        </w:trPr>
        <w:tc>
          <w:tcPr>
            <w:tcW w:w="568" w:type="dxa"/>
            <w:vMerge w:val="restart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 w:val="restart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C1666">
        <w:trPr>
          <w:trHeight w:val="278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Для предприятий в сфере </w:t>
            </w:r>
            <w:r>
              <w:rPr>
                <w:b/>
                <w:sz w:val="24"/>
                <w:szCs w:val="24"/>
              </w:rPr>
              <w:t>промышленности:</w:t>
            </w: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Для </w:t>
            </w:r>
            <w:r>
              <w:rPr>
                <w:b/>
                <w:sz w:val="24"/>
                <w:szCs w:val="24"/>
              </w:rPr>
              <w:t>предприятий в сфере агропромышленного комплекса:</w:t>
            </w: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Растениеводство / </w:t>
            </w:r>
            <w:r>
              <w:rPr>
                <w:sz w:val="24"/>
                <w:szCs w:val="24"/>
              </w:rPr>
              <w:t>переработка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</w:t>
            </w:r>
            <w:r>
              <w:rPr>
                <w:sz w:val="24"/>
                <w:szCs w:val="24"/>
              </w:rPr>
              <w:t xml:space="preserve"> переработка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32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C1666">
        <w:trPr>
          <w:trHeight w:val="60"/>
        </w:trPr>
        <w:tc>
          <w:tcPr>
            <w:tcW w:w="568" w:type="dxa"/>
            <w:vMerge w:val="restart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6C1666" w:rsidRDefault="00096E5B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 w:rsidR="006C1666">
        <w:trPr>
          <w:trHeight w:val="6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ПО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666">
        <w:trPr>
          <w:trHeight w:val="6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666">
        <w:trPr>
          <w:trHeight w:val="60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1666">
        <w:trPr>
          <w:trHeight w:val="477"/>
        </w:trPr>
        <w:tc>
          <w:tcPr>
            <w:tcW w:w="568" w:type="dxa"/>
            <w:vMerge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 w:rsidR="006C1666" w:rsidRDefault="006C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C1666" w:rsidRDefault="006C1666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6C1666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 w:rsidR="006C1666" w:rsidRDefault="00096E5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6C1666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C1666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C1666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Эл. Почта</w:t>
            </w:r>
          </w:p>
        </w:tc>
        <w:tc>
          <w:tcPr>
            <w:tcW w:w="8080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C1666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C1666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C1666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C1666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6C1666" w:rsidRDefault="00096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6C1666" w:rsidRDefault="006C166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6C1666">
        <w:trPr>
          <w:trHeight w:val="323"/>
        </w:trPr>
        <w:tc>
          <w:tcPr>
            <w:tcW w:w="1418" w:type="dxa"/>
          </w:tcPr>
          <w:p w:rsidR="006C1666" w:rsidRDefault="00096E5B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6C1666" w:rsidRDefault="006C1666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6C1666" w:rsidRDefault="00096E5B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6C1666" w:rsidRDefault="006C1666">
            <w:pPr>
              <w:rPr>
                <w:rFonts w:eastAsia="Roboto"/>
                <w:sz w:val="24"/>
                <w:szCs w:val="24"/>
              </w:rPr>
            </w:pPr>
          </w:p>
        </w:tc>
      </w:tr>
      <w:tr w:rsidR="006C1666">
        <w:trPr>
          <w:trHeight w:val="323"/>
        </w:trPr>
        <w:tc>
          <w:tcPr>
            <w:tcW w:w="1418" w:type="dxa"/>
          </w:tcPr>
          <w:p w:rsidR="006C1666" w:rsidRDefault="0009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6C1666" w:rsidRDefault="006C1666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6C1666" w:rsidRDefault="006C1666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6C1666" w:rsidRDefault="00096E5B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6C1666" w:rsidRDefault="006C1666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6C1666">
      <w:footerReference w:type="default" r:id="rId9"/>
      <w:headerReference w:type="first" r:id="rId10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5B" w:rsidRDefault="00096E5B">
      <w:r>
        <w:separator/>
      </w:r>
    </w:p>
  </w:endnote>
  <w:endnote w:type="continuationSeparator" w:id="0">
    <w:p w:rsidR="00096E5B" w:rsidRDefault="0009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66" w:rsidRDefault="00096E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43072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6C1666" w:rsidRDefault="006C16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5B" w:rsidRDefault="00096E5B">
      <w:r>
        <w:separator/>
      </w:r>
    </w:p>
  </w:footnote>
  <w:footnote w:type="continuationSeparator" w:id="0">
    <w:p w:rsidR="00096E5B" w:rsidRDefault="00096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 w:rsidR="006C1666">
      <w:tc>
        <w:tcPr>
          <w:tcW w:w="5067" w:type="dxa"/>
        </w:tcPr>
        <w:p w:rsidR="006C1666" w:rsidRDefault="00096E5B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6C1666" w:rsidRDefault="00096E5B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6C1666" w:rsidRDefault="00096E5B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6C1666" w:rsidRDefault="00096E5B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6C1666" w:rsidRDefault="006C1666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6C1666" w:rsidRDefault="00096E5B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6C1666" w:rsidRDefault="006C16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 w15:restartNumberingAfterBreak="0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66"/>
    <w:rsid w:val="00096E5B"/>
    <w:rsid w:val="006C1666"/>
    <w:rsid w:val="00A4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938BF8F-D967-4118-AC10-CF199B42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9037-37FE-493B-AC92-3ED2E69E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XE</cp:lastModifiedBy>
  <cp:revision>2</cp:revision>
  <cp:lastPrinted>2022-04-22T09:29:00Z</cp:lastPrinted>
  <dcterms:created xsi:type="dcterms:W3CDTF">2025-07-11T07:31:00Z</dcterms:created>
  <dcterms:modified xsi:type="dcterms:W3CDTF">2025-07-11T07:31:00Z</dcterms:modified>
</cp:coreProperties>
</file>