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91" w:rsidRPr="00F97A91" w:rsidRDefault="00F97A91" w:rsidP="00F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F97A91" w:rsidRPr="00F97A91" w:rsidRDefault="00F97A91" w:rsidP="00F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начале общественных обсуждений</w:t>
      </w:r>
    </w:p>
    <w:p w:rsidR="00F97A91" w:rsidRPr="00F97A91" w:rsidRDefault="00F97A91" w:rsidP="00F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0B8" w:rsidRPr="00D640B8" w:rsidRDefault="00F97A91" w:rsidP="00F97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общественные обсуждения представляется проект постановления администрации Туруханского района </w:t>
      </w:r>
      <w:r w:rsidR="000A6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Туруханского района от 28.02.2022 № 86-п </w:t>
      </w:r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D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Pr="00E11B9E">
        <w:rPr>
          <w:rFonts w:ascii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</w:t>
      </w:r>
      <w:r w:rsidR="000A6907">
        <w:rPr>
          <w:rFonts w:ascii="Times New Roman" w:hAnsi="Times New Roman" w:cs="Times New Roman"/>
          <w:sz w:val="28"/>
          <w:szCs w:val="28"/>
        </w:rPr>
        <w:t>»</w:t>
      </w:r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проект постановления).</w:t>
      </w:r>
    </w:p>
    <w:p w:rsidR="006511AC" w:rsidRDefault="00D640B8" w:rsidP="0065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обсуждения проводятся в соответствии с  частью</w:t>
      </w:r>
      <w:r w:rsidR="000A6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r w:rsidR="000A69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A6907" w:rsidRPr="00E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Федерального закона </w:t>
      </w:r>
      <w:r w:rsidR="000A6907" w:rsidRPr="00E11B9E">
        <w:rPr>
          <w:rFonts w:ascii="Times New Roman" w:hAnsi="Times New Roman" w:cs="Times New Roman"/>
          <w:sz w:val="28"/>
          <w:szCs w:val="28"/>
        </w:rPr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0A6907">
        <w:rPr>
          <w:rFonts w:ascii="Times New Roman" w:hAnsi="Times New Roman" w:cs="Times New Roman"/>
          <w:sz w:val="28"/>
          <w:szCs w:val="28"/>
        </w:rPr>
        <w:t xml:space="preserve"> Федеральными законами 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постановления Пр</w:t>
      </w:r>
      <w:r w:rsidR="00B92E2C">
        <w:rPr>
          <w:rFonts w:ascii="Times New Roman" w:hAnsi="Times New Roman" w:cs="Times New Roman"/>
          <w:sz w:val="28"/>
          <w:szCs w:val="28"/>
        </w:rPr>
        <w:t>авительства  РФ от 23.12.2020 №</w:t>
      </w:r>
      <w:r w:rsidR="000A6907">
        <w:rPr>
          <w:rFonts w:ascii="Times New Roman" w:hAnsi="Times New Roman" w:cs="Times New Roman"/>
          <w:sz w:val="28"/>
          <w:szCs w:val="28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</w:t>
      </w:r>
      <w:r w:rsidR="00B92E2C"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</w:t>
      </w:r>
      <w:r w:rsidR="000A6907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питания»</w:t>
      </w:r>
      <w:r w:rsidR="00B92E2C">
        <w:rPr>
          <w:rFonts w:ascii="Times New Roman" w:hAnsi="Times New Roman" w:cs="Times New Roman"/>
          <w:sz w:val="28"/>
          <w:szCs w:val="28"/>
        </w:rPr>
        <w:t>,</w:t>
      </w:r>
      <w:r w:rsidR="000A6907">
        <w:rPr>
          <w:rFonts w:ascii="Times New Roman" w:hAnsi="Times New Roman" w:cs="Times New Roman"/>
          <w:sz w:val="28"/>
          <w:szCs w:val="28"/>
        </w:rPr>
        <w:t xml:space="preserve"> </w:t>
      </w:r>
      <w:r w:rsidR="00B92E2C">
        <w:rPr>
          <w:rFonts w:ascii="Times New Roman" w:hAnsi="Times New Roman" w:cs="Times New Roman"/>
          <w:sz w:val="28"/>
          <w:szCs w:val="28"/>
        </w:rPr>
        <w:t>постановления администрации Туруханского района от 31.01.2022</w:t>
      </w:r>
      <w:r w:rsidR="00B92E2C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34-п «Об утверждении Порядка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района».</w:t>
      </w:r>
    </w:p>
    <w:p w:rsidR="006511AC" w:rsidRDefault="00D640B8" w:rsidP="0065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общественных обсуждений является администрация Туруханского района. Ответственным за организационное обеспечение проведения общественных обсуждений назначено управление экономики, планирования и перспективного развития администрации Туруханского района.</w:t>
      </w:r>
    </w:p>
    <w:p w:rsidR="006511AC" w:rsidRDefault="00D640B8" w:rsidP="0065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 организатора: ул. Шадрина А Е, д.15, с. Туруханск, Красноярского края, 663230, контактный номер телефона: 8 (39110) 45-157; 45-159. адрес электронной почты</w:t>
      </w:r>
      <w:r w:rsidRPr="00D640B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Pr="00651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https:econ@turuhansk.ru</w:t>
        </w:r>
      </w:hyperlink>
    </w:p>
    <w:p w:rsidR="001312FF" w:rsidRDefault="006511AC" w:rsidP="00131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05 июля</w:t>
      </w:r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bookmarkStart w:id="0" w:name="_GoBack"/>
      <w:bookmarkEnd w:id="0"/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года проект постановления размещен на официальном сайте Туруханского </w:t>
      </w:r>
      <w:proofErr w:type="gramStart"/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 в</w:t>
      </w:r>
      <w:proofErr w:type="gramEnd"/>
      <w:r w:rsidR="00D640B8"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 сети  «Интернет», раздел «Справочник жителя»-«Экономика»-«Общественные </w:t>
      </w:r>
      <w:r w:rsidR="00D640B8" w:rsidRPr="00D64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обсуждения» (</w:t>
      </w:r>
      <w:hyperlink r:id="rId5" w:history="1">
        <w:r w:rsidR="00D640B8" w:rsidRPr="00131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https://www.admtr.ru</w:t>
        </w:r>
      </w:hyperlink>
      <w:r w:rsidR="001312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312FF" w:rsidRDefault="00D640B8" w:rsidP="00131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составляет 30 рабочих дней со </w:t>
      </w:r>
      <w:r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размещения настоящего уведомления на официальном сайте Туруханского района в информационно-телекоммун</w:t>
      </w:r>
      <w:r w:rsidR="001312FF"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икационной сети </w:t>
      </w:r>
      <w:r w:rsidR="00AF6469"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   </w:t>
      </w:r>
      <w:proofErr w:type="gramStart"/>
      <w:r w:rsidR="00AF6469"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07</w:t>
      </w:r>
      <w:proofErr w:type="gramEnd"/>
      <w:r w:rsidR="00AF6469"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2022 года по 5</w:t>
      </w:r>
      <w:r w:rsidR="001312FF"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Pr="00A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</w:t>
      </w: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0B8" w:rsidRPr="00D640B8" w:rsidRDefault="00D640B8" w:rsidP="00131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постановления посредством: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направления на адрес электронной почты Организатора;</w:t>
      </w:r>
    </w:p>
    <w:p w:rsidR="00567ACF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почтового отправления в адрес Организатора;</w:t>
      </w:r>
    </w:p>
    <w:p w:rsidR="001312FF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письменного обращения в администр</w:t>
      </w:r>
      <w:r w:rsidR="0013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 района на имя Организатора.</w:t>
      </w:r>
    </w:p>
    <w:p w:rsidR="00567ACF" w:rsidRDefault="00D640B8" w:rsidP="00567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предоставляются по форме, согласно приложению.</w:t>
      </w:r>
    </w:p>
    <w:p w:rsidR="00D640B8" w:rsidRPr="00D640B8" w:rsidRDefault="00D640B8" w:rsidP="00567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замечания, поступившие в период проведения общественных обсуждений, будут рассмотрены Организатором не позднее 7 рабочих дней со дня окончания проведения общественного обсуждения.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общественного обсуждения </w:t>
      </w:r>
      <w:proofErr w:type="gramStart"/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  протокол</w:t>
      </w:r>
      <w:proofErr w:type="gramEnd"/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 подписывается заместителем главы Туруханского района, осуществляющим общее руководство деятельностью организатора.</w:t>
      </w:r>
    </w:p>
    <w:p w:rsidR="00567ACF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течении 10 рабочих дней после окончания срока проведения общественных обсуждений протокол размещается организатором общественного обсуждения на официальном сайте Туруханского района в информационно-телекоммуникационной сети «Интернет», раздел «Справочник </w:t>
      </w:r>
      <w:proofErr w:type="gramStart"/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жителя»-</w:t>
      </w:r>
      <w:proofErr w:type="gramEnd"/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«Экономика»-«Общественные обсуждения</w:t>
      </w:r>
      <w:r w:rsidRPr="00D640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6" w:history="1">
        <w:r w:rsidRPr="00567A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https://www.admtr.ru</w:t>
        </w:r>
      </w:hyperlink>
      <w:r w:rsidRPr="00D640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уведомлению: Проект постановления администрации Туруханского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района».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0B8" w:rsidRPr="00D640B8" w:rsidRDefault="00D640B8" w:rsidP="00F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0B8" w:rsidRPr="00D640B8" w:rsidRDefault="00D640B8" w:rsidP="00D640B8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40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640B8" w:rsidRPr="00D640B8" w:rsidRDefault="00D640B8" w:rsidP="00D640B8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40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640B8" w:rsidRPr="00D640B8" w:rsidRDefault="00D640B8" w:rsidP="00D640B8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40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640B8" w:rsidRPr="00D640B8" w:rsidRDefault="00D640B8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ACF" w:rsidRDefault="00567ACF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0B8" w:rsidRPr="00D640B8" w:rsidRDefault="00567ACF" w:rsidP="00C616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 уведомлению</w:t>
      </w:r>
    </w:p>
    <w:p w:rsidR="00C61625" w:rsidRDefault="00C61625" w:rsidP="00C616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C61625" w:rsidRPr="00B23071" w:rsidRDefault="00C61625" w:rsidP="00C61625">
      <w:pPr>
        <w:spacing w:after="7" w:line="249" w:lineRule="auto"/>
        <w:ind w:left="577" w:right="56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Сводная информация</w:t>
      </w:r>
    </w:p>
    <w:p w:rsidR="00C61625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 предложениях и </w:t>
      </w:r>
      <w:proofErr w:type="gramStart"/>
      <w:r w:rsidRPr="00B23071">
        <w:rPr>
          <w:rFonts w:ascii="Times New Roman" w:hAnsi="Times New Roman" w:cs="Times New Roman"/>
          <w:color w:val="000000"/>
          <w:sz w:val="28"/>
          <w:szCs w:val="28"/>
        </w:rPr>
        <w:t>замечаниях</w:t>
      </w:r>
      <w:proofErr w:type="gramEnd"/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поступивших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проведения общественных обсуждений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постановления</w:t>
      </w:r>
    </w:p>
    <w:p w:rsidR="00C61625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1625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постановление администрации Туруханского района от 28.02.2022 № 86-п </w:t>
      </w:r>
      <w:r w:rsidRPr="00D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Pr="00E11B9E">
        <w:rPr>
          <w:rFonts w:ascii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1625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61625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проекта постановления) </w:t>
      </w:r>
    </w:p>
    <w:p w:rsidR="00C61625" w:rsidRPr="00B23071" w:rsidRDefault="00C61625" w:rsidP="00C61625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4"/>
        <w:gridCol w:w="2339"/>
        <w:gridCol w:w="1753"/>
        <w:gridCol w:w="1649"/>
        <w:gridCol w:w="2268"/>
        <w:gridCol w:w="1276"/>
      </w:tblGrid>
      <w:tr w:rsidR="00C61625" w:rsidRPr="007E519E" w:rsidTr="00404367">
        <w:trPr>
          <w:trHeight w:val="1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C61625" w:rsidRPr="007E519E" w:rsidRDefault="00C61625" w:rsidP="00404367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ind w:lef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замечания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1625" w:rsidRDefault="00C61625" w:rsidP="00404367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1625" w:rsidRPr="007E519E" w:rsidRDefault="00C61625" w:rsidP="00404367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юридического лица/</w:t>
            </w:r>
          </w:p>
          <w:p w:rsidR="00C61625" w:rsidRPr="007E519E" w:rsidRDefault="00C61625" w:rsidP="00404367">
            <w:pPr>
              <w:ind w:left="889" w:hanging="8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proofErr w:type="spellEnd"/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регистрации; место нахождения;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телефон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предложения/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spacing w:line="25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рассмотрения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(учтено/отклонен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о, с обоснованием)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ind w:left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61625" w:rsidRPr="007E519E" w:rsidTr="00404367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61625" w:rsidRPr="007E519E" w:rsidTr="00404367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1625" w:rsidRPr="007E519E" w:rsidTr="00404367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5" w:rsidRPr="007E519E" w:rsidRDefault="00C61625" w:rsidP="0040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1625" w:rsidRPr="00C46F62" w:rsidRDefault="00C61625" w:rsidP="00C61625">
      <w:pPr>
        <w:spacing w:after="3" w:line="249" w:lineRule="auto"/>
        <w:ind w:right="5146" w:firstLine="557"/>
        <w:jc w:val="both"/>
        <w:rPr>
          <w:color w:val="000000"/>
          <w:sz w:val="28"/>
        </w:rPr>
      </w:pPr>
    </w:p>
    <w:p w:rsidR="00C61625" w:rsidRDefault="00C61625" w:rsidP="00567AC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6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4B"/>
    <w:rsid w:val="000A6907"/>
    <w:rsid w:val="000D62C8"/>
    <w:rsid w:val="001312FF"/>
    <w:rsid w:val="00131CF7"/>
    <w:rsid w:val="002E772E"/>
    <w:rsid w:val="003A386B"/>
    <w:rsid w:val="0040314B"/>
    <w:rsid w:val="0051011A"/>
    <w:rsid w:val="00567ACF"/>
    <w:rsid w:val="006511AC"/>
    <w:rsid w:val="00AF6469"/>
    <w:rsid w:val="00B0345F"/>
    <w:rsid w:val="00B92E2C"/>
    <w:rsid w:val="00C61625"/>
    <w:rsid w:val="00D640B8"/>
    <w:rsid w:val="00F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15B3B4-E358-48ED-BD5B-ECA3FDD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tr.ru/" TargetMode="External"/><Relationship Id="rId5" Type="http://schemas.openxmlformats.org/officeDocument/2006/relationships/hyperlink" Target="https://www.admtr.ru/" TargetMode="External"/><Relationship Id="rId4" Type="http://schemas.openxmlformats.org/officeDocument/2006/relationships/hyperlink" Target="https://ch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8</cp:revision>
  <dcterms:created xsi:type="dcterms:W3CDTF">2022-07-01T03:17:00Z</dcterms:created>
  <dcterms:modified xsi:type="dcterms:W3CDTF">2022-07-05T05:03:00Z</dcterms:modified>
</cp:coreProperties>
</file>