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CF173A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Обустройство Лодочного месторождения. Инженерная подготовка кустовой площадки №5 с подъездной автомобильной дорогой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Default="003860A4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B7990">
        <w:rPr>
          <w:b/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1B53C3" w:rsidRDefault="00EC3BEE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D92AC9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Инженерная подготовка</w:t>
      </w:r>
      <w:r w:rsidRPr="001C6219">
        <w:rPr>
          <w:rFonts w:eastAsia="SimSun"/>
          <w:bCs/>
          <w:kern w:val="1"/>
          <w:sz w:val="28"/>
          <w:szCs w:val="28"/>
          <w:lang w:eastAsia="zh-CN" w:bidi="hi-IN"/>
        </w:rPr>
        <w:t xml:space="preserve"> кустовой площадки №5 с подъездной автомобильной дорогой</w:t>
      </w:r>
    </w:p>
    <w:p w:rsidR="00684998" w:rsidRPr="00C82453" w:rsidRDefault="00684998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EC3BEE" w:rsidRPr="00D92AC9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Инженерная подготовка</w:t>
      </w:r>
      <w:r w:rsidR="00EC3BEE" w:rsidRPr="001C6219">
        <w:rPr>
          <w:rFonts w:eastAsia="SimSun"/>
          <w:bCs/>
          <w:kern w:val="1"/>
          <w:sz w:val="28"/>
          <w:szCs w:val="28"/>
          <w:lang w:eastAsia="zh-CN" w:bidi="hi-IN"/>
        </w:rPr>
        <w:t xml:space="preserve"> кустовой площадки №5 с подъездной автомобильной дорогой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592B93" w:rsidRPr="00E129D3" w:rsidRDefault="00EC3BEE" w:rsidP="00592B93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rFonts w:eastAsia="Times New Roman"/>
          <w:sz w:val="28"/>
          <w:szCs w:val="28"/>
        </w:rPr>
        <w:t>май</w:t>
      </w:r>
      <w:r w:rsidR="00592B93" w:rsidRPr="00E129D3">
        <w:rPr>
          <w:rFonts w:eastAsia="Times New Roman"/>
          <w:sz w:val="28"/>
          <w:szCs w:val="28"/>
        </w:rPr>
        <w:t xml:space="preserve"> 202</w:t>
      </w:r>
      <w:r w:rsidRPr="00E129D3">
        <w:rPr>
          <w:rFonts w:eastAsia="Times New Roman"/>
          <w:sz w:val="28"/>
          <w:szCs w:val="28"/>
        </w:rPr>
        <w:t>2</w:t>
      </w:r>
      <w:r w:rsidR="00592B93" w:rsidRPr="00E129D3">
        <w:rPr>
          <w:rFonts w:eastAsia="Times New Roman"/>
          <w:sz w:val="28"/>
          <w:szCs w:val="28"/>
        </w:rPr>
        <w:t xml:space="preserve"> г. – </w:t>
      </w:r>
      <w:r w:rsidRPr="00E129D3">
        <w:rPr>
          <w:rFonts w:eastAsia="Times New Roman"/>
          <w:sz w:val="28"/>
          <w:szCs w:val="28"/>
        </w:rPr>
        <w:t>июнь</w:t>
      </w:r>
      <w:r w:rsidR="00592B93" w:rsidRPr="00E129D3">
        <w:rPr>
          <w:rFonts w:eastAsia="Times New Roman"/>
          <w:sz w:val="28"/>
          <w:szCs w:val="28"/>
        </w:rPr>
        <w:t xml:space="preserve"> 2022 г.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593EEB" w:rsidRPr="00E129D3" w:rsidRDefault="00593EEB" w:rsidP="00593EEB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ссы</w:t>
      </w:r>
      <w:bookmarkStart w:id="0" w:name="_GoBack"/>
      <w:bookmarkEnd w:id="0"/>
      <w:r w:rsidRPr="00E129D3">
        <w:rPr>
          <w:sz w:val="28"/>
          <w:szCs w:val="28"/>
        </w:rPr>
        <w:t xml:space="preserve">лке: </w:t>
      </w:r>
      <w:hyperlink r:id="rId11" w:history="1">
        <w:r w:rsidRPr="00E129D3">
          <w:rPr>
            <w:rStyle w:val="a9"/>
            <w:sz w:val="28"/>
            <w:szCs w:val="28"/>
          </w:rPr>
          <w:t>https://disk.yandex.ru/d/MIoCssnPUXeN9Q</w:t>
        </w:r>
      </w:hyperlink>
    </w:p>
    <w:p w:rsidR="00557C22" w:rsidRPr="00E129D3" w:rsidRDefault="003C1D46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: 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sz w:val="28"/>
          <w:szCs w:val="28"/>
        </w:rPr>
        <w:t>.0</w:t>
      </w:r>
      <w:r w:rsidR="00C82453" w:rsidRPr="00E129D3">
        <w:rPr>
          <w:rFonts w:ascii="Times New Roman" w:hAnsi="Times New Roman" w:cs="Times New Roman"/>
          <w:sz w:val="28"/>
          <w:szCs w:val="28"/>
        </w:rPr>
        <w:t>6</w:t>
      </w:r>
      <w:r w:rsidR="00557C22" w:rsidRPr="00E129D3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B9F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E129D3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E129D3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700151" w:rsidRPr="00E129D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 xml:space="preserve">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0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</w:t>
      </w:r>
      <w:r w:rsidR="00C218B3" w:rsidRPr="00E129D3">
        <w:rPr>
          <w:rFonts w:ascii="Times New Roman" w:hAnsi="Times New Roman" w:cs="Times New Roman"/>
          <w:b/>
          <w:sz w:val="28"/>
          <w:szCs w:val="28"/>
        </w:rPr>
        <w:t>2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07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</w:t>
      </w:r>
      <w:r w:rsidR="00C82453" w:rsidRPr="00E129D3">
        <w:rPr>
          <w:rFonts w:ascii="Times New Roman" w:hAnsi="Times New Roman" w:cs="Times New Roman"/>
          <w:b/>
          <w:sz w:val="28"/>
          <w:szCs w:val="28"/>
        </w:rPr>
        <w:t>06</w:t>
      </w:r>
      <w:r w:rsidR="00557C22" w:rsidRPr="00E129D3">
        <w:rPr>
          <w:rFonts w:ascii="Times New Roman" w:hAnsi="Times New Roman" w:cs="Times New Roman"/>
          <w:b/>
          <w:sz w:val="28"/>
          <w:szCs w:val="28"/>
        </w:rPr>
        <w:t>.2022</w:t>
      </w:r>
      <w:r w:rsidR="00E466D8" w:rsidRPr="00E129D3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Дата</w:t>
      </w:r>
      <w:r w:rsidR="00B47F2A" w:rsidRPr="00E129D3">
        <w:rPr>
          <w:rFonts w:ascii="Times New Roman" w:hAnsi="Times New Roman" w:cs="Times New Roman"/>
          <w:sz w:val="28"/>
          <w:szCs w:val="28"/>
        </w:rPr>
        <w:t>,</w:t>
      </w:r>
      <w:r w:rsidRPr="00E129D3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129D3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E129D3">
        <w:rPr>
          <w:rFonts w:ascii="Times New Roman" w:hAnsi="Times New Roman" w:cs="Times New Roman"/>
          <w:sz w:val="28"/>
          <w:szCs w:val="28"/>
        </w:rPr>
        <w:t>–</w:t>
      </w:r>
      <w:r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25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.0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5</w:t>
      </w:r>
      <w:r w:rsidR="003C1D46" w:rsidRPr="00E129D3">
        <w:rPr>
          <w:rFonts w:ascii="Times New Roman" w:hAnsi="Times New Roman" w:cs="Times New Roman"/>
          <w:b/>
          <w:sz w:val="28"/>
          <w:szCs w:val="28"/>
        </w:rPr>
        <w:t>.2022 г.</w:t>
      </w:r>
      <w:r w:rsidRPr="00E129D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85F21" w:rsidRPr="00E129D3">
        <w:rPr>
          <w:rFonts w:ascii="Times New Roman" w:hAnsi="Times New Roman" w:cs="Times New Roman"/>
          <w:b/>
          <w:sz w:val="28"/>
          <w:szCs w:val="28"/>
        </w:rPr>
        <w:t>4</w:t>
      </w:r>
      <w:r w:rsidRPr="00E129D3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E129D3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E129D3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E129D3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E129D3">
        <w:rPr>
          <w:rFonts w:ascii="Times New Roman" w:hAnsi="Times New Roman" w:cs="Times New Roman"/>
          <w:sz w:val="28"/>
          <w:szCs w:val="28"/>
        </w:rPr>
        <w:t>663230</w:t>
      </w:r>
      <w:r w:rsidR="00B47F2A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E129D3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E129D3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>в журнале учета за</w:t>
      </w:r>
      <w:r w:rsidR="00000A8F" w:rsidRPr="00E129D3">
        <w:rPr>
          <w:rFonts w:eastAsia="Times New Roman"/>
          <w:sz w:val="28"/>
          <w:szCs w:val="28"/>
        </w:rPr>
        <w:t>мечаний и предложений</w:t>
      </w:r>
      <w:r w:rsidR="00C86878" w:rsidRPr="00E129D3">
        <w:rPr>
          <w:rFonts w:eastAsia="Times New Roman"/>
          <w:sz w:val="28"/>
          <w:szCs w:val="28"/>
        </w:rPr>
        <w:t xml:space="preserve"> общественности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6C34A3" w:rsidRPr="00E129D3">
        <w:rPr>
          <w:rFonts w:eastAsia="Times New Roman"/>
          <w:sz w:val="28"/>
          <w:szCs w:val="28"/>
        </w:rPr>
        <w:t>ра</w:t>
      </w:r>
      <w:r w:rsidR="00351A14" w:rsidRPr="00E129D3">
        <w:rPr>
          <w:rFonts w:eastAsia="Times New Roman"/>
          <w:sz w:val="28"/>
          <w:szCs w:val="28"/>
        </w:rPr>
        <w:t>змещенном</w:t>
      </w:r>
      <w:r w:rsidR="006C34A3" w:rsidRPr="00E129D3">
        <w:rPr>
          <w:rFonts w:eastAsia="Times New Roman"/>
          <w:sz w:val="28"/>
          <w:szCs w:val="28"/>
        </w:rPr>
        <w:t xml:space="preserve"> </w:t>
      </w:r>
      <w:r w:rsidR="003D36A6" w:rsidRPr="00E129D3">
        <w:rPr>
          <w:rFonts w:eastAsia="Times New Roman"/>
          <w:bCs/>
          <w:sz w:val="28"/>
          <w:szCs w:val="28"/>
        </w:rPr>
        <w:t>по адресу</w:t>
      </w:r>
      <w:r w:rsidR="005A2BC5" w:rsidRPr="00E129D3">
        <w:rPr>
          <w:rFonts w:eastAsia="Times New Roman"/>
          <w:bCs/>
          <w:sz w:val="28"/>
          <w:szCs w:val="28"/>
        </w:rPr>
        <w:t xml:space="preserve">: </w:t>
      </w:r>
      <w:r w:rsidR="005A2BC5" w:rsidRPr="00E129D3">
        <w:rPr>
          <w:sz w:val="28"/>
          <w:szCs w:val="28"/>
        </w:rPr>
        <w:t>663230</w:t>
      </w:r>
      <w:r w:rsidR="005A2BC5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E129D3">
        <w:rPr>
          <w:sz w:val="28"/>
          <w:szCs w:val="28"/>
        </w:rPr>
        <w:t>МКУ «Молодежный центр Туруханского района»</w:t>
      </w:r>
      <w:r w:rsidR="006C34A3" w:rsidRPr="00E129D3">
        <w:rPr>
          <w:sz w:val="28"/>
          <w:szCs w:val="28"/>
        </w:rPr>
        <w:t>.</w:t>
      </w:r>
    </w:p>
    <w:p w:rsidR="00700151" w:rsidRPr="00E129D3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rFonts w:eastAsia="Times New Roman"/>
          <w:bCs/>
          <w:sz w:val="28"/>
          <w:szCs w:val="28"/>
        </w:rPr>
        <w:t>Дополнительно н</w:t>
      </w:r>
      <w:r w:rsidR="00700151" w:rsidRPr="00E129D3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E129D3">
        <w:rPr>
          <w:rFonts w:eastAsia="Times New Roman"/>
          <w:bCs/>
          <w:sz w:val="28"/>
          <w:szCs w:val="28"/>
        </w:rPr>
        <w:t>письменные</w:t>
      </w:r>
      <w:r w:rsidR="00700151" w:rsidRPr="00E129D3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E129D3">
        <w:rPr>
          <w:rFonts w:eastAsia="Times New Roman"/>
          <w:sz w:val="28"/>
          <w:szCs w:val="28"/>
        </w:rPr>
        <w:t xml:space="preserve"> </w:t>
      </w:r>
    </w:p>
    <w:p w:rsidR="007B175A" w:rsidRPr="00E129D3" w:rsidRDefault="00700151" w:rsidP="007B175A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E129D3">
        <w:rPr>
          <w:rFonts w:eastAsia="Times New Roman"/>
          <w:sz w:val="28"/>
          <w:szCs w:val="28"/>
        </w:rPr>
        <w:t>ООО</w:t>
      </w:r>
      <w:r w:rsidRPr="00E129D3">
        <w:rPr>
          <w:rFonts w:eastAsia="Times New Roman"/>
          <w:sz w:val="28"/>
          <w:szCs w:val="28"/>
        </w:rPr>
        <w:t xml:space="preserve"> «</w:t>
      </w:r>
      <w:r w:rsidR="003757B3" w:rsidRPr="00E129D3">
        <w:rPr>
          <w:rFonts w:eastAsia="Times New Roman"/>
          <w:sz w:val="28"/>
          <w:szCs w:val="28"/>
        </w:rPr>
        <w:t>Тагульское</w:t>
      </w:r>
      <w:r w:rsidRPr="00E129D3">
        <w:rPr>
          <w:rFonts w:eastAsia="Times New Roman"/>
          <w:sz w:val="28"/>
          <w:szCs w:val="28"/>
        </w:rPr>
        <w:t>»</w:t>
      </w:r>
      <w:r w:rsidR="007B175A" w:rsidRPr="00E129D3">
        <w:rPr>
          <w:rFonts w:eastAsia="Times New Roman"/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>электронн</w:t>
      </w:r>
      <w:r w:rsidR="00353602" w:rsidRPr="00E129D3">
        <w:rPr>
          <w:sz w:val="28"/>
          <w:szCs w:val="28"/>
        </w:rPr>
        <w:t>ая</w:t>
      </w:r>
      <w:r w:rsidR="007B175A" w:rsidRPr="00E129D3">
        <w:rPr>
          <w:sz w:val="28"/>
          <w:szCs w:val="28"/>
        </w:rPr>
        <w:t xml:space="preserve"> </w:t>
      </w:r>
      <w:r w:rsidR="00353602" w:rsidRPr="00E129D3">
        <w:rPr>
          <w:sz w:val="28"/>
          <w:szCs w:val="28"/>
        </w:rPr>
        <w:t>почта</w:t>
      </w:r>
      <w:r w:rsidR="007B175A" w:rsidRPr="00E129D3">
        <w:rPr>
          <w:sz w:val="28"/>
          <w:szCs w:val="28"/>
        </w:rPr>
        <w:t xml:space="preserve">: </w:t>
      </w:r>
      <w:hyperlink r:id="rId12" w:history="1">
        <w:r w:rsidR="007B175A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E129D3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E129D3">
        <w:rPr>
          <w:sz w:val="28"/>
          <w:szCs w:val="28"/>
        </w:rPr>
        <w:t xml:space="preserve">660098, </w:t>
      </w:r>
      <w:r w:rsidRPr="00E129D3">
        <w:rPr>
          <w:rFonts w:eastAsia="Times New Roman"/>
          <w:sz w:val="28"/>
          <w:szCs w:val="28"/>
        </w:rPr>
        <w:t>Красноярский край,</w:t>
      </w:r>
      <w:r w:rsidRPr="00E129D3">
        <w:rPr>
          <w:sz w:val="28"/>
          <w:szCs w:val="28"/>
        </w:rPr>
        <w:t xml:space="preserve"> г. Красноярск, ул. 9 Мая, 65д</w:t>
      </w:r>
      <w:r w:rsidR="003757B3" w:rsidRPr="00E129D3">
        <w:rPr>
          <w:sz w:val="28"/>
          <w:szCs w:val="28"/>
        </w:rPr>
        <w:t>,</w:t>
      </w:r>
      <w:r w:rsidRPr="00E129D3">
        <w:rPr>
          <w:sz w:val="28"/>
          <w:szCs w:val="28"/>
        </w:rPr>
        <w:t xml:space="preserve"> ООО «РН-КрасноярскНИПИнефть»</w:t>
      </w:r>
      <w:r w:rsidR="006C34A3" w:rsidRPr="00E129D3">
        <w:rPr>
          <w:sz w:val="28"/>
          <w:szCs w:val="28"/>
        </w:rPr>
        <w:t xml:space="preserve">, </w:t>
      </w:r>
      <w:r w:rsidR="007B175A" w:rsidRPr="00E129D3">
        <w:rPr>
          <w:sz w:val="28"/>
          <w:szCs w:val="28"/>
        </w:rPr>
        <w:t xml:space="preserve">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E129D3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E129D3">
        <w:rPr>
          <w:sz w:val="28"/>
          <w:szCs w:val="28"/>
        </w:rPr>
        <w:t xml:space="preserve">, </w:t>
      </w:r>
      <w:r w:rsidR="003757B3" w:rsidRPr="00E129D3">
        <w:rPr>
          <w:rFonts w:eastAsia="Times New Roman"/>
          <w:sz w:val="28"/>
          <w:szCs w:val="28"/>
        </w:rPr>
        <w:t>а</w:t>
      </w:r>
      <w:r w:rsidR="002B45CB" w:rsidRPr="00E129D3">
        <w:rPr>
          <w:rFonts w:eastAsia="Times New Roman"/>
          <w:sz w:val="28"/>
          <w:szCs w:val="28"/>
        </w:rPr>
        <w:t xml:space="preserve">дминистрация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E129D3">
        <w:rPr>
          <w:sz w:val="28"/>
          <w:szCs w:val="28"/>
        </w:rPr>
        <w:t>электронная почта</w:t>
      </w:r>
      <w:r w:rsidR="007B175A" w:rsidRPr="00E129D3">
        <w:rPr>
          <w:sz w:val="28"/>
          <w:szCs w:val="28"/>
        </w:rPr>
        <w:t xml:space="preserve">: </w:t>
      </w:r>
      <w:hyperlink r:id="rId13" w:history="1">
        <w:r w:rsidR="003757B3" w:rsidRPr="00E129D3">
          <w:rPr>
            <w:rStyle w:val="a9"/>
            <w:sz w:val="28"/>
            <w:szCs w:val="28"/>
            <w:lang w:val="en-US"/>
          </w:rPr>
          <w:t>admtr</w:t>
        </w:r>
        <w:r w:rsidR="003757B3" w:rsidRPr="00E129D3">
          <w:rPr>
            <w:rStyle w:val="a9"/>
            <w:sz w:val="28"/>
            <w:szCs w:val="28"/>
          </w:rPr>
          <w:t>@t</w:t>
        </w:r>
        <w:r w:rsidR="003757B3" w:rsidRPr="00E129D3">
          <w:rPr>
            <w:rStyle w:val="a9"/>
            <w:sz w:val="28"/>
            <w:szCs w:val="28"/>
            <w:lang w:val="en-US"/>
          </w:rPr>
          <w:t>uruhansk</w:t>
        </w:r>
        <w:r w:rsidR="003757B3" w:rsidRPr="00E129D3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547697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Широков Сергей Викторович, представитель </w:t>
      </w:r>
      <w:r w:rsidR="008052F1" w:rsidRPr="00E129D3">
        <w:rPr>
          <w:sz w:val="28"/>
          <w:szCs w:val="28"/>
        </w:rPr>
        <w:t>ООО «Тагульское»</w:t>
      </w:r>
      <w:r w:rsidR="00547697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547697" w:rsidRPr="00E129D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4B9F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hirokov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MIoCssnPUXeN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hirokov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59F6-D460-421B-88E6-4D1F2A92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75</cp:revision>
  <cp:lastPrinted>2021-11-25T04:42:00Z</cp:lastPrinted>
  <dcterms:created xsi:type="dcterms:W3CDTF">2021-05-14T02:40:00Z</dcterms:created>
  <dcterms:modified xsi:type="dcterms:W3CDTF">2022-04-25T08:00:00Z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