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B664D5">
        <w:rPr>
          <w:sz w:val="32"/>
          <w:szCs w:val="32"/>
        </w:rPr>
        <w:t xml:space="preserve">проектной документации </w:t>
      </w:r>
      <w:r w:rsidR="00C40DEF" w:rsidRPr="00B664D5">
        <w:rPr>
          <w:sz w:val="32"/>
          <w:szCs w:val="32"/>
        </w:rPr>
        <w:t>«Обустройство Ванкорской группы месторождений. Площадка куста газовых скважин № 3Гбис. Инженерная подготовка»</w:t>
      </w:r>
      <w:r w:rsidR="00353602" w:rsidRPr="00B664D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664D5">
        <w:rPr>
          <w:sz w:val="32"/>
          <w:szCs w:val="32"/>
        </w:rPr>
        <w:t xml:space="preserve">включая </w:t>
      </w:r>
      <w:r w:rsidR="00F63063" w:rsidRPr="00B664D5">
        <w:rPr>
          <w:sz w:val="32"/>
          <w:szCs w:val="32"/>
        </w:rPr>
        <w:t xml:space="preserve">предварительные </w:t>
      </w:r>
      <w:r w:rsidR="003D70F2" w:rsidRPr="00B664D5">
        <w:rPr>
          <w:sz w:val="32"/>
          <w:szCs w:val="32"/>
        </w:rPr>
        <w:t>материалы</w:t>
      </w:r>
      <w:r w:rsidR="00734FDE" w:rsidRPr="00B664D5">
        <w:rPr>
          <w:sz w:val="32"/>
          <w:szCs w:val="32"/>
        </w:rPr>
        <w:t xml:space="preserve"> </w:t>
      </w:r>
      <w:r w:rsidR="00F63063" w:rsidRPr="00B664D5">
        <w:rPr>
          <w:sz w:val="32"/>
          <w:szCs w:val="32"/>
        </w:rPr>
        <w:t>оценки воздействия на окружающую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B664D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B664D5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633708" w:rsidRPr="00B664D5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664D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664D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664D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664D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C40DEF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«Обустройство Ванкорской группы месторождений. Площадка куста газовых скважин № 3Гбис. Инженерная подготовка»</w:t>
      </w:r>
    </w:p>
    <w:p w:rsidR="00D83B22" w:rsidRPr="00B664D5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«Обустройство Ванкорской группы месторождений. Площадка куста газовых скважин № 3Гбис. Инженерная подготовка»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B664D5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B664D5">
        <w:rPr>
          <w:rFonts w:ascii="Times New Roman" w:hAnsi="Times New Roman" w:cs="Times New Roman"/>
          <w:sz w:val="28"/>
          <w:szCs w:val="28"/>
        </w:rPr>
        <w:t>кое</w:t>
      </w:r>
      <w:r w:rsidRPr="00B664D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664D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B664D5" w:rsidRDefault="006D085D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17.03.2023-17.04.2023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B664D5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ссылке: </w:t>
      </w:r>
      <w:hyperlink r:id="rId11" w:history="1">
        <w:r w:rsidR="00B664D5" w:rsidRPr="00B664D5">
          <w:rPr>
            <w:rStyle w:val="a9"/>
            <w:sz w:val="28"/>
            <w:szCs w:val="28"/>
          </w:rPr>
          <w:t>https://disk.yandex.ru/d/RpKGbSfzqJr09A</w:t>
        </w:r>
      </w:hyperlink>
    </w:p>
    <w:p w:rsidR="00D83B22" w:rsidRPr="00B664D5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D03BFA" w:rsidRPr="00B664D5">
        <w:rPr>
          <w:rFonts w:ascii="Times New Roman" w:hAnsi="Times New Roman" w:cs="Times New Roman"/>
          <w:sz w:val="28"/>
          <w:szCs w:val="28"/>
        </w:rPr>
        <w:t>17.03.2023-</w:t>
      </w:r>
      <w:r w:rsidR="00B664D5" w:rsidRPr="00B664D5">
        <w:rPr>
          <w:rFonts w:ascii="Times New Roman" w:hAnsi="Times New Roman" w:cs="Times New Roman"/>
          <w:sz w:val="28"/>
          <w:szCs w:val="28"/>
        </w:rPr>
        <w:t>1</w:t>
      </w:r>
      <w:r w:rsidR="006D085D" w:rsidRPr="00B664D5">
        <w:rPr>
          <w:rFonts w:ascii="Times New Roman" w:hAnsi="Times New Roman" w:cs="Times New Roman"/>
          <w:sz w:val="28"/>
          <w:szCs w:val="28"/>
        </w:rPr>
        <w:t>7.04.2023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Форма проведения общественных обсужд</w:t>
      </w:r>
      <w:bookmarkStart w:id="0" w:name="_GoBack"/>
      <w:bookmarkEnd w:id="0"/>
      <w:r w:rsidRPr="00B664D5">
        <w:rPr>
          <w:rFonts w:ascii="Times New Roman" w:hAnsi="Times New Roman" w:cs="Times New Roman"/>
          <w:sz w:val="28"/>
          <w:szCs w:val="28"/>
        </w:rPr>
        <w:t xml:space="preserve">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D03BFA" w:rsidRPr="00B664D5">
        <w:rPr>
          <w:rFonts w:ascii="Times New Roman" w:hAnsi="Times New Roman" w:cs="Times New Roman"/>
          <w:sz w:val="28"/>
          <w:szCs w:val="28"/>
        </w:rPr>
        <w:t>17.03.2023-17.04.2023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Дата</w:t>
      </w:r>
      <w:r w:rsidR="00B47F2A" w:rsidRPr="00B664D5">
        <w:rPr>
          <w:rFonts w:ascii="Times New Roman" w:hAnsi="Times New Roman" w:cs="Times New Roman"/>
          <w:sz w:val="28"/>
          <w:szCs w:val="28"/>
        </w:rPr>
        <w:t>,</w:t>
      </w:r>
      <w:r w:rsidRPr="00B664D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664D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>–</w:t>
      </w:r>
      <w:r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D03BFA" w:rsidRPr="00B664D5">
        <w:rPr>
          <w:rFonts w:ascii="Times New Roman" w:hAnsi="Times New Roman" w:cs="Times New Roman"/>
          <w:b/>
          <w:sz w:val="28"/>
          <w:szCs w:val="28"/>
        </w:rPr>
        <w:t>06.04.2023 в 1</w:t>
      </w:r>
      <w:r w:rsidR="00C40DEF" w:rsidRPr="00B664D5">
        <w:rPr>
          <w:rFonts w:ascii="Times New Roman" w:hAnsi="Times New Roman" w:cs="Times New Roman"/>
          <w:b/>
          <w:sz w:val="28"/>
          <w:szCs w:val="28"/>
        </w:rPr>
        <w:t>6</w:t>
      </w:r>
      <w:r w:rsidR="00D03BFA" w:rsidRPr="00B664D5">
        <w:rPr>
          <w:rFonts w:ascii="Times New Roman" w:hAnsi="Times New Roman" w:cs="Times New Roman"/>
          <w:b/>
          <w:sz w:val="28"/>
          <w:szCs w:val="28"/>
        </w:rPr>
        <w:t>:</w:t>
      </w:r>
      <w:r w:rsidR="00C40DEF" w:rsidRPr="00B664D5">
        <w:rPr>
          <w:rFonts w:ascii="Times New Roman" w:hAnsi="Times New Roman" w:cs="Times New Roman"/>
          <w:b/>
          <w:sz w:val="28"/>
          <w:szCs w:val="28"/>
        </w:rPr>
        <w:t>0</w:t>
      </w:r>
      <w:r w:rsidR="00D03BFA" w:rsidRPr="00B664D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C1D46" w:rsidRPr="00B664D5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664D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664D5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700151" w:rsidRPr="00B664D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rFonts w:eastAsia="Times New Roman"/>
          <w:bCs/>
          <w:sz w:val="28"/>
          <w:szCs w:val="28"/>
        </w:rPr>
        <w:t>Дополнительно н</w:t>
      </w:r>
      <w:r w:rsidR="00700151" w:rsidRPr="00B664D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664D5">
        <w:rPr>
          <w:rFonts w:eastAsia="Times New Roman"/>
          <w:bCs/>
          <w:sz w:val="28"/>
          <w:szCs w:val="28"/>
        </w:rPr>
        <w:t>письменные</w:t>
      </w:r>
      <w:r w:rsidR="00700151" w:rsidRPr="00B664D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664D5">
        <w:rPr>
          <w:rFonts w:eastAsia="Times New Roman"/>
          <w:sz w:val="28"/>
          <w:szCs w:val="28"/>
        </w:rPr>
        <w:t xml:space="preserve"> </w:t>
      </w:r>
    </w:p>
    <w:p w:rsidR="007B175A" w:rsidRPr="00B664D5" w:rsidRDefault="00700151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B664D5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CE62A7" w:rsidRPr="00B664D5">
        <w:rPr>
          <w:rFonts w:eastAsia="SimSun"/>
          <w:kern w:val="1"/>
          <w:sz w:val="28"/>
          <w:szCs w:val="28"/>
          <w:lang w:eastAsia="zh-CN" w:bidi="hi-IN"/>
        </w:rPr>
        <w:t>АО</w:t>
      </w:r>
      <w:r w:rsidR="00CE62A7" w:rsidRPr="00B664D5">
        <w:rPr>
          <w:sz w:val="28"/>
          <w:szCs w:val="28"/>
        </w:rPr>
        <w:t xml:space="preserve"> «Ванкорнефть»</w:t>
      </w:r>
      <w:r w:rsidR="007B175A" w:rsidRPr="00B664D5">
        <w:rPr>
          <w:rFonts w:eastAsia="Times New Roman"/>
          <w:sz w:val="28"/>
          <w:szCs w:val="28"/>
        </w:rPr>
        <w:t xml:space="preserve">, </w:t>
      </w:r>
      <w:r w:rsidR="007B175A" w:rsidRPr="00B664D5">
        <w:rPr>
          <w:sz w:val="28"/>
          <w:szCs w:val="28"/>
        </w:rPr>
        <w:t>электронн</w:t>
      </w:r>
      <w:r w:rsidR="00353602" w:rsidRPr="00B664D5">
        <w:rPr>
          <w:sz w:val="28"/>
          <w:szCs w:val="28"/>
        </w:rPr>
        <w:t>ая</w:t>
      </w:r>
      <w:r w:rsidR="007B175A" w:rsidRPr="00B664D5">
        <w:rPr>
          <w:sz w:val="28"/>
          <w:szCs w:val="28"/>
        </w:rPr>
        <w:t xml:space="preserve"> </w:t>
      </w:r>
      <w:r w:rsidR="00353602" w:rsidRPr="00B664D5">
        <w:rPr>
          <w:sz w:val="28"/>
          <w:szCs w:val="28"/>
        </w:rPr>
        <w:t>почта</w:t>
      </w:r>
      <w:r w:rsidR="007B175A" w:rsidRPr="00B664D5">
        <w:rPr>
          <w:sz w:val="28"/>
          <w:szCs w:val="28"/>
        </w:rPr>
        <w:t xml:space="preserve">: </w:t>
      </w:r>
      <w:hyperlink r:id="rId12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7B175A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B664D5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B664D5">
        <w:rPr>
          <w:sz w:val="28"/>
          <w:szCs w:val="28"/>
        </w:rPr>
        <w:t xml:space="preserve">350000, </w:t>
      </w:r>
      <w:r w:rsidRPr="00B664D5">
        <w:rPr>
          <w:rFonts w:eastAsia="Times New Roman"/>
          <w:sz w:val="28"/>
          <w:szCs w:val="28"/>
        </w:rPr>
        <w:t>Краснодарский край,</w:t>
      </w:r>
      <w:r w:rsidRPr="00B664D5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D03BFA" w:rsidRPr="00B664D5">
          <w:rPr>
            <w:rStyle w:val="a9"/>
            <w:sz w:val="28"/>
            <w:szCs w:val="28"/>
            <w:lang w:val="en-US" w:eastAsia="ru-RU"/>
          </w:rPr>
          <w:t>vetoshkinde</w:t>
        </w:r>
        <w:r w:rsidR="00D03BFA" w:rsidRPr="00B664D5">
          <w:rPr>
            <w:rStyle w:val="a9"/>
            <w:sz w:val="28"/>
            <w:szCs w:val="28"/>
            <w:lang w:eastAsia="ru-RU"/>
          </w:rPr>
          <w:t>@ntc.rosneft.ru</w:t>
        </w:r>
      </w:hyperlink>
      <w:r w:rsidR="007B175A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664D5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664D5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B664D5">
        <w:rPr>
          <w:sz w:val="28"/>
          <w:szCs w:val="28"/>
        </w:rPr>
        <w:t xml:space="preserve">, </w:t>
      </w:r>
      <w:r w:rsidR="003757B3" w:rsidRPr="00B664D5">
        <w:rPr>
          <w:rFonts w:eastAsia="Times New Roman"/>
          <w:sz w:val="28"/>
          <w:szCs w:val="28"/>
        </w:rPr>
        <w:t>а</w:t>
      </w:r>
      <w:r w:rsidR="002B45CB" w:rsidRPr="00B664D5">
        <w:rPr>
          <w:rFonts w:eastAsia="Times New Roman"/>
          <w:sz w:val="28"/>
          <w:szCs w:val="28"/>
        </w:rPr>
        <w:t xml:space="preserve">дминистрация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664D5">
        <w:rPr>
          <w:sz w:val="28"/>
          <w:szCs w:val="28"/>
        </w:rPr>
        <w:t>электронная почта</w:t>
      </w:r>
      <w:r w:rsidR="007B175A" w:rsidRPr="00B664D5">
        <w:rPr>
          <w:sz w:val="28"/>
          <w:szCs w:val="28"/>
        </w:rPr>
        <w:t xml:space="preserve">: </w:t>
      </w:r>
      <w:hyperlink r:id="rId14" w:history="1">
        <w:r w:rsidR="003757B3" w:rsidRPr="00B664D5">
          <w:rPr>
            <w:rStyle w:val="a9"/>
            <w:sz w:val="28"/>
            <w:szCs w:val="28"/>
            <w:lang w:val="en-US"/>
          </w:rPr>
          <w:t>admtr</w:t>
        </w:r>
        <w:r w:rsidR="003757B3" w:rsidRPr="00B664D5">
          <w:rPr>
            <w:rStyle w:val="a9"/>
            <w:sz w:val="28"/>
            <w:szCs w:val="28"/>
          </w:rPr>
          <w:t>@t</w:t>
        </w:r>
        <w:r w:rsidR="003757B3" w:rsidRPr="00B664D5">
          <w:rPr>
            <w:rStyle w:val="a9"/>
            <w:sz w:val="28"/>
            <w:szCs w:val="28"/>
            <w:lang w:val="en-US"/>
          </w:rPr>
          <w:t>uruhansk</w:t>
        </w:r>
        <w:r w:rsidR="003757B3" w:rsidRPr="00B664D5">
          <w:rPr>
            <w:rStyle w:val="a9"/>
            <w:sz w:val="28"/>
            <w:szCs w:val="28"/>
          </w:rPr>
          <w:t>.ru</w:t>
        </w:r>
      </w:hyperlink>
    </w:p>
    <w:p w:rsidR="005B0D05" w:rsidRPr="00B664D5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664D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B664D5">
        <w:rPr>
          <w:sz w:val="28"/>
          <w:szCs w:val="28"/>
        </w:rPr>
        <w:t xml:space="preserve"> «</w:t>
      </w:r>
      <w:r w:rsidR="00D83B22" w:rsidRPr="00B664D5">
        <w:rPr>
          <w:sz w:val="28"/>
          <w:szCs w:val="28"/>
        </w:rPr>
        <w:t>Ванкор</w:t>
      </w:r>
      <w:r w:rsidR="00CA5565" w:rsidRPr="00B664D5">
        <w:rPr>
          <w:sz w:val="28"/>
          <w:szCs w:val="28"/>
        </w:rPr>
        <w:t>нефть</w:t>
      </w:r>
      <w:r w:rsidR="008052F1" w:rsidRPr="00B664D5">
        <w:rPr>
          <w:sz w:val="28"/>
          <w:szCs w:val="28"/>
        </w:rPr>
        <w:t>»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664D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6C05EB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664D5" w:rsidRDefault="00D14D15" w:rsidP="00CA5565">
      <w:pPr>
        <w:rPr>
          <w:rStyle w:val="a9"/>
          <w:sz w:val="28"/>
          <w:szCs w:val="28"/>
          <w:lang w:eastAsia="ru-RU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03BFA" w:rsidRPr="00B664D5">
        <w:rPr>
          <w:rFonts w:eastAsia="SimSun"/>
          <w:kern w:val="1"/>
          <w:sz w:val="28"/>
          <w:szCs w:val="28"/>
          <w:lang w:eastAsia="zh-CN" w:bidi="hi-IN"/>
        </w:rPr>
        <w:t>Ветошкин Дмитрий Евгеньевич</w:t>
      </w:r>
      <w:r w:rsidR="00D83B22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B664D5">
        <w:rPr>
          <w:sz w:val="28"/>
          <w:szCs w:val="28"/>
        </w:rPr>
        <w:t>ОО</w:t>
      </w:r>
      <w:r w:rsidR="00807916" w:rsidRPr="00B664D5">
        <w:rPr>
          <w:sz w:val="28"/>
          <w:szCs w:val="28"/>
        </w:rPr>
        <w:t>О «</w:t>
      </w:r>
      <w:r w:rsidR="00E104F7" w:rsidRPr="00B664D5">
        <w:rPr>
          <w:sz w:val="28"/>
          <w:szCs w:val="28"/>
        </w:rPr>
        <w:t>НК «Роснефть» - НТЦ</w:t>
      </w:r>
      <w:r w:rsidR="00807916" w:rsidRPr="00B664D5">
        <w:rPr>
          <w:sz w:val="28"/>
          <w:szCs w:val="28"/>
        </w:rPr>
        <w:t>»</w:t>
      </w:r>
      <w:r w:rsidR="006A6434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B664D5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B664D5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B664D5">
        <w:rPr>
          <w:rFonts w:eastAsia="SimSun"/>
          <w:kern w:val="1"/>
          <w:sz w:val="28"/>
          <w:szCs w:val="28"/>
          <w:lang w:eastAsia="zh-CN" w:bidi="hi-IN"/>
        </w:rPr>
        <w:t>20</w:t>
      </w:r>
      <w:r w:rsidR="00D03BFA" w:rsidRPr="00B664D5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B664D5">
        <w:rPr>
          <w:rFonts w:eastAsia="SimSun"/>
          <w:kern w:val="1"/>
          <w:sz w:val="28"/>
          <w:szCs w:val="28"/>
          <w:lang w:eastAsia="zh-CN" w:bidi="hi-IN"/>
        </w:rPr>
        <w:t>-7</w:t>
      </w:r>
      <w:r w:rsidR="00D03BFA" w:rsidRPr="00B664D5">
        <w:rPr>
          <w:rFonts w:eastAsia="SimSun"/>
          <w:kern w:val="1"/>
          <w:sz w:val="28"/>
          <w:szCs w:val="28"/>
          <w:lang w:eastAsia="zh-CN" w:bidi="hi-IN"/>
        </w:rPr>
        <w:t>3</w:t>
      </w:r>
      <w:r w:rsidR="00E104F7" w:rsidRPr="00B664D5">
        <w:rPr>
          <w:rFonts w:eastAsia="SimSun"/>
          <w:kern w:val="1"/>
          <w:sz w:val="28"/>
          <w:szCs w:val="28"/>
          <w:lang w:eastAsia="zh-CN" w:bidi="hi-IN"/>
        </w:rPr>
        <w:t>-</w:t>
      </w:r>
      <w:r w:rsidR="00D03BFA" w:rsidRPr="00B664D5">
        <w:rPr>
          <w:rFonts w:eastAsia="SimSun"/>
          <w:kern w:val="1"/>
          <w:sz w:val="28"/>
          <w:szCs w:val="28"/>
          <w:lang w:eastAsia="zh-CN" w:bidi="hi-IN"/>
        </w:rPr>
        <w:t>69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D03BFA" w:rsidRPr="00B664D5">
          <w:rPr>
            <w:rStyle w:val="a9"/>
            <w:sz w:val="28"/>
            <w:szCs w:val="28"/>
            <w:lang w:val="en-US" w:eastAsia="ru-RU"/>
          </w:rPr>
          <w:t>vetoshkinde</w:t>
        </w:r>
        <w:r w:rsidR="00D03BFA" w:rsidRPr="00B664D5">
          <w:rPr>
            <w:rStyle w:val="a9"/>
            <w:sz w:val="28"/>
            <w:szCs w:val="28"/>
            <w:lang w:eastAsia="ru-RU"/>
          </w:rPr>
          <w:t>@ntc.rosneft.ru</w:t>
        </w:r>
      </w:hyperlink>
      <w:r w:rsidR="00E104F7" w:rsidRPr="00B664D5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B664D5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B664D5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B664D5">
        <w:rPr>
          <w:sz w:val="28"/>
          <w:szCs w:val="28"/>
        </w:rPr>
        <w:t>(3919</w:t>
      </w:r>
      <w:r w:rsidR="00DB1413" w:rsidRPr="00B664D5">
        <w:rPr>
          <w:sz w:val="28"/>
          <w:szCs w:val="28"/>
        </w:rPr>
        <w:t>0</w:t>
      </w:r>
      <w:r w:rsidR="002B45CB" w:rsidRPr="00B664D5">
        <w:rPr>
          <w:sz w:val="28"/>
          <w:szCs w:val="28"/>
        </w:rPr>
        <w:t xml:space="preserve">) </w:t>
      </w:r>
      <w:r w:rsidR="00DB1413" w:rsidRPr="00B664D5">
        <w:rPr>
          <w:sz w:val="28"/>
          <w:szCs w:val="28"/>
        </w:rPr>
        <w:t>45-1</w:t>
      </w:r>
      <w:r w:rsidR="00321576" w:rsidRPr="00B664D5">
        <w:rPr>
          <w:sz w:val="28"/>
          <w:szCs w:val="28"/>
        </w:rPr>
        <w:t>70</w:t>
      </w:r>
      <w:r w:rsidR="002B45CB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B664D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B664D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B664D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B664D5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B664D5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B664D5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B664D5">
        <w:rPr>
          <w:bCs/>
          <w:sz w:val="28"/>
          <w:szCs w:val="28"/>
          <w:lang w:eastAsia="ru-RU"/>
        </w:rPr>
        <w:t>рекомендовано</w:t>
      </w:r>
      <w:r w:rsidRPr="00B664D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553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fdd208"/>
    </o:shapedefaults>
    <o:shapelayout v:ext="edit">
      <o:idmap v:ext="edit" data="1"/>
    </o:shapelayout>
  </w:shapeDefaults>
  <w:decimalSymbol w:val=","/>
  <w:listSeparator w:val=";"/>
  <w14:docId w14:val="180144A3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vetoshkinde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toshkinde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697E-047E-4441-8107-A0BC71FE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110</cp:revision>
  <cp:lastPrinted>2021-11-25T04:42:00Z</cp:lastPrinted>
  <dcterms:created xsi:type="dcterms:W3CDTF">2021-05-14T02:40:00Z</dcterms:created>
  <dcterms:modified xsi:type="dcterms:W3CDTF">2023-02-22T09:38:00Z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