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EA" w:rsidRPr="005E6BF4" w:rsidRDefault="00F44FEA" w:rsidP="00F44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44FEA" w:rsidRPr="005E6BF4" w:rsidRDefault="00F44FEA" w:rsidP="00F44F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5268" w:rsidRPr="005E6BF4" w:rsidRDefault="00D65B31" w:rsidP="00AB309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о рассмотрении</w:t>
      </w:r>
      <w:r w:rsidR="00F44FEA" w:rsidRPr="005E6BF4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и проведении публичных обсуждений</w:t>
      </w:r>
    </w:p>
    <w:p w:rsidR="00AB3097" w:rsidRPr="005E6BF4" w:rsidRDefault="00D65B31" w:rsidP="00501F5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BF4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Туруханского района </w:t>
      </w:r>
      <w:proofErr w:type="gramStart"/>
      <w:r w:rsidRPr="005E6BF4">
        <w:rPr>
          <w:rFonts w:ascii="Times New Roman" w:hAnsi="Times New Roman" w:cs="Times New Roman"/>
          <w:b/>
          <w:sz w:val="28"/>
          <w:szCs w:val="28"/>
        </w:rPr>
        <w:t>от</w:t>
      </w:r>
      <w:r w:rsidRPr="005E6BF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 </w:t>
      </w:r>
      <w:r w:rsidR="009876BA" w:rsidRPr="005E6BF4">
        <w:rPr>
          <w:rFonts w:ascii="Times New Roman" w:hAnsi="Times New Roman" w:cs="Times New Roman"/>
          <w:b/>
          <w:sz w:val="28"/>
          <w:szCs w:val="28"/>
        </w:rPr>
        <w:t>21.03</w:t>
      </w:r>
      <w:r w:rsidR="009D110A" w:rsidRPr="005E6BF4">
        <w:rPr>
          <w:rFonts w:ascii="Times New Roman" w:hAnsi="Times New Roman" w:cs="Times New Roman"/>
          <w:b/>
          <w:sz w:val="28"/>
          <w:szCs w:val="28"/>
        </w:rPr>
        <w:t>.2023</w:t>
      </w:r>
      <w:proofErr w:type="gramEnd"/>
      <w:r w:rsidRPr="005E6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10A" w:rsidRPr="005E6BF4">
        <w:rPr>
          <w:rFonts w:ascii="Times New Roman" w:hAnsi="Times New Roman" w:cs="Times New Roman"/>
          <w:b/>
          <w:spacing w:val="-8"/>
          <w:sz w:val="28"/>
          <w:szCs w:val="28"/>
        </w:rPr>
        <w:t>№195</w:t>
      </w:r>
      <w:r w:rsidRPr="005E6BF4">
        <w:rPr>
          <w:rFonts w:ascii="Times New Roman" w:hAnsi="Times New Roman" w:cs="Times New Roman"/>
          <w:b/>
          <w:spacing w:val="-8"/>
          <w:sz w:val="28"/>
          <w:szCs w:val="28"/>
        </w:rPr>
        <w:t>-п «</w:t>
      </w:r>
      <w:r w:rsidRPr="005E6BF4">
        <w:rPr>
          <w:rStyle w:val="FontStyle13"/>
          <w:b/>
          <w:sz w:val="28"/>
          <w:szCs w:val="28"/>
        </w:rPr>
        <w:t xml:space="preserve">Об утверждении </w:t>
      </w:r>
      <w:r w:rsidR="00AD1B2A" w:rsidRPr="005E6BF4">
        <w:rPr>
          <w:rStyle w:val="FontStyle13"/>
          <w:b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9D110A" w:rsidRPr="005E6BF4">
        <w:rPr>
          <w:rFonts w:ascii="Times New Roman" w:hAnsi="Times New Roman" w:cs="Times New Roman"/>
          <w:b/>
          <w:sz w:val="28"/>
          <w:szCs w:val="28"/>
        </w:rPr>
        <w:t>«Выдача градостроительного плана земельного участка»</w:t>
      </w:r>
      <w:r w:rsidR="009D110A" w:rsidRPr="005E6BF4">
        <w:rPr>
          <w:b/>
        </w:rPr>
        <w:t xml:space="preserve"> </w:t>
      </w:r>
      <w:r w:rsidR="009D110A" w:rsidRPr="005E6BF4">
        <w:rPr>
          <w:rFonts w:ascii="Times New Roman" w:hAnsi="Times New Roman" w:cs="Times New Roman"/>
          <w:b/>
          <w:sz w:val="28"/>
          <w:szCs w:val="28"/>
        </w:rPr>
        <w:t>на территории Туруханского района»</w:t>
      </w:r>
    </w:p>
    <w:p w:rsidR="00501F5C" w:rsidRPr="005E6BF4" w:rsidRDefault="00501F5C" w:rsidP="00501F5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2E81" w:rsidRPr="005E6BF4" w:rsidRDefault="00501F5C" w:rsidP="000D2E8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ab/>
      </w:r>
      <w:r w:rsidR="00B52726" w:rsidRPr="005E6BF4">
        <w:rPr>
          <w:rFonts w:ascii="Times New Roman" w:hAnsi="Times New Roman" w:cs="Times New Roman"/>
          <w:sz w:val="28"/>
          <w:szCs w:val="28"/>
        </w:rPr>
        <w:t xml:space="preserve">Настоящим Управление экономики и перспективного развития администрации Туруханского района уведомляет о проведении публичных обсуждений в целях оценки регулирующего воздействия нормативного правового акта: Постановление администрации Туруханского района </w:t>
      </w:r>
      <w:proofErr w:type="gramStart"/>
      <w:r w:rsidR="00B52726" w:rsidRPr="005E6BF4">
        <w:rPr>
          <w:rFonts w:ascii="Times New Roman" w:hAnsi="Times New Roman" w:cs="Times New Roman"/>
          <w:sz w:val="28"/>
          <w:szCs w:val="28"/>
        </w:rPr>
        <w:t>от</w:t>
      </w:r>
      <w:r w:rsidR="00B52726"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A92740" w:rsidRPr="005E6BF4">
        <w:rPr>
          <w:rFonts w:ascii="Times New Roman" w:hAnsi="Times New Roman" w:cs="Times New Roman"/>
          <w:sz w:val="28"/>
          <w:szCs w:val="28"/>
        </w:rPr>
        <w:t>21.03</w:t>
      </w:r>
      <w:r w:rsidR="00B52726" w:rsidRPr="005E6BF4">
        <w:rPr>
          <w:rFonts w:ascii="Times New Roman" w:hAnsi="Times New Roman" w:cs="Times New Roman"/>
          <w:sz w:val="28"/>
          <w:szCs w:val="28"/>
        </w:rPr>
        <w:t>.2022</w:t>
      </w:r>
      <w:proofErr w:type="gramEnd"/>
      <w:r w:rsidR="00B52726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="000D2E81" w:rsidRPr="005E6BF4">
        <w:rPr>
          <w:rFonts w:ascii="Times New Roman" w:hAnsi="Times New Roman" w:cs="Times New Roman"/>
          <w:spacing w:val="-8"/>
          <w:sz w:val="28"/>
          <w:szCs w:val="28"/>
        </w:rPr>
        <w:t>№ 195</w:t>
      </w:r>
      <w:r w:rsidR="00B52726"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-п </w:t>
      </w:r>
      <w:r w:rsidR="000D2E81" w:rsidRPr="005E6BF4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="000D2E81" w:rsidRPr="005E6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D2E81" w:rsidRPr="005E6BF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0D2E81" w:rsidRPr="005E6BF4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0D2E81" w:rsidRPr="005E6BF4">
        <w:t xml:space="preserve"> </w:t>
      </w:r>
      <w:r w:rsidR="000D2E81" w:rsidRPr="005E6BF4">
        <w:rPr>
          <w:rFonts w:ascii="Times New Roman" w:hAnsi="Times New Roman" w:cs="Times New Roman"/>
          <w:sz w:val="28"/>
          <w:szCs w:val="28"/>
        </w:rPr>
        <w:t>на территории Туруханского района»</w:t>
      </w:r>
      <w:r w:rsidR="001E2644" w:rsidRPr="005E6BF4">
        <w:rPr>
          <w:rFonts w:ascii="Times New Roman" w:hAnsi="Times New Roman" w:cs="Times New Roman"/>
          <w:sz w:val="28"/>
          <w:szCs w:val="28"/>
        </w:rPr>
        <w:t>.</w:t>
      </w:r>
      <w:r w:rsidR="000D2E81" w:rsidRPr="005E6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D13" w:rsidRPr="005E6BF4" w:rsidRDefault="00B52726" w:rsidP="00E83BD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</w:t>
      </w:r>
      <w:r w:rsidRPr="005E6BF4">
        <w:rPr>
          <w:rFonts w:ascii="Times New Roman" w:hAnsi="Times New Roman" w:cs="Times New Roman"/>
          <w:i/>
          <w:sz w:val="28"/>
          <w:szCs w:val="28"/>
        </w:rPr>
        <w:t>:</w:t>
      </w:r>
      <w:r w:rsidR="00487DA9" w:rsidRPr="005E6BF4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E83BD3" w:rsidRPr="005E6BF4">
        <w:rPr>
          <w:rFonts w:ascii="Times New Roman" w:hAnsi="Times New Roman" w:cs="Times New Roman"/>
          <w:sz w:val="28"/>
          <w:szCs w:val="28"/>
        </w:rPr>
        <w:t>тивный регламент</w:t>
      </w:r>
      <w:r w:rsidR="00487DA9" w:rsidRPr="005E6BF4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A23D13" w:rsidRPr="005E6BF4">
        <w:rPr>
          <w:rFonts w:ascii="Times New Roman" w:hAnsi="Times New Roman" w:cs="Times New Roman"/>
          <w:sz w:val="28"/>
          <w:szCs w:val="28"/>
        </w:rPr>
        <w:t xml:space="preserve"> принципы взаимодействия органов местного самоуправления с субъектами предпринимательской/инвестиционной деятельности,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градостроительного плана земельного участка в сельских поселениях и межселенной территории Туруханского района.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не </w:t>
      </w:r>
      <w:r w:rsidR="00606B7A" w:rsidRPr="005E6BF4">
        <w:rPr>
          <w:rFonts w:ascii="Times New Roman" w:hAnsi="Times New Roman" w:cs="Times New Roman"/>
          <w:sz w:val="28"/>
          <w:szCs w:val="28"/>
        </w:rPr>
        <w:t>вводит</w:t>
      </w:r>
      <w:r w:rsidRPr="005E6BF4">
        <w:rPr>
          <w:rFonts w:ascii="Times New Roman" w:hAnsi="Times New Roman" w:cs="Times New Roman"/>
          <w:sz w:val="28"/>
          <w:szCs w:val="28"/>
        </w:rPr>
        <w:t xml:space="preserve"> новые обязанности, запреты и ограничения для субъектов предпринимательской или   инвестиционной деятельности.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Предлагаемое правовое регулирование не изменяет </w:t>
      </w:r>
      <w:proofErr w:type="gramStart"/>
      <w:r w:rsidRPr="005E6BF4">
        <w:rPr>
          <w:rFonts w:ascii="Times New Roman" w:hAnsi="Times New Roman" w:cs="Times New Roman"/>
          <w:sz w:val="28"/>
          <w:szCs w:val="28"/>
        </w:rPr>
        <w:t>существующие  обязанности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>, запреты и ограничения для субъектов предпринимательской или инвестиционной деятельности.</w:t>
      </w:r>
    </w:p>
    <w:p w:rsidR="00715E3C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Предлагаемым правовым регулированием расходы </w:t>
      </w:r>
      <w:r w:rsidR="00715E3C" w:rsidRPr="005E6BF4">
        <w:rPr>
          <w:rFonts w:ascii="Times New Roman" w:hAnsi="Times New Roman" w:cs="Times New Roman"/>
          <w:sz w:val="28"/>
          <w:szCs w:val="28"/>
        </w:rPr>
        <w:t>заявителей на получение муниципальной услуги не увеличиваются</w:t>
      </w:r>
      <w:r w:rsidR="00E10357" w:rsidRPr="005E6BF4">
        <w:rPr>
          <w:rFonts w:ascii="Times New Roman" w:hAnsi="Times New Roman" w:cs="Times New Roman"/>
          <w:sz w:val="28"/>
          <w:szCs w:val="28"/>
        </w:rPr>
        <w:t>.</w:t>
      </w:r>
      <w:r w:rsidRPr="005E6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Управление по земельным, имущественным отношениям, архитектуре</w:t>
      </w:r>
      <w:r w:rsidR="00980811" w:rsidRPr="005E6B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0811" w:rsidRPr="005E6BF4">
        <w:rPr>
          <w:rFonts w:ascii="Times New Roman" w:hAnsi="Times New Roman" w:cs="Times New Roman"/>
          <w:sz w:val="28"/>
          <w:szCs w:val="28"/>
        </w:rPr>
        <w:t xml:space="preserve">и </w:t>
      </w:r>
      <w:r w:rsidRPr="005E6BF4">
        <w:rPr>
          <w:rFonts w:ascii="Times New Roman" w:hAnsi="Times New Roman" w:cs="Times New Roman"/>
          <w:sz w:val="28"/>
          <w:szCs w:val="28"/>
        </w:rPr>
        <w:t xml:space="preserve"> градостроительству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proofErr w:type="gramStart"/>
      <w:r w:rsidRPr="005E6BF4">
        <w:rPr>
          <w:rFonts w:ascii="Times New Roman" w:hAnsi="Times New Roman" w:cs="Times New Roman"/>
          <w:sz w:val="28"/>
          <w:szCs w:val="28"/>
        </w:rPr>
        <w:t>публичного  обсуждения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>, в течение которого разработчиком проекта нормативного правового акта принимаются предложения:</w:t>
      </w:r>
      <w:r w:rsidR="00281A1C" w:rsidRPr="005E6BF4">
        <w:rPr>
          <w:rFonts w:ascii="Times New Roman" w:hAnsi="Times New Roman" w:cs="Times New Roman"/>
          <w:sz w:val="28"/>
          <w:szCs w:val="28"/>
        </w:rPr>
        <w:t xml:space="preserve"> с 01.04.2024 по 17.05.2024</w:t>
      </w:r>
      <w:r w:rsidRPr="005E6BF4">
        <w:rPr>
          <w:rFonts w:ascii="Times New Roman" w:hAnsi="Times New Roman" w:cs="Times New Roman"/>
          <w:sz w:val="28"/>
          <w:szCs w:val="28"/>
        </w:rPr>
        <w:t>.</w:t>
      </w:r>
    </w:p>
    <w:p w:rsidR="00B52726" w:rsidRPr="005E6BF4" w:rsidRDefault="00B52726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Место размещения проекта нормативного правового акта в информационно-телекоммуникационной сети Интернет: </w:t>
      </w:r>
      <w:hyperlink r:id="rId5" w:history="1">
        <w:proofErr w:type="gramStart"/>
        <w:r w:rsidRPr="005E6B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www.admtr.ru</w:t>
        </w:r>
      </w:hyperlink>
      <w:r w:rsidR="00AB3097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-</w:t>
      </w:r>
      <w:proofErr w:type="gramEnd"/>
      <w:r w:rsidR="00AB3097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Справочник жителя - Экономика - Оценка регулирующего воздействия -</w:t>
      </w:r>
      <w:r w:rsidR="00281A1C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2024</w:t>
      </w:r>
      <w:r w:rsidR="00980811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Предложения принимаются разработчиком по адресу: ул. Шадрина А.Е., д.15, </w:t>
      </w:r>
      <w:proofErr w:type="spellStart"/>
      <w:r w:rsidRPr="005E6BF4">
        <w:rPr>
          <w:rFonts w:ascii="Times New Roman" w:hAnsi="Times New Roman" w:cs="Times New Roman"/>
          <w:sz w:val="28"/>
          <w:szCs w:val="28"/>
        </w:rPr>
        <w:t>с.Туруханск</w:t>
      </w:r>
      <w:proofErr w:type="spellEnd"/>
      <w:r w:rsidRPr="005E6BF4">
        <w:rPr>
          <w:rFonts w:ascii="Times New Roman" w:hAnsi="Times New Roman" w:cs="Times New Roman"/>
          <w:sz w:val="28"/>
          <w:szCs w:val="28"/>
        </w:rPr>
        <w:t xml:space="preserve">, Красноярский край, 663230, а также по адресу </w:t>
      </w:r>
      <w:r w:rsidRPr="005E6BF4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электронной почты: </w:t>
      </w:r>
      <w:proofErr w:type="spellStart"/>
      <w:r w:rsidRPr="005E6BF4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5E6BF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5E6BF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5E6BF4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5E6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E6B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52726" w:rsidRPr="005E6BF4" w:rsidRDefault="00BB0493" w:rsidP="003B209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Все поступившие предложения подлежат рассмотрению</w:t>
      </w:r>
      <w:r w:rsidR="00B52726" w:rsidRPr="005E6BF4">
        <w:rPr>
          <w:rFonts w:ascii="Times New Roman" w:hAnsi="Times New Roman" w:cs="Times New Roman"/>
          <w:sz w:val="28"/>
          <w:szCs w:val="28"/>
        </w:rPr>
        <w:t>.</w:t>
      </w:r>
    </w:p>
    <w:p w:rsidR="00B52726" w:rsidRPr="005E6BF4" w:rsidRDefault="00980811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Сводный отчет подлежи</w:t>
      </w:r>
      <w:r w:rsidR="00B52726" w:rsidRPr="005E6BF4">
        <w:rPr>
          <w:rFonts w:ascii="Times New Roman" w:hAnsi="Times New Roman" w:cs="Times New Roman"/>
          <w:sz w:val="28"/>
          <w:szCs w:val="28"/>
        </w:rPr>
        <w:t>т размещен</w:t>
      </w:r>
      <w:r w:rsidRPr="005E6BF4">
        <w:rPr>
          <w:rFonts w:ascii="Times New Roman" w:hAnsi="Times New Roman" w:cs="Times New Roman"/>
          <w:sz w:val="28"/>
          <w:szCs w:val="28"/>
        </w:rPr>
        <w:t>ию</w:t>
      </w:r>
      <w:r w:rsidR="00B52726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="00B52726" w:rsidRPr="005E6BF4">
        <w:rPr>
          <w:rFonts w:ascii="Times New Roman" w:hAnsi="Times New Roman" w:cs="Times New Roman"/>
          <w:sz w:val="28"/>
        </w:rPr>
        <w:t>на официальном сайте муниципального образования Туруханский район</w:t>
      </w:r>
      <w:r w:rsidRPr="005E6BF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5E6B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www.admtr.ru</w:t>
        </w:r>
      </w:hyperlink>
      <w:r w:rsidR="00281A1C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-Справочник жителя - Экономика - Оценка р</w:t>
      </w:r>
      <w:r w:rsidR="00281A1C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егулирующего воздействия -  2024</w:t>
      </w:r>
      <w:r w:rsidR="005E6BF4" w:rsidRPr="005E6BF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Контактная информация исполнителя разработчика нормативного правового акта:</w:t>
      </w:r>
    </w:p>
    <w:p w:rsidR="00B52726" w:rsidRPr="005E6BF4" w:rsidRDefault="00980811" w:rsidP="0098081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Матвеева Наталья Валерьевна, главный специалист отдела архитектуры и градостроительства, тел.8(</w:t>
      </w:r>
      <w:r w:rsidR="00B52726" w:rsidRPr="005E6BF4">
        <w:rPr>
          <w:rFonts w:ascii="Times New Roman" w:hAnsi="Times New Roman" w:cs="Times New Roman"/>
          <w:sz w:val="28"/>
          <w:szCs w:val="28"/>
        </w:rPr>
        <w:t>39190</w:t>
      </w:r>
      <w:r w:rsidRPr="005E6BF4">
        <w:rPr>
          <w:rFonts w:ascii="Times New Roman" w:hAnsi="Times New Roman" w:cs="Times New Roman"/>
          <w:sz w:val="28"/>
          <w:szCs w:val="28"/>
        </w:rPr>
        <w:t>)</w:t>
      </w:r>
      <w:r w:rsidR="00281A1C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Pr="005E6BF4">
        <w:rPr>
          <w:rFonts w:ascii="Times New Roman" w:hAnsi="Times New Roman" w:cs="Times New Roman"/>
          <w:sz w:val="28"/>
          <w:szCs w:val="28"/>
        </w:rPr>
        <w:t>45167</w:t>
      </w:r>
      <w:r w:rsidR="00B52726" w:rsidRPr="005E6BF4">
        <w:rPr>
          <w:rFonts w:ascii="Times New Roman" w:hAnsi="Times New Roman" w:cs="Times New Roman"/>
          <w:sz w:val="28"/>
          <w:szCs w:val="28"/>
        </w:rPr>
        <w:t>.</w:t>
      </w:r>
    </w:p>
    <w:p w:rsidR="00B52726" w:rsidRPr="005E6BF4" w:rsidRDefault="00B52726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:rsidR="00B52726" w:rsidRDefault="00980811" w:rsidP="00B527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>Ковалева Анна Александровна</w:t>
      </w:r>
      <w:r w:rsidR="00B52726" w:rsidRPr="005E6BF4">
        <w:rPr>
          <w:rFonts w:ascii="Times New Roman" w:hAnsi="Times New Roman" w:cs="Times New Roman"/>
          <w:sz w:val="28"/>
          <w:szCs w:val="28"/>
        </w:rPr>
        <w:t xml:space="preserve">, руководитель управления </w:t>
      </w:r>
      <w:r w:rsidRPr="005E6BF4">
        <w:rPr>
          <w:rFonts w:ascii="Times New Roman" w:hAnsi="Times New Roman" w:cs="Times New Roman"/>
          <w:sz w:val="28"/>
          <w:szCs w:val="28"/>
        </w:rPr>
        <w:t>по земельным, имущественным отношениям, архитектуре и градостроительству администрации Туруха</w:t>
      </w:r>
      <w:r w:rsidR="00487DA9" w:rsidRPr="005E6BF4">
        <w:rPr>
          <w:rFonts w:ascii="Times New Roman" w:hAnsi="Times New Roman" w:cs="Times New Roman"/>
          <w:sz w:val="28"/>
          <w:szCs w:val="28"/>
        </w:rPr>
        <w:t>нского района тел.8(39190)</w:t>
      </w:r>
      <w:r w:rsidR="00281A1C"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="00487DA9" w:rsidRPr="005E6BF4">
        <w:rPr>
          <w:rFonts w:ascii="Times New Roman" w:hAnsi="Times New Roman" w:cs="Times New Roman"/>
          <w:sz w:val="28"/>
          <w:szCs w:val="28"/>
        </w:rPr>
        <w:t>45165</w:t>
      </w:r>
      <w:r w:rsidRPr="005E6B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726" w:rsidRDefault="00B52726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B52726" w:rsidRDefault="00B52726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980811" w:rsidRDefault="00980811" w:rsidP="00B52726">
      <w:pPr>
        <w:pStyle w:val="ConsPlusNonformat"/>
        <w:pBdr>
          <w:bottom w:val="single" w:sz="12" w:space="7" w:color="auto"/>
        </w:pBdr>
        <w:jc w:val="both"/>
        <w:rPr>
          <w:rStyle w:val="FontStyle13"/>
          <w:b/>
          <w:sz w:val="28"/>
          <w:szCs w:val="28"/>
        </w:rPr>
      </w:pPr>
    </w:p>
    <w:p w:rsidR="00F44FEA" w:rsidRDefault="00F44FEA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ТИПОВОЙ</w:t>
      </w: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 ПЕРЕЧЕНЬ ВОПРОСОВ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проведения публичных обсуждений нормативного 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правового акта / проекта нормативного правового акта 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НПА / </w:t>
      </w:r>
      <w:proofErr w:type="gramStart"/>
      <w:r w:rsidRPr="00B15AFF">
        <w:rPr>
          <w:rFonts w:ascii="Times New Roman" w:hAnsi="Times New Roman" w:cs="Times New Roman"/>
          <w:sz w:val="28"/>
          <w:szCs w:val="28"/>
          <w:lang w:eastAsia="ru-RU"/>
        </w:rPr>
        <w:t>проект  НПА</w:t>
      </w:r>
      <w:proofErr w:type="gramEnd"/>
      <w:r w:rsidRPr="00B15AFF">
        <w:rPr>
          <w:rFonts w:ascii="Times New Roman" w:hAnsi="Times New Roman" w:cs="Times New Roman"/>
          <w:sz w:val="28"/>
          <w:szCs w:val="28"/>
          <w:lang w:eastAsia="ru-RU"/>
        </w:rPr>
        <w:t>, соответственно)</w:t>
      </w:r>
    </w:p>
    <w:p w:rsidR="00C819F9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BF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Туруханского района </w:t>
      </w:r>
      <w:proofErr w:type="gramStart"/>
      <w:r w:rsidRPr="005E6BF4">
        <w:rPr>
          <w:rFonts w:ascii="Times New Roman" w:hAnsi="Times New Roman" w:cs="Times New Roman"/>
          <w:sz w:val="28"/>
          <w:szCs w:val="28"/>
        </w:rPr>
        <w:t>от</w:t>
      </w:r>
      <w:r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Pr="005E6BF4">
        <w:rPr>
          <w:rFonts w:ascii="Times New Roman" w:hAnsi="Times New Roman" w:cs="Times New Roman"/>
          <w:sz w:val="28"/>
          <w:szCs w:val="28"/>
        </w:rPr>
        <w:t>21.03.2022</w:t>
      </w:r>
      <w:proofErr w:type="gramEnd"/>
      <w:r w:rsidRPr="005E6BF4">
        <w:rPr>
          <w:rFonts w:ascii="Times New Roman" w:hAnsi="Times New Roman" w:cs="Times New Roman"/>
          <w:sz w:val="28"/>
          <w:szCs w:val="28"/>
        </w:rPr>
        <w:t xml:space="preserve"> </w:t>
      </w:r>
      <w:r w:rsidRPr="005E6BF4">
        <w:rPr>
          <w:rFonts w:ascii="Times New Roman" w:hAnsi="Times New Roman" w:cs="Times New Roman"/>
          <w:spacing w:val="-8"/>
          <w:sz w:val="28"/>
          <w:szCs w:val="28"/>
        </w:rPr>
        <w:t xml:space="preserve">№ 195-п </w:t>
      </w:r>
      <w:r w:rsidRPr="005E6BF4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 w:rsidRPr="005E6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E6BF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5E6BF4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Pr="005E6BF4">
        <w:t xml:space="preserve"> </w:t>
      </w:r>
      <w:r w:rsidRPr="005E6BF4">
        <w:rPr>
          <w:rFonts w:ascii="Times New Roman" w:hAnsi="Times New Roman" w:cs="Times New Roman"/>
          <w:sz w:val="28"/>
          <w:szCs w:val="28"/>
        </w:rPr>
        <w:t>на территории Туруханского района»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наименование НПА / проекта НПА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Пожалуйста, заполните и направьте данную форму по электронной почте или другими доступными способами на адрес ______________________________, не позднее ________________.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Разработчики не будут иметь возможность проанализировать позиции, направленные после указанного срока.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Проведение публичных обсуждений не предполагает направление ответов от разработчика НПА на поступившие предложения.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Контактная информация 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По Вашему желанию укажите: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Название организации (ИП)_____________________________________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Сферу деятельности_____________________________________________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Ф.И.О. контактного лица 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1. Чьи интересы, по Вашему мнению, затрагивает сфера регулирования НПА / проекта НПА? На решение какой проблемы, по Вашему мнению, направлено регулирование данного НПА / проекта НПА?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2. Какие полезные эффекты (для муниципального образования, субъектов предпринимательской деятельности, потребителей и т.п.) ожидаются в случае принятия проект</w:t>
      </w:r>
      <w:bookmarkStart w:id="0" w:name="_GoBack"/>
      <w:bookmarkEnd w:id="0"/>
      <w:r w:rsidRPr="00B15AFF">
        <w:rPr>
          <w:rFonts w:ascii="Times New Roman" w:hAnsi="Times New Roman" w:cs="Times New Roman"/>
          <w:sz w:val="28"/>
          <w:szCs w:val="28"/>
          <w:lang w:eastAsia="ru-RU"/>
        </w:rPr>
        <w:t>а НПА? / Каким полезным эффектам (для муниципального образования, субъектов предпринимательской деятельности, потребителей и т.п.) способствует НПА?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Какими данными можно будет подтвердить проявление таких полезных эффектов?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3. Какие негативные эффекты (для муниципального образования, субъектов предпринимательской деятельности, потребителей и т.п.) ожидаются в случае принятия проекта НПА? / Каким негативным эффектам (для муниципального образования, субъектов предпринимательской деятельности, потребителей и т.п.) способствует НПА? 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Какими данными можно будет подтвердить проявление таких негативных эффектов?</w:t>
      </w:r>
    </w:p>
    <w:p w:rsidR="00C819F9" w:rsidRPr="00B15AFF" w:rsidRDefault="00C819F9" w:rsidP="00C819F9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 xml:space="preserve">Приведет ли предлагаемое регулирование к росту издержек соответствующих субъектов предпринимательской деятельности (временные/материальные издержки) в случае принятия проекта НПА?  / Влечет ли предусмотренное НПА регулирование рост издержек соответствующих субъектов предпринимательской деятельности (временные/материальные издержки)? </w:t>
      </w:r>
    </w:p>
    <w:p w:rsidR="00C819F9" w:rsidRPr="00B15AFF" w:rsidRDefault="00C819F9" w:rsidP="00C819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Оцените размер таких издержек согласно прилагаемому опросному листу.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5.  Требуется ли переходный период для вступления в силу проекта НПА? Какой переходный период необходим для вступления в силу предлагаемого проекта НПА, либо с какого времени целесообразно установить дату вступления в силу?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6. Считаете ли Вы требования, предусматриваемые настоящим регулированием, достаточными/избыточными для достижения   заявленных НПА / проектом НПА целей? По возможности аргументируйте свою позицию.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7. Содержит ли НПА / проект НПА нормы, приводящие к избыточным административным и иным ограничениям для соответствующих   субъектов предпринимательской деятельности? Приведите примеры таких норм.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8.  Содержит ли НПА / проект НПА нормы, на практике невыполнимые? Приведите примеры таких норм.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9. Существуют ли альтернативные способы достижения целей, заявленных в рамках НПА / проекта НПА. По возможности укажите такие способы и аргументируйте свою позицию.</w:t>
      </w:r>
    </w:p>
    <w:p w:rsidR="00C819F9" w:rsidRPr="00B15AFF" w:rsidRDefault="00C819F9" w:rsidP="00C8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t>10. Иные предложения и замечания к НПА / проекту НПА.</w:t>
      </w: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19F9" w:rsidRPr="00B15AFF" w:rsidRDefault="00C819F9" w:rsidP="00C819F9">
      <w:pPr>
        <w:spacing w:after="160" w:line="259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5AFF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819F9" w:rsidRDefault="00C819F9" w:rsidP="00F44FEA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9F9" w:rsidSect="002A72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818C2"/>
    <w:multiLevelType w:val="hybridMultilevel"/>
    <w:tmpl w:val="A5CADABA"/>
    <w:lvl w:ilvl="0" w:tplc="C57A591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A0372"/>
    <w:multiLevelType w:val="multilevel"/>
    <w:tmpl w:val="9FC4D4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24"/>
    <w:rsid w:val="00026EBF"/>
    <w:rsid w:val="000323EC"/>
    <w:rsid w:val="0005503A"/>
    <w:rsid w:val="000603A2"/>
    <w:rsid w:val="000927B8"/>
    <w:rsid w:val="000D2E81"/>
    <w:rsid w:val="001E2644"/>
    <w:rsid w:val="00281A1C"/>
    <w:rsid w:val="002A7242"/>
    <w:rsid w:val="002C6EA3"/>
    <w:rsid w:val="003B2098"/>
    <w:rsid w:val="003C0D63"/>
    <w:rsid w:val="003F51F0"/>
    <w:rsid w:val="00447AC6"/>
    <w:rsid w:val="00452B84"/>
    <w:rsid w:val="00487DA9"/>
    <w:rsid w:val="004B0769"/>
    <w:rsid w:val="00501F5C"/>
    <w:rsid w:val="005244CD"/>
    <w:rsid w:val="00560D9F"/>
    <w:rsid w:val="005B6BA4"/>
    <w:rsid w:val="005E6BF4"/>
    <w:rsid w:val="00606B7A"/>
    <w:rsid w:val="006860ED"/>
    <w:rsid w:val="006E0AFD"/>
    <w:rsid w:val="00715E3C"/>
    <w:rsid w:val="00760665"/>
    <w:rsid w:val="007A4D4E"/>
    <w:rsid w:val="007E4A8E"/>
    <w:rsid w:val="007F0C39"/>
    <w:rsid w:val="00896A4B"/>
    <w:rsid w:val="008A15A6"/>
    <w:rsid w:val="009074CF"/>
    <w:rsid w:val="00980811"/>
    <w:rsid w:val="009876BA"/>
    <w:rsid w:val="009B1C8C"/>
    <w:rsid w:val="009C3185"/>
    <w:rsid w:val="009D110A"/>
    <w:rsid w:val="00A23D13"/>
    <w:rsid w:val="00A92740"/>
    <w:rsid w:val="00AB3097"/>
    <w:rsid w:val="00AD1B2A"/>
    <w:rsid w:val="00AD660A"/>
    <w:rsid w:val="00B2496F"/>
    <w:rsid w:val="00B52726"/>
    <w:rsid w:val="00B54587"/>
    <w:rsid w:val="00B71533"/>
    <w:rsid w:val="00B95E24"/>
    <w:rsid w:val="00BB0493"/>
    <w:rsid w:val="00BD5774"/>
    <w:rsid w:val="00C40C35"/>
    <w:rsid w:val="00C419E7"/>
    <w:rsid w:val="00C72EEC"/>
    <w:rsid w:val="00C819F9"/>
    <w:rsid w:val="00C91B91"/>
    <w:rsid w:val="00CF2EAF"/>
    <w:rsid w:val="00D65B31"/>
    <w:rsid w:val="00DC1DE6"/>
    <w:rsid w:val="00E10357"/>
    <w:rsid w:val="00E20225"/>
    <w:rsid w:val="00E44D15"/>
    <w:rsid w:val="00E760E3"/>
    <w:rsid w:val="00E83BD3"/>
    <w:rsid w:val="00E85268"/>
    <w:rsid w:val="00EB5054"/>
    <w:rsid w:val="00EE0D5D"/>
    <w:rsid w:val="00EE56EF"/>
    <w:rsid w:val="00F44FEA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BA1C6D6-B020-4FE3-B657-4FC8B24B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44F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848E7"/>
    <w:rPr>
      <w:color w:val="0000FF" w:themeColor="hyperlink"/>
      <w:u w:val="single"/>
    </w:rPr>
  </w:style>
  <w:style w:type="character" w:customStyle="1" w:styleId="FontStyle13">
    <w:name w:val="Font Style13"/>
    <w:uiPriority w:val="99"/>
    <w:rsid w:val="00D65B31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71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1533"/>
    <w:rPr>
      <w:rFonts w:ascii="Segoe UI" w:hAnsi="Segoe UI" w:cs="Segoe UI"/>
      <w:sz w:val="18"/>
      <w:szCs w:val="18"/>
    </w:rPr>
  </w:style>
  <w:style w:type="character" w:customStyle="1" w:styleId="Bodytext">
    <w:name w:val="Body text_"/>
    <w:basedOn w:val="a0"/>
    <w:link w:val="3"/>
    <w:locked/>
    <w:rsid w:val="0005503A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05503A"/>
    <w:pPr>
      <w:shd w:val="clear" w:color="auto" w:fill="FFFFFF"/>
      <w:spacing w:after="0" w:line="0" w:lineRule="atLeast"/>
    </w:pPr>
    <w:rPr>
      <w:sz w:val="26"/>
      <w:szCs w:val="26"/>
    </w:rPr>
  </w:style>
  <w:style w:type="character" w:styleId="a6">
    <w:name w:val="footnote reference"/>
    <w:basedOn w:val="a0"/>
    <w:rsid w:val="0005503A"/>
    <w:rPr>
      <w:vertAlign w:val="superscript"/>
    </w:rPr>
  </w:style>
  <w:style w:type="table" w:styleId="a7">
    <w:name w:val="Table Grid"/>
    <w:basedOn w:val="a1"/>
    <w:rsid w:val="00055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ТЗ список,Абзац списка нумерованный"/>
    <w:basedOn w:val="a"/>
    <w:link w:val="a9"/>
    <w:uiPriority w:val="34"/>
    <w:qFormat/>
    <w:rsid w:val="009074C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a">
    <w:name w:val="No Spacing"/>
    <w:link w:val="ab"/>
    <w:uiPriority w:val="1"/>
    <w:qFormat/>
    <w:rsid w:val="00487DA9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487DA9"/>
    <w:rPr>
      <w:rFonts w:ascii="Calibri" w:eastAsia="Calibri" w:hAnsi="Calibri" w:cs="Calibri"/>
      <w:color w:val="00000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D2E81"/>
    <w:pPr>
      <w:spacing w:after="0" w:line="271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D2E81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a9">
    <w:name w:val="Абзац списка Знак"/>
    <w:aliases w:val="ТЗ список Знак,Абзац списка нумерованный Знак"/>
    <w:link w:val="a8"/>
    <w:uiPriority w:val="34"/>
    <w:qFormat/>
    <w:locked/>
    <w:rsid w:val="00A23D13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r.ru" TargetMode="External"/><Relationship Id="rId5" Type="http://schemas.openxmlformats.org/officeDocument/2006/relationships/hyperlink" Target="http://www.adm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54</cp:revision>
  <cp:lastPrinted>2024-04-05T07:46:00Z</cp:lastPrinted>
  <dcterms:created xsi:type="dcterms:W3CDTF">2018-01-18T02:42:00Z</dcterms:created>
  <dcterms:modified xsi:type="dcterms:W3CDTF">2024-04-05T07:48:00Z</dcterms:modified>
</cp:coreProperties>
</file>