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D" w:rsidRDefault="0016712D" w:rsidP="001671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качестве питьевой воды.</w:t>
      </w:r>
    </w:p>
    <w:p w:rsidR="0016712D" w:rsidRDefault="0016712D" w:rsidP="0016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2D" w:rsidRDefault="0016712D" w:rsidP="0016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в Туруханском районе сообщает, что в рамках социально-гигиенического мониторинга ежеквартально в определенных планом точках наблюдения провод</w:t>
      </w:r>
      <w:r w:rsidR="00F26BF4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питьевой воды на соответствие нормируемым санитарно-химическим, органолептическим, микробиологическим и радиологическим показателям.</w:t>
      </w:r>
    </w:p>
    <w:p w:rsidR="00000000" w:rsidRDefault="0016712D" w:rsidP="0016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рамках мониторинга и надзорных мероприятий исследованы 22 пробы питьевой воды (из крана потребителя, в накопительных емкостях и тупиковых  точках </w:t>
      </w:r>
      <w:r w:rsidR="00F26BF4">
        <w:rPr>
          <w:rFonts w:ascii="Times New Roman" w:hAnsi="Times New Roman" w:cs="Times New Roman"/>
          <w:sz w:val="28"/>
          <w:szCs w:val="28"/>
        </w:rPr>
        <w:t>на территории Туруханского сельсовета</w:t>
      </w:r>
      <w:r>
        <w:rPr>
          <w:rFonts w:ascii="Times New Roman" w:hAnsi="Times New Roman" w:cs="Times New Roman"/>
          <w:sz w:val="28"/>
          <w:szCs w:val="28"/>
        </w:rPr>
        <w:t>), по результатам которых питьевая вода по санитарно-химическим, органолептическим и микробиологическим показателям соответствует нормируемым показателям, кроме следующих: вода с разводящих сетей водопровода №7, 9; из скважин №1, 24, 28 – превышение марганца и железа.</w:t>
      </w:r>
    </w:p>
    <w:p w:rsidR="0016712D" w:rsidRPr="0016712D" w:rsidRDefault="0016712D" w:rsidP="0016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исследована 1 проба воды на радиологические показатели (удельную суммарную альф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бета-активность) с накопительной емкости от скважины №13 котельной №1 – показатели соответствуют нормируемым.</w:t>
      </w:r>
    </w:p>
    <w:sectPr w:rsidR="0016712D" w:rsidRPr="0016712D" w:rsidSect="001671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12D"/>
    <w:rsid w:val="0016712D"/>
    <w:rsid w:val="00F2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</dc:creator>
  <cp:keywords/>
  <dc:description/>
  <cp:lastModifiedBy>kanaev</cp:lastModifiedBy>
  <cp:revision>2</cp:revision>
  <dcterms:created xsi:type="dcterms:W3CDTF">2016-12-28T07:26:00Z</dcterms:created>
  <dcterms:modified xsi:type="dcterms:W3CDTF">2016-12-28T07:38:00Z</dcterms:modified>
</cp:coreProperties>
</file>