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B8" w:rsidRPr="00521FB8" w:rsidRDefault="00521FB8" w:rsidP="00521FB8">
      <w:pPr>
        <w:pStyle w:val="template-header"/>
        <w:shd w:val="clear" w:color="auto" w:fill="FFFFFF"/>
        <w:tabs>
          <w:tab w:val="left" w:pos="1344"/>
        </w:tabs>
        <w:spacing w:before="0" w:beforeAutospacing="0"/>
        <w:jc w:val="center"/>
        <w:rPr>
          <w:b/>
          <w:sz w:val="28"/>
          <w:szCs w:val="28"/>
        </w:rPr>
      </w:pPr>
      <w:r w:rsidRPr="00521FB8">
        <w:rPr>
          <w:b/>
          <w:sz w:val="28"/>
          <w:szCs w:val="28"/>
        </w:rPr>
        <w:t>Как родителям заплатить имущественные налоги за своих  несовершеннолетних детей</w:t>
      </w:r>
    </w:p>
    <w:p w:rsidR="00521FB8" w:rsidRPr="00A437B4" w:rsidRDefault="00521FB8" w:rsidP="00521FB8">
      <w:pPr>
        <w:tabs>
          <w:tab w:val="left" w:pos="1344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FB8">
        <w:rPr>
          <w:rFonts w:ascii="Times New Roman" w:hAnsi="Times New Roman" w:cs="Times New Roman"/>
          <w:sz w:val="26"/>
          <w:szCs w:val="26"/>
        </w:rPr>
        <w:t xml:space="preserve">Несовершеннолетний признается налогоплательщиком, если является собственником жилья или доли в нем, земельного участка и других объектов недвижимости. Оплачивать налоги за них могут родители, усыновители, опекуны, попечители и иные лица. Сделать это можно по QR-коду или штрих-коду через электронные сервисы, через банк, кассу </w:t>
      </w:r>
      <w:r w:rsidRPr="00A437B4">
        <w:rPr>
          <w:rFonts w:ascii="Times New Roman" w:hAnsi="Times New Roman" w:cs="Times New Roman"/>
          <w:sz w:val="26"/>
          <w:szCs w:val="26"/>
        </w:rPr>
        <w:t>местной администрации, почту, МФЦ, если там принимают оплату в счет налогов.</w:t>
      </w:r>
    </w:p>
    <w:p w:rsidR="00521FB8" w:rsidRPr="00A437B4" w:rsidRDefault="00521FB8" w:rsidP="00521FB8">
      <w:pPr>
        <w:tabs>
          <w:tab w:val="left" w:pos="1344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37B4">
        <w:rPr>
          <w:rFonts w:ascii="Times New Roman" w:hAnsi="Times New Roman" w:cs="Times New Roman"/>
          <w:sz w:val="26"/>
          <w:szCs w:val="26"/>
        </w:rPr>
        <w:t xml:space="preserve">Кроме того, </w:t>
      </w:r>
      <w:proofErr w:type="gramStart"/>
      <w:r w:rsidRPr="00A437B4">
        <w:rPr>
          <w:rFonts w:ascii="Times New Roman" w:hAnsi="Times New Roman" w:cs="Times New Roman"/>
          <w:sz w:val="26"/>
          <w:szCs w:val="26"/>
        </w:rPr>
        <w:t>оплатить налоги за ребенка</w:t>
      </w:r>
      <w:proofErr w:type="gramEnd"/>
      <w:r w:rsidRPr="00A437B4">
        <w:rPr>
          <w:rFonts w:ascii="Times New Roman" w:hAnsi="Times New Roman" w:cs="Times New Roman"/>
          <w:sz w:val="26"/>
          <w:szCs w:val="26"/>
        </w:rPr>
        <w:t xml:space="preserve"> можно в</w:t>
      </w:r>
      <w:r w:rsidR="00A437B4" w:rsidRPr="00A437B4">
        <w:rPr>
          <w:rFonts w:ascii="Times New Roman" w:hAnsi="Times New Roman"/>
          <w:sz w:val="26"/>
          <w:szCs w:val="26"/>
        </w:rPr>
        <w:t xml:space="preserve"> сервис</w:t>
      </w:r>
      <w:r w:rsidR="00D62555">
        <w:rPr>
          <w:rFonts w:ascii="Times New Roman" w:hAnsi="Times New Roman"/>
          <w:sz w:val="26"/>
          <w:szCs w:val="26"/>
        </w:rPr>
        <w:t>е</w:t>
      </w:r>
      <w:r w:rsidR="00A437B4" w:rsidRPr="00A437B4">
        <w:rPr>
          <w:rFonts w:ascii="Times New Roman" w:hAnsi="Times New Roman"/>
          <w:sz w:val="26"/>
          <w:szCs w:val="26"/>
        </w:rPr>
        <w:t xml:space="preserve"> ФНС России «Личный кабинет налогоплательщика для физических лиц» (далее – Личный кабинет налогоплательщика)</w:t>
      </w:r>
      <w:r w:rsidRPr="00A437B4">
        <w:rPr>
          <w:rFonts w:ascii="Times New Roman" w:hAnsi="Times New Roman" w:cs="Times New Roman"/>
          <w:sz w:val="26"/>
          <w:szCs w:val="26"/>
        </w:rPr>
        <w:t xml:space="preserve"> Личном кабинете налогоплательщика с помощью вкладки «Семейный доступ».</w:t>
      </w:r>
    </w:p>
    <w:p w:rsidR="00521FB8" w:rsidRPr="00521FB8" w:rsidRDefault="00521FB8" w:rsidP="00521FB8">
      <w:pPr>
        <w:tabs>
          <w:tab w:val="left" w:pos="1344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37B4">
        <w:rPr>
          <w:rFonts w:ascii="Times New Roman" w:hAnsi="Times New Roman" w:cs="Times New Roman"/>
          <w:sz w:val="26"/>
          <w:szCs w:val="26"/>
        </w:rPr>
        <w:t>В этой вкладке нужно нажать кнопку «Добавить</w:t>
      </w:r>
      <w:r w:rsidRPr="00521FB8">
        <w:rPr>
          <w:rFonts w:ascii="Times New Roman" w:hAnsi="Times New Roman" w:cs="Times New Roman"/>
          <w:sz w:val="26"/>
          <w:szCs w:val="26"/>
        </w:rPr>
        <w:t xml:space="preserve"> пользователя», далее ввести логин (ИНН) Личного кабинета несовершеннолетнего ребенка и нажать кнопку «Отправить запрос». В Личном кабинете несовершеннолетнего ребенка может быть не более двух подтвержденных запросов. Затем необходимо перейти в Личный кабинет ребенка и подтвердить свой запрос, нажав соответствующую кнопку. В случае отмены запроса в Личном кабинете несовершеннолетнего ребенка в добавлении будет отказано. Добавленные в такой список несовершеннолетние дети исключаются автоматически по достижении совершеннолетия. Также исключение из списка возможно по желанию любой из сторон. Для этого необходимо нажать на кнопку «крестик» у добавленного в списке пользователя и подтвердить исключение.</w:t>
      </w:r>
    </w:p>
    <w:p w:rsidR="00521FB8" w:rsidRPr="005177FE" w:rsidRDefault="00521FB8" w:rsidP="00521FB8">
      <w:pPr>
        <w:tabs>
          <w:tab w:val="left" w:pos="1344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1FB8">
        <w:rPr>
          <w:rFonts w:ascii="Times New Roman" w:hAnsi="Times New Roman" w:cs="Times New Roman"/>
          <w:sz w:val="26"/>
          <w:szCs w:val="26"/>
        </w:rPr>
        <w:t xml:space="preserve">Затем в разделе «Налоги» появится раскрывающийся список, куда входят только добавленные несовершеннолетние дети. Переключая пользователей в этом списке, можно </w:t>
      </w:r>
      <w:r w:rsidRPr="005177FE">
        <w:rPr>
          <w:rFonts w:ascii="Times New Roman" w:hAnsi="Times New Roman" w:cs="Times New Roman"/>
          <w:sz w:val="26"/>
          <w:szCs w:val="26"/>
        </w:rPr>
        <w:t>оплатить налоги любым удобным способом: банковской картой, через онлайн-банк или распечатав квитанцию.</w:t>
      </w:r>
    </w:p>
    <w:p w:rsidR="005177FE" w:rsidRPr="005177FE" w:rsidRDefault="005177FE" w:rsidP="00521FB8">
      <w:pPr>
        <w:tabs>
          <w:tab w:val="left" w:pos="1344"/>
        </w:tabs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7FE">
        <w:rPr>
          <w:rFonts w:ascii="Times New Roman" w:hAnsi="Times New Roman" w:cs="Times New Roman"/>
          <w:sz w:val="26"/>
          <w:szCs w:val="26"/>
        </w:rPr>
        <w:t xml:space="preserve">В случае возникновения вопросов по использованию </w:t>
      </w:r>
      <w:r w:rsidR="009854B4" w:rsidRPr="00521FB8">
        <w:rPr>
          <w:rFonts w:ascii="Times New Roman" w:hAnsi="Times New Roman" w:cs="Times New Roman"/>
          <w:sz w:val="26"/>
          <w:szCs w:val="26"/>
        </w:rPr>
        <w:t>электронны</w:t>
      </w:r>
      <w:r w:rsidR="009854B4">
        <w:rPr>
          <w:rFonts w:ascii="Times New Roman" w:hAnsi="Times New Roman" w:cs="Times New Roman"/>
          <w:sz w:val="26"/>
          <w:szCs w:val="26"/>
        </w:rPr>
        <w:t>х</w:t>
      </w:r>
      <w:r w:rsidR="009854B4" w:rsidRPr="00521FB8">
        <w:rPr>
          <w:rFonts w:ascii="Times New Roman" w:hAnsi="Times New Roman" w:cs="Times New Roman"/>
          <w:sz w:val="26"/>
          <w:szCs w:val="26"/>
        </w:rPr>
        <w:t xml:space="preserve"> сервис</w:t>
      </w:r>
      <w:r w:rsidR="009854B4">
        <w:rPr>
          <w:rFonts w:ascii="Times New Roman" w:hAnsi="Times New Roman" w:cs="Times New Roman"/>
          <w:sz w:val="26"/>
          <w:szCs w:val="26"/>
        </w:rPr>
        <w:t>ов сайта ФНС России</w:t>
      </w:r>
      <w:r w:rsidRPr="005177FE">
        <w:rPr>
          <w:rFonts w:ascii="Times New Roman" w:hAnsi="Times New Roman" w:cs="Times New Roman"/>
          <w:sz w:val="26"/>
          <w:szCs w:val="26"/>
        </w:rPr>
        <w:t xml:space="preserve"> Вы можете связаться со специалистами отдела работы с налогоплательщиками Межрайонной ИФНС России № 17 по Красноярскому краю по телефону: +7 (39133) 2-55-14 доб. 58-12; 58-78; 43-07; 53-42; 54-02.</w:t>
      </w:r>
    </w:p>
    <w:p w:rsidR="00A63C41" w:rsidRPr="005177FE" w:rsidRDefault="001A7431" w:rsidP="00521FB8">
      <w:pPr>
        <w:spacing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77FE">
        <w:rPr>
          <w:rFonts w:ascii="Times New Roman" w:hAnsi="Times New Roman" w:cs="Times New Roman"/>
          <w:sz w:val="26"/>
          <w:szCs w:val="26"/>
        </w:rPr>
        <w:t xml:space="preserve">Подробную информацию о </w:t>
      </w:r>
      <w:r w:rsidR="007F78C7" w:rsidRPr="005177FE">
        <w:rPr>
          <w:rFonts w:ascii="Times New Roman" w:hAnsi="Times New Roman" w:cs="Times New Roman"/>
          <w:sz w:val="26"/>
          <w:szCs w:val="26"/>
        </w:rPr>
        <w:t xml:space="preserve">порядке </w:t>
      </w:r>
      <w:r w:rsidR="009D5BA7" w:rsidRPr="005177FE">
        <w:rPr>
          <w:rFonts w:ascii="Times New Roman" w:hAnsi="Times New Roman" w:cs="Times New Roman"/>
          <w:sz w:val="26"/>
          <w:szCs w:val="26"/>
        </w:rPr>
        <w:t>начисления и уплаты налогов, указанных в налоговых уведомлениях</w:t>
      </w:r>
      <w:r w:rsidR="007F78C7" w:rsidRPr="005177FE">
        <w:rPr>
          <w:rFonts w:ascii="Times New Roman" w:hAnsi="Times New Roman" w:cs="Times New Roman"/>
          <w:sz w:val="26"/>
          <w:szCs w:val="26"/>
        </w:rPr>
        <w:t xml:space="preserve"> </w:t>
      </w:r>
      <w:r w:rsidR="009D5BA7" w:rsidRPr="005177FE">
        <w:rPr>
          <w:rFonts w:ascii="Times New Roman" w:hAnsi="Times New Roman" w:cs="Times New Roman"/>
          <w:sz w:val="26"/>
          <w:szCs w:val="26"/>
        </w:rPr>
        <w:t>на территории Российской Федерации можно узнать на сайте ФНС России: http://www.nalog.</w:t>
      </w:r>
      <w:proofErr w:type="spellStart"/>
      <w:r w:rsidR="009D5BA7" w:rsidRPr="005177FE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9D5BA7" w:rsidRPr="005177F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9D5BA7" w:rsidRPr="005177FE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="009D5BA7" w:rsidRPr="005177FE">
        <w:rPr>
          <w:rFonts w:ascii="Times New Roman" w:hAnsi="Times New Roman" w:cs="Times New Roman"/>
          <w:sz w:val="26"/>
          <w:szCs w:val="26"/>
        </w:rPr>
        <w:t>, а также, подписавшись на официальные страницы Межрайонной ИФНС России № 17 по Красноярскому краю в социальной сети "</w:t>
      </w:r>
      <w:proofErr w:type="spellStart"/>
      <w:r w:rsidR="009D5BA7" w:rsidRPr="005177FE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9D5BA7" w:rsidRPr="005177FE">
        <w:rPr>
          <w:rFonts w:ascii="Times New Roman" w:hAnsi="Times New Roman" w:cs="Times New Roman"/>
          <w:sz w:val="26"/>
          <w:szCs w:val="26"/>
        </w:rPr>
        <w:t>"  и "Одноклассники".</w:t>
      </w:r>
    </w:p>
    <w:p w:rsidR="00A63C41" w:rsidRDefault="00337136" w:rsidP="00337136">
      <w:pPr>
        <w:pStyle w:val="a3"/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</w:t>
      </w:r>
      <w:r w:rsidR="00760077">
        <w:rPr>
          <w:noProof/>
          <w:lang w:eastAsia="ru-RU"/>
        </w:rPr>
        <w:drawing>
          <wp:inline distT="0" distB="0" distL="0" distR="0" wp14:anchorId="7397268B" wp14:editId="08AEAAA5">
            <wp:extent cx="1077238" cy="124388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77" cy="124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D53111" wp14:editId="20C82AB3">
            <wp:extent cx="1039660" cy="1234172"/>
            <wp:effectExtent l="0" t="0" r="825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90" cy="12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A46" w:rsidRDefault="007C4A46" w:rsidP="00337136">
      <w:pPr>
        <w:pStyle w:val="a3"/>
        <w:spacing w:after="0" w:line="240" w:lineRule="auto"/>
        <w:rPr>
          <w:noProof/>
        </w:rPr>
      </w:pPr>
    </w:p>
    <w:p w:rsidR="007C4A46" w:rsidRDefault="007C4A46" w:rsidP="007C4A46">
      <w:pPr>
        <w:spacing w:after="7" w:line="259" w:lineRule="auto"/>
        <w:ind w:firstLine="866"/>
        <w:rPr>
          <w:rFonts w:eastAsia="Calibri"/>
          <w:sz w:val="28"/>
          <w:szCs w:val="28"/>
        </w:rPr>
      </w:pPr>
      <w:bookmarkStart w:id="0" w:name="_GoBack"/>
      <w:bookmarkEnd w:id="0"/>
    </w:p>
    <w:sectPr w:rsidR="007C4A46" w:rsidSect="006A7A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0A"/>
    <w:multiLevelType w:val="hybridMultilevel"/>
    <w:tmpl w:val="4460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1729E"/>
    <w:multiLevelType w:val="hybridMultilevel"/>
    <w:tmpl w:val="D84C7B1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">
    <w:nsid w:val="275D5CC8"/>
    <w:multiLevelType w:val="hybridMultilevel"/>
    <w:tmpl w:val="D56C38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51498D"/>
    <w:multiLevelType w:val="hybridMultilevel"/>
    <w:tmpl w:val="E586D9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4BB0"/>
    <w:multiLevelType w:val="hybridMultilevel"/>
    <w:tmpl w:val="AF9EF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642C6"/>
    <w:multiLevelType w:val="hybridMultilevel"/>
    <w:tmpl w:val="C80E6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97C94"/>
    <w:multiLevelType w:val="hybridMultilevel"/>
    <w:tmpl w:val="0DBC6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6558D"/>
    <w:multiLevelType w:val="hybridMultilevel"/>
    <w:tmpl w:val="ADFE5E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76908"/>
    <w:multiLevelType w:val="hybridMultilevel"/>
    <w:tmpl w:val="5C76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804E8"/>
    <w:multiLevelType w:val="hybridMultilevel"/>
    <w:tmpl w:val="E82428F4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C4"/>
    <w:rsid w:val="00093304"/>
    <w:rsid w:val="000D6E22"/>
    <w:rsid w:val="001145CE"/>
    <w:rsid w:val="00162A1B"/>
    <w:rsid w:val="00186806"/>
    <w:rsid w:val="001A7431"/>
    <w:rsid w:val="001B3D02"/>
    <w:rsid w:val="00253094"/>
    <w:rsid w:val="00274AC5"/>
    <w:rsid w:val="00310646"/>
    <w:rsid w:val="00336A53"/>
    <w:rsid w:val="00337136"/>
    <w:rsid w:val="003A2574"/>
    <w:rsid w:val="003F162E"/>
    <w:rsid w:val="00476D61"/>
    <w:rsid w:val="004D24FE"/>
    <w:rsid w:val="004E02C4"/>
    <w:rsid w:val="004E7449"/>
    <w:rsid w:val="004F6CC9"/>
    <w:rsid w:val="005166AB"/>
    <w:rsid w:val="005177FE"/>
    <w:rsid w:val="00521FB8"/>
    <w:rsid w:val="005427C8"/>
    <w:rsid w:val="005548FD"/>
    <w:rsid w:val="005C3DF2"/>
    <w:rsid w:val="00604F6E"/>
    <w:rsid w:val="006271C4"/>
    <w:rsid w:val="006A7A49"/>
    <w:rsid w:val="007169BE"/>
    <w:rsid w:val="00760077"/>
    <w:rsid w:val="00763793"/>
    <w:rsid w:val="0078441B"/>
    <w:rsid w:val="0078456F"/>
    <w:rsid w:val="007B44DE"/>
    <w:rsid w:val="007C4A46"/>
    <w:rsid w:val="007F78C7"/>
    <w:rsid w:val="008C6792"/>
    <w:rsid w:val="009854B4"/>
    <w:rsid w:val="009D5BA7"/>
    <w:rsid w:val="00A437B4"/>
    <w:rsid w:val="00A63C41"/>
    <w:rsid w:val="00A97942"/>
    <w:rsid w:val="00BB4040"/>
    <w:rsid w:val="00C328A3"/>
    <w:rsid w:val="00D3274F"/>
    <w:rsid w:val="00D62555"/>
    <w:rsid w:val="00E95322"/>
    <w:rsid w:val="00F63990"/>
    <w:rsid w:val="00F77536"/>
    <w:rsid w:val="00FB3EF5"/>
    <w:rsid w:val="00FD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mplate-header">
    <w:name w:val="template-header"/>
    <w:basedOn w:val="a"/>
    <w:rsid w:val="0052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C41"/>
    <w:pPr>
      <w:keepNext/>
      <w:keepLines/>
      <w:spacing w:before="480" w:after="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FD"/>
    <w:pPr>
      <w:ind w:left="720"/>
      <w:contextualSpacing/>
    </w:pPr>
  </w:style>
  <w:style w:type="paragraph" w:styleId="a4">
    <w:name w:val="Normal (Web)"/>
    <w:basedOn w:val="a"/>
    <w:uiPriority w:val="99"/>
    <w:rsid w:val="00FB3EF5"/>
    <w:pPr>
      <w:spacing w:before="100" w:beforeAutospacing="1" w:after="100" w:afterAutospacing="1" w:line="240" w:lineRule="auto"/>
    </w:pPr>
    <w:rPr>
      <w:rFonts w:ascii="Arial Unicode MS" w:eastAsia="Arial Unicode MS" w:hAnsi="Courier New" w:cs="Arial Unicode MS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mplate-header">
    <w:name w:val="template-header"/>
    <w:basedOn w:val="a"/>
    <w:rsid w:val="0052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Наталья Владимировна</dc:creator>
  <cp:keywords/>
  <dc:description/>
  <cp:lastModifiedBy>Щеглова Наталья Владимировна</cp:lastModifiedBy>
  <cp:revision>54</cp:revision>
  <cp:lastPrinted>2024-08-23T09:58:00Z</cp:lastPrinted>
  <dcterms:created xsi:type="dcterms:W3CDTF">2022-01-25T09:09:00Z</dcterms:created>
  <dcterms:modified xsi:type="dcterms:W3CDTF">2024-09-23T03:15:00Z</dcterms:modified>
</cp:coreProperties>
</file>