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A9" w:rsidRPr="00330BE4" w:rsidRDefault="006823A9" w:rsidP="00330B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BE4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Общественные обсуждения проекта программы по профилактики риска причинения вреда (ущерба) охраняемым законом ценностям </w:t>
      </w:r>
      <w:r w:rsidR="007B6F17" w:rsidRPr="007B6F17">
        <w:rPr>
          <w:rStyle w:val="a6"/>
          <w:rFonts w:ascii="Times New Roman" w:eastAsia="Calibri" w:hAnsi="Times New Roman" w:cs="Times New Roman"/>
          <w:bCs w:val="0"/>
          <w:color w:val="000000"/>
          <w:sz w:val="28"/>
          <w:szCs w:val="28"/>
          <w:lang w:eastAsia="ar-SA"/>
        </w:rPr>
        <w:t xml:space="preserve">нарушения юридическими лицами и индивидуальными предпринимателями обязательных требований 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по муниципальному земельному контролю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 xml:space="preserve">Проект программы по профилактики риска причинения вреда (ущерба) охраняемым законом ценностям (далее - программа профилактики) </w:t>
      </w:r>
      <w:r w:rsidR="007B6F17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нарушения юридическими лицами и индивидуальными предпринимателями обязательных требований </w:t>
      </w:r>
      <w:r w:rsidRPr="00330BE4">
        <w:rPr>
          <w:rFonts w:ascii="Times New Roman" w:hAnsi="Times New Roman" w:cs="Times New Roman"/>
          <w:sz w:val="28"/>
          <w:szCs w:val="28"/>
        </w:rPr>
        <w:t>по муниципаль</w:t>
      </w:r>
      <w:r w:rsidR="00BB2B56">
        <w:rPr>
          <w:rFonts w:ascii="Times New Roman" w:hAnsi="Times New Roman" w:cs="Times New Roman"/>
          <w:sz w:val="28"/>
          <w:szCs w:val="28"/>
        </w:rPr>
        <w:t>ному земельному контролю на 2024</w:t>
      </w:r>
      <w:r w:rsidRPr="00330BE4">
        <w:rPr>
          <w:rFonts w:ascii="Times New Roman" w:hAnsi="Times New Roman" w:cs="Times New Roman"/>
          <w:sz w:val="28"/>
          <w:szCs w:val="28"/>
        </w:rPr>
        <w:t xml:space="preserve"> год подготовлен в соответствии со статьей 44 Федерального закона   от 31</w:t>
      </w:r>
      <w:r w:rsidR="000A42E8">
        <w:rPr>
          <w:rFonts w:ascii="Times New Roman" w:hAnsi="Times New Roman" w:cs="Times New Roman"/>
          <w:sz w:val="28"/>
          <w:szCs w:val="28"/>
        </w:rPr>
        <w:t xml:space="preserve">.07.2020 </w:t>
      </w:r>
      <w:r w:rsidRPr="00330BE4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</w:t>
      </w:r>
      <w:r w:rsidR="00330BE4">
        <w:rPr>
          <w:rFonts w:ascii="Times New Roman" w:hAnsi="Times New Roman" w:cs="Times New Roman"/>
          <w:sz w:val="28"/>
          <w:szCs w:val="28"/>
        </w:rPr>
        <w:t>ительства Российской Федерации </w:t>
      </w:r>
      <w:r w:rsidRPr="00330BE4">
        <w:rPr>
          <w:rFonts w:ascii="Times New Roman" w:hAnsi="Times New Roman" w:cs="Times New Roman"/>
          <w:sz w:val="28"/>
          <w:szCs w:val="28"/>
        </w:rPr>
        <w:t>от 25</w:t>
      </w:r>
      <w:r w:rsidR="000A42E8">
        <w:rPr>
          <w:rFonts w:ascii="Times New Roman" w:hAnsi="Times New Roman" w:cs="Times New Roman"/>
          <w:sz w:val="28"/>
          <w:szCs w:val="28"/>
        </w:rPr>
        <w:t>.06.2021</w:t>
      </w:r>
      <w:r w:rsidRPr="00330BE4">
        <w:rPr>
          <w:rFonts w:ascii="Times New Roman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проекта программы профилактики предложения просим направлять в управление по земельным, имущественным отношениям, архитектуре и градостроительству администрации Туруханского района: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- в письменном виде по адресу: 663230, Красноярский край, с. Туруханск,   ул. Дружбы народов, д. 18, управление по земельным, имущественным отношениям, архитектуре и градостроительству администрации Туруханского района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- в электронном виде по адресу: </w:t>
      </w:r>
      <w:hyperlink r:id="rId4" w:history="1">
        <w:r w:rsidRPr="00330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kumi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turuhansk</w:t>
        </w:r>
        <w:r w:rsidRPr="00330BE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Дата начала приема предложений и (или) замечаний по проекту программы профилактики: </w:t>
      </w:r>
      <w:r w:rsidR="00BB2B56">
        <w:rPr>
          <w:rFonts w:ascii="Times New Roman" w:hAnsi="Times New Roman" w:cs="Times New Roman"/>
          <w:b/>
          <w:bCs/>
          <w:sz w:val="28"/>
          <w:szCs w:val="28"/>
        </w:rPr>
        <w:t>01.10.2023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Дата окончания приема предложений и (или) замечаний по проекту программы профилактики: </w:t>
      </w:r>
      <w:r w:rsidR="00BB2B56">
        <w:rPr>
          <w:rFonts w:ascii="Times New Roman" w:hAnsi="Times New Roman" w:cs="Times New Roman"/>
          <w:b/>
          <w:bCs/>
          <w:sz w:val="28"/>
          <w:szCs w:val="28"/>
        </w:rPr>
        <w:t>01.11.2023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управлением</w:t>
      </w:r>
      <w:r w:rsidR="001F18FA" w:rsidRPr="00330BE4">
        <w:rPr>
          <w:rFonts w:ascii="Times New Roman" w:hAnsi="Times New Roman" w:cs="Times New Roman"/>
          <w:sz w:val="28"/>
          <w:szCs w:val="28"/>
        </w:rPr>
        <w:t xml:space="preserve"> по земельным, имущественным отношениям, архитектуре и градостроительству администрации Туруханского района       </w:t>
      </w:r>
      <w:r w:rsidRPr="00330BE4">
        <w:rPr>
          <w:rFonts w:ascii="Times New Roman" w:hAnsi="Times New Roman" w:cs="Times New Roman"/>
          <w:sz w:val="28"/>
          <w:szCs w:val="28"/>
        </w:rPr>
        <w:t xml:space="preserve"> </w:t>
      </w:r>
      <w:r w:rsidR="00BB2B56">
        <w:rPr>
          <w:rFonts w:ascii="Times New Roman" w:hAnsi="Times New Roman" w:cs="Times New Roman"/>
          <w:b/>
          <w:bCs/>
          <w:sz w:val="28"/>
          <w:szCs w:val="28"/>
        </w:rPr>
        <w:t>с 01.11.2023 по 01.12.2023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6823A9" w:rsidRPr="00330BE4" w:rsidRDefault="006823A9" w:rsidP="00330BE4">
      <w:pPr>
        <w:jc w:val="both"/>
        <w:rPr>
          <w:rFonts w:ascii="Times New Roman" w:hAnsi="Times New Roman" w:cs="Times New Roman"/>
          <w:sz w:val="28"/>
          <w:szCs w:val="28"/>
        </w:rPr>
      </w:pPr>
      <w:r w:rsidRPr="00330BE4">
        <w:rPr>
          <w:rFonts w:ascii="Times New Roman" w:hAnsi="Times New Roman" w:cs="Times New Roman"/>
          <w:sz w:val="28"/>
          <w:szCs w:val="28"/>
        </w:rPr>
        <w:t>Результаты общественного обсуждения будут размещены на официальном сайт</w:t>
      </w:r>
      <w:r w:rsidR="001F18FA" w:rsidRPr="00330BE4">
        <w:rPr>
          <w:rFonts w:ascii="Times New Roman" w:hAnsi="Times New Roman" w:cs="Times New Roman"/>
          <w:sz w:val="28"/>
          <w:szCs w:val="28"/>
        </w:rPr>
        <w:t>е Туруханский район</w:t>
      </w:r>
      <w:r w:rsidRPr="00330BE4">
        <w:rPr>
          <w:rFonts w:ascii="Times New Roman" w:hAnsi="Times New Roman" w:cs="Times New Roman"/>
          <w:sz w:val="28"/>
          <w:szCs w:val="28"/>
        </w:rPr>
        <w:t xml:space="preserve"> не позднее </w:t>
      </w:r>
      <w:r w:rsidR="00BB2B56">
        <w:rPr>
          <w:rFonts w:ascii="Times New Roman" w:hAnsi="Times New Roman" w:cs="Times New Roman"/>
          <w:b/>
          <w:bCs/>
          <w:sz w:val="28"/>
          <w:szCs w:val="28"/>
        </w:rPr>
        <w:t>10.12.2023</w:t>
      </w:r>
      <w:r w:rsidRPr="00330BE4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sectPr w:rsidR="006823A9" w:rsidRPr="0033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EE"/>
    <w:rsid w:val="000926EE"/>
    <w:rsid w:val="000A42E8"/>
    <w:rsid w:val="001F18FA"/>
    <w:rsid w:val="00330BE4"/>
    <w:rsid w:val="006823A9"/>
    <w:rsid w:val="007B6F17"/>
    <w:rsid w:val="009551ED"/>
    <w:rsid w:val="00BB2B56"/>
    <w:rsid w:val="00D8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FC1B"/>
  <w15:docId w15:val="{8F2A909D-2ED4-4EE1-8B40-FE716EA7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C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CE5"/>
    <w:rPr>
      <w:rFonts w:ascii="Tahoma" w:hAnsi="Tahoma" w:cs="Tahoma"/>
      <w:sz w:val="16"/>
      <w:szCs w:val="16"/>
    </w:rPr>
  </w:style>
  <w:style w:type="character" w:styleId="a6">
    <w:name w:val="Strong"/>
    <w:qFormat/>
    <w:rsid w:val="007B6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</dc:creator>
  <cp:keywords/>
  <dc:description/>
  <cp:lastModifiedBy>PC2022</cp:lastModifiedBy>
  <cp:revision>7</cp:revision>
  <dcterms:created xsi:type="dcterms:W3CDTF">2021-12-22T04:48:00Z</dcterms:created>
  <dcterms:modified xsi:type="dcterms:W3CDTF">2023-10-24T07:51:00Z</dcterms:modified>
</cp:coreProperties>
</file>