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1EE" w:rsidRPr="00AB11EE" w:rsidRDefault="00AB11EE" w:rsidP="005370A1">
      <w:pPr>
        <w:pStyle w:val="ConsPlusNonformat"/>
        <w:widowControl/>
        <w:rPr>
          <w:rFonts w:ascii="Times New Roman" w:hAnsi="Times New Roman" w:cs="Times New Roman"/>
          <w:b/>
          <w:sz w:val="24"/>
          <w:szCs w:val="24"/>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10"/>
        <w:gridCol w:w="3651"/>
      </w:tblGrid>
      <w:tr w:rsidR="00AB11EE" w:rsidRPr="00241D18" w:rsidTr="005370A1">
        <w:tc>
          <w:tcPr>
            <w:tcW w:w="3402" w:type="dxa"/>
          </w:tcPr>
          <w:p w:rsidR="00AB11EE" w:rsidRPr="00513D67" w:rsidRDefault="00AB11EE" w:rsidP="00AB11EE">
            <w:pPr>
              <w:pStyle w:val="ConsPlusNonformat"/>
              <w:widowControl/>
              <w:jc w:val="both"/>
              <w:rPr>
                <w:rFonts w:ascii="Times New Roman" w:hAnsi="Times New Roman" w:cs="Times New Roman"/>
                <w:sz w:val="28"/>
                <w:szCs w:val="28"/>
              </w:rPr>
            </w:pPr>
            <w:r w:rsidRPr="00513D67">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c>
          <w:tcPr>
            <w:tcW w:w="2410" w:type="dxa"/>
          </w:tcPr>
          <w:p w:rsidR="00AB11EE" w:rsidRPr="00513D67" w:rsidRDefault="00AB11EE" w:rsidP="0048618B">
            <w:pPr>
              <w:pStyle w:val="ConsPlusNonformat"/>
              <w:widowControl/>
              <w:jc w:val="right"/>
              <w:rPr>
                <w:rFonts w:ascii="Times New Roman" w:hAnsi="Times New Roman" w:cs="Times New Roman"/>
                <w:sz w:val="28"/>
                <w:szCs w:val="28"/>
              </w:rPr>
            </w:pPr>
          </w:p>
        </w:tc>
        <w:tc>
          <w:tcPr>
            <w:tcW w:w="3651" w:type="dxa"/>
          </w:tcPr>
          <w:p w:rsidR="00027D36" w:rsidRDefault="00382821" w:rsidP="00AB11E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Начальнику</w:t>
            </w:r>
            <w:r w:rsidR="00F979A6">
              <w:rPr>
                <w:rFonts w:ascii="Times New Roman" w:hAnsi="Times New Roman" w:cs="Times New Roman"/>
                <w:sz w:val="28"/>
                <w:szCs w:val="28"/>
              </w:rPr>
              <w:t xml:space="preserve"> отдела</w:t>
            </w:r>
            <w:r w:rsidR="003D598E">
              <w:rPr>
                <w:rFonts w:ascii="Times New Roman" w:hAnsi="Times New Roman" w:cs="Times New Roman"/>
                <w:sz w:val="28"/>
                <w:szCs w:val="28"/>
              </w:rPr>
              <w:t xml:space="preserve"> информатизации и цифровой трансформации</w:t>
            </w:r>
          </w:p>
          <w:p w:rsidR="00AB11EE" w:rsidRDefault="00382821" w:rsidP="00AB11E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а</w:t>
            </w:r>
            <w:r w:rsidR="003D598E">
              <w:rPr>
                <w:rFonts w:ascii="Times New Roman" w:hAnsi="Times New Roman" w:cs="Times New Roman"/>
                <w:sz w:val="28"/>
                <w:szCs w:val="28"/>
              </w:rPr>
              <w:t xml:space="preserve">дминистрации </w:t>
            </w:r>
            <w:r w:rsidR="005D0E65">
              <w:rPr>
                <w:rFonts w:ascii="Times New Roman" w:hAnsi="Times New Roman" w:cs="Times New Roman"/>
                <w:sz w:val="28"/>
                <w:szCs w:val="28"/>
              </w:rPr>
              <w:t>Туруханского района</w:t>
            </w:r>
          </w:p>
          <w:p w:rsidR="00C73632" w:rsidRPr="00513D67" w:rsidRDefault="003D598E" w:rsidP="00AB11E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Вяткину А.В.</w:t>
            </w:r>
          </w:p>
          <w:p w:rsidR="00AB11EE" w:rsidRPr="00513D67" w:rsidRDefault="00AB11EE" w:rsidP="00AB11EE">
            <w:pPr>
              <w:pStyle w:val="ConsPlusNonformat"/>
              <w:widowControl/>
              <w:jc w:val="both"/>
              <w:rPr>
                <w:rFonts w:ascii="Times New Roman" w:hAnsi="Times New Roman" w:cs="Times New Roman"/>
                <w:sz w:val="28"/>
                <w:szCs w:val="28"/>
              </w:rPr>
            </w:pPr>
          </w:p>
        </w:tc>
      </w:tr>
    </w:tbl>
    <w:p w:rsidR="002C249C" w:rsidRPr="006D02A4" w:rsidRDefault="002C249C" w:rsidP="004909C6">
      <w:pPr>
        <w:pStyle w:val="ConsPlusNonformat"/>
        <w:widowControl/>
        <w:rPr>
          <w:rFonts w:ascii="Times New Roman" w:hAnsi="Times New Roman" w:cs="Times New Roman"/>
          <w:sz w:val="24"/>
          <w:szCs w:val="24"/>
        </w:rPr>
      </w:pPr>
    </w:p>
    <w:p w:rsidR="00613975" w:rsidRDefault="00613975" w:rsidP="0048618B">
      <w:pPr>
        <w:pStyle w:val="ConsPlusNonformat"/>
        <w:widowControl/>
        <w:jc w:val="center"/>
        <w:rPr>
          <w:rFonts w:ascii="Times New Roman" w:hAnsi="Times New Roman" w:cs="Times New Roman"/>
          <w:b/>
          <w:sz w:val="24"/>
          <w:szCs w:val="24"/>
        </w:rPr>
      </w:pPr>
    </w:p>
    <w:p w:rsidR="0048618B" w:rsidRPr="006D02A4" w:rsidRDefault="0048618B" w:rsidP="0048618B">
      <w:pPr>
        <w:pStyle w:val="ConsPlusNonformat"/>
        <w:widowControl/>
        <w:jc w:val="center"/>
        <w:rPr>
          <w:rFonts w:ascii="Times New Roman" w:hAnsi="Times New Roman" w:cs="Times New Roman"/>
          <w:b/>
          <w:sz w:val="24"/>
          <w:szCs w:val="24"/>
        </w:rPr>
      </w:pPr>
      <w:r w:rsidRPr="006D02A4">
        <w:rPr>
          <w:rFonts w:ascii="Times New Roman" w:hAnsi="Times New Roman" w:cs="Times New Roman"/>
          <w:b/>
          <w:sz w:val="24"/>
          <w:szCs w:val="24"/>
        </w:rPr>
        <w:t>СЛУЖЕБНАЯ ЗАПИСКА</w:t>
      </w:r>
    </w:p>
    <w:p w:rsidR="0048618B" w:rsidRPr="006D02A4" w:rsidRDefault="0048618B" w:rsidP="0048618B">
      <w:pPr>
        <w:pStyle w:val="ConsPlusNonformat"/>
        <w:widowControl/>
        <w:rPr>
          <w:rFonts w:ascii="Times New Roman" w:hAnsi="Times New Roman" w:cs="Times New Roman"/>
          <w:sz w:val="24"/>
          <w:szCs w:val="24"/>
        </w:rPr>
      </w:pPr>
    </w:p>
    <w:p w:rsidR="0048618B" w:rsidRPr="00513D67" w:rsidRDefault="000C73AA" w:rsidP="0048618B">
      <w:pPr>
        <w:pStyle w:val="ConsPlusNonformat"/>
        <w:widowControl/>
        <w:rPr>
          <w:rFonts w:ascii="Times New Roman" w:hAnsi="Times New Roman" w:cs="Times New Roman"/>
          <w:sz w:val="28"/>
          <w:szCs w:val="28"/>
        </w:rPr>
      </w:pPr>
      <w:r>
        <w:rPr>
          <w:rFonts w:ascii="Times New Roman" w:hAnsi="Times New Roman" w:cs="Times New Roman"/>
          <w:sz w:val="28"/>
          <w:szCs w:val="28"/>
        </w:rPr>
        <w:t>18.03</w:t>
      </w:r>
      <w:r w:rsidR="00032876" w:rsidRPr="00513D67">
        <w:rPr>
          <w:rFonts w:ascii="Times New Roman" w:hAnsi="Times New Roman" w:cs="Times New Roman"/>
          <w:sz w:val="28"/>
          <w:szCs w:val="28"/>
        </w:rPr>
        <w:t>.</w:t>
      </w:r>
      <w:r w:rsidR="00217689">
        <w:rPr>
          <w:rFonts w:ascii="Times New Roman" w:hAnsi="Times New Roman" w:cs="Times New Roman"/>
          <w:sz w:val="28"/>
          <w:szCs w:val="28"/>
        </w:rPr>
        <w:t>2024</w:t>
      </w:r>
      <w:r w:rsidR="00C742A8" w:rsidRPr="00513D67">
        <w:rPr>
          <w:rFonts w:ascii="Times New Roman" w:hAnsi="Times New Roman" w:cs="Times New Roman"/>
          <w:sz w:val="28"/>
          <w:szCs w:val="28"/>
        </w:rPr>
        <w:t xml:space="preserve"> г.  </w:t>
      </w:r>
      <w:r w:rsidR="00C73632">
        <w:rPr>
          <w:rFonts w:ascii="Times New Roman" w:hAnsi="Times New Roman" w:cs="Times New Roman"/>
          <w:sz w:val="28"/>
          <w:szCs w:val="28"/>
        </w:rPr>
        <w:t xml:space="preserve">                                                                     </w:t>
      </w:r>
      <w:r w:rsidR="003D598E">
        <w:rPr>
          <w:rFonts w:ascii="Times New Roman" w:hAnsi="Times New Roman" w:cs="Times New Roman"/>
          <w:sz w:val="28"/>
          <w:szCs w:val="28"/>
        </w:rPr>
        <w:t xml:space="preserve">                            № </w:t>
      </w:r>
      <w:r w:rsidR="00850B42">
        <w:rPr>
          <w:rFonts w:ascii="Times New Roman" w:hAnsi="Times New Roman" w:cs="Times New Roman"/>
          <w:sz w:val="28"/>
          <w:szCs w:val="28"/>
        </w:rPr>
        <w:t xml:space="preserve"> 22</w:t>
      </w:r>
      <w:bookmarkStart w:id="0" w:name="_GoBack"/>
      <w:bookmarkEnd w:id="0"/>
    </w:p>
    <w:p w:rsidR="0048618B" w:rsidRPr="00513D67" w:rsidRDefault="0048618B" w:rsidP="0048618B">
      <w:pPr>
        <w:pStyle w:val="ConsPlusNonformat"/>
        <w:widowControl/>
        <w:rPr>
          <w:rFonts w:ascii="Times New Roman" w:hAnsi="Times New Roman" w:cs="Times New Roman"/>
          <w:sz w:val="28"/>
          <w:szCs w:val="28"/>
        </w:rPr>
      </w:pPr>
    </w:p>
    <w:p w:rsidR="0048618B" w:rsidRPr="00513D67" w:rsidRDefault="00F979A6" w:rsidP="0048618B">
      <w:pPr>
        <w:pStyle w:val="ConsPlusNonformat"/>
        <w:widowControl/>
        <w:rPr>
          <w:rFonts w:ascii="Times New Roman" w:hAnsi="Times New Roman" w:cs="Times New Roman"/>
          <w:sz w:val="28"/>
          <w:szCs w:val="28"/>
        </w:rPr>
      </w:pPr>
      <w:r>
        <w:rPr>
          <w:rFonts w:ascii="Times New Roman" w:hAnsi="Times New Roman" w:cs="Times New Roman"/>
          <w:sz w:val="28"/>
          <w:szCs w:val="28"/>
        </w:rPr>
        <w:t>О размещении</w:t>
      </w:r>
      <w:r w:rsidR="00613975" w:rsidRPr="00513D67">
        <w:rPr>
          <w:rFonts w:ascii="Times New Roman" w:hAnsi="Times New Roman" w:cs="Times New Roman"/>
          <w:sz w:val="28"/>
          <w:szCs w:val="28"/>
        </w:rPr>
        <w:t xml:space="preserve"> информации</w:t>
      </w:r>
    </w:p>
    <w:p w:rsidR="00613975" w:rsidRPr="00513D67" w:rsidRDefault="00613975" w:rsidP="0048618B">
      <w:pPr>
        <w:pStyle w:val="ConsPlusNonformat"/>
        <w:widowControl/>
        <w:rPr>
          <w:rFonts w:ascii="Times New Roman" w:hAnsi="Times New Roman" w:cs="Times New Roman"/>
          <w:sz w:val="28"/>
          <w:szCs w:val="28"/>
        </w:rPr>
      </w:pPr>
    </w:p>
    <w:p w:rsidR="0048618B" w:rsidRPr="00513D67" w:rsidRDefault="0048618B" w:rsidP="0048618B">
      <w:pPr>
        <w:pStyle w:val="ConsPlusNonformat"/>
        <w:widowControl/>
        <w:rPr>
          <w:rFonts w:ascii="Times New Roman" w:hAnsi="Times New Roman" w:cs="Times New Roman"/>
          <w:sz w:val="28"/>
          <w:szCs w:val="28"/>
        </w:rPr>
      </w:pPr>
    </w:p>
    <w:p w:rsidR="00241D18" w:rsidRPr="003D598E" w:rsidRDefault="00241D18" w:rsidP="00241D18">
      <w:pPr>
        <w:ind w:firstLine="720"/>
        <w:jc w:val="both"/>
        <w:rPr>
          <w:color w:val="4D5156"/>
          <w:sz w:val="28"/>
          <w:szCs w:val="28"/>
          <w:shd w:val="clear" w:color="auto" w:fill="FFFFFF"/>
          <w:lang w:val="ru-RU"/>
        </w:rPr>
      </w:pPr>
      <w:r w:rsidRPr="003D598E">
        <w:rPr>
          <w:sz w:val="28"/>
          <w:szCs w:val="28"/>
          <w:lang w:val="ru-RU"/>
        </w:rPr>
        <w:t xml:space="preserve">Во исполнение требований, установленных нормами </w:t>
      </w:r>
      <w:r w:rsidRPr="003D598E">
        <w:rPr>
          <w:color w:val="4D5156"/>
          <w:sz w:val="28"/>
          <w:szCs w:val="28"/>
          <w:shd w:val="clear" w:color="auto" w:fill="FFFFFF"/>
          <w:lang w:val="ru-RU"/>
        </w:rPr>
        <w:t>Федерального закона "О развитии</w:t>
      </w:r>
      <w:r w:rsidRPr="003D598E">
        <w:rPr>
          <w:color w:val="4D5156"/>
          <w:sz w:val="28"/>
          <w:szCs w:val="28"/>
          <w:shd w:val="clear" w:color="auto" w:fill="FFFFFF"/>
        </w:rPr>
        <w:t> </w:t>
      </w:r>
      <w:r w:rsidRPr="003D598E">
        <w:rPr>
          <w:rStyle w:val="a7"/>
          <w:bCs/>
          <w:i w:val="0"/>
          <w:iCs w:val="0"/>
          <w:color w:val="5F6368"/>
          <w:sz w:val="28"/>
          <w:szCs w:val="28"/>
          <w:shd w:val="clear" w:color="auto" w:fill="FFFFFF"/>
          <w:lang w:val="ru-RU"/>
        </w:rPr>
        <w:t>малого и среднего предпринимательства</w:t>
      </w:r>
      <w:r w:rsidRPr="003D598E">
        <w:rPr>
          <w:color w:val="4D5156"/>
          <w:sz w:val="28"/>
          <w:szCs w:val="28"/>
          <w:shd w:val="clear" w:color="auto" w:fill="FFFFFF"/>
        </w:rPr>
        <w:t> </w:t>
      </w:r>
      <w:r w:rsidRPr="003D598E">
        <w:rPr>
          <w:color w:val="4D5156"/>
          <w:sz w:val="28"/>
          <w:szCs w:val="28"/>
          <w:shd w:val="clear" w:color="auto" w:fill="FFFFFF"/>
          <w:lang w:val="ru-RU"/>
        </w:rPr>
        <w:t xml:space="preserve">в Российской Федерации" от 24.07.2007 </w:t>
      </w:r>
      <w:r w:rsidRPr="003D598E">
        <w:rPr>
          <w:color w:val="4D5156"/>
          <w:sz w:val="28"/>
          <w:szCs w:val="28"/>
          <w:shd w:val="clear" w:color="auto" w:fill="FFFFFF"/>
        </w:rPr>
        <w:t>N </w:t>
      </w:r>
      <w:r w:rsidRPr="003D598E">
        <w:rPr>
          <w:rStyle w:val="a7"/>
          <w:bCs/>
          <w:i w:val="0"/>
          <w:iCs w:val="0"/>
          <w:color w:val="5F6368"/>
          <w:sz w:val="28"/>
          <w:szCs w:val="28"/>
          <w:shd w:val="clear" w:color="auto" w:fill="FFFFFF"/>
          <w:lang w:val="ru-RU"/>
        </w:rPr>
        <w:t>209</w:t>
      </w:r>
      <w:r w:rsidRPr="003D598E">
        <w:rPr>
          <w:color w:val="4D5156"/>
          <w:sz w:val="28"/>
          <w:szCs w:val="28"/>
          <w:shd w:val="clear" w:color="auto" w:fill="FFFFFF"/>
          <w:lang w:val="ru-RU"/>
        </w:rPr>
        <w:t>-</w:t>
      </w:r>
      <w:r w:rsidRPr="003D598E">
        <w:rPr>
          <w:rStyle w:val="a7"/>
          <w:bCs/>
          <w:i w:val="0"/>
          <w:iCs w:val="0"/>
          <w:color w:val="5F6368"/>
          <w:sz w:val="28"/>
          <w:szCs w:val="28"/>
          <w:shd w:val="clear" w:color="auto" w:fill="FFFFFF"/>
          <w:lang w:val="ru-RU"/>
        </w:rPr>
        <w:t>ФЗ</w:t>
      </w:r>
      <w:r>
        <w:rPr>
          <w:color w:val="4D5156"/>
          <w:sz w:val="28"/>
          <w:szCs w:val="28"/>
          <w:shd w:val="clear" w:color="auto" w:fill="FFFFFF"/>
          <w:lang w:val="ru-RU"/>
        </w:rPr>
        <w:t xml:space="preserve">, в </w:t>
      </w:r>
      <w:r w:rsidRPr="003D598E">
        <w:rPr>
          <w:sz w:val="28"/>
          <w:szCs w:val="28"/>
          <w:lang w:val="ru-RU"/>
        </w:rPr>
        <w:t>рамках</w:t>
      </w:r>
      <w:r>
        <w:rPr>
          <w:sz w:val="28"/>
          <w:szCs w:val="28"/>
          <w:lang w:val="ru-RU"/>
        </w:rPr>
        <w:t xml:space="preserve"> информационного взаимодействия с субъектами предпринимательства, осуществляющими деятельность на территории Туруханского района, просим разместить на официальном сайте </w:t>
      </w:r>
      <w:proofErr w:type="gramStart"/>
      <w:r>
        <w:rPr>
          <w:sz w:val="28"/>
          <w:szCs w:val="28"/>
          <w:lang w:val="ru-RU"/>
        </w:rPr>
        <w:t>Туруханского  района</w:t>
      </w:r>
      <w:proofErr w:type="gramEnd"/>
      <w:r>
        <w:rPr>
          <w:sz w:val="28"/>
          <w:szCs w:val="28"/>
          <w:lang w:val="ru-RU"/>
        </w:rPr>
        <w:t xml:space="preserve"> прилагаемую информацию.</w:t>
      </w:r>
    </w:p>
    <w:p w:rsidR="00241D18" w:rsidRDefault="00241D18" w:rsidP="00241D18">
      <w:pPr>
        <w:ind w:firstLine="720"/>
        <w:jc w:val="both"/>
        <w:rPr>
          <w:sz w:val="28"/>
          <w:szCs w:val="28"/>
          <w:lang w:val="ru-RU"/>
        </w:rPr>
      </w:pPr>
      <w:r>
        <w:rPr>
          <w:sz w:val="28"/>
          <w:szCs w:val="28"/>
          <w:lang w:val="ru-RU"/>
        </w:rPr>
        <w:t>Вкладка для размещения: «Справочник жителя-Экономика-Поддержка малого и среднего предпринимательства», раздел «Вниманию субъектов МСП».</w:t>
      </w:r>
    </w:p>
    <w:p w:rsidR="00241D18" w:rsidRDefault="00241D18" w:rsidP="00241D18">
      <w:pPr>
        <w:ind w:firstLine="720"/>
        <w:jc w:val="both"/>
        <w:rPr>
          <w:sz w:val="28"/>
          <w:szCs w:val="28"/>
          <w:lang w:val="ru-RU"/>
        </w:rPr>
      </w:pPr>
      <w:r>
        <w:rPr>
          <w:sz w:val="28"/>
          <w:szCs w:val="28"/>
          <w:lang w:val="ru-RU"/>
        </w:rPr>
        <w:t xml:space="preserve">Приложение для размещения в электронном виде: папка </w:t>
      </w:r>
      <w:r>
        <w:rPr>
          <w:sz w:val="28"/>
          <w:szCs w:val="28"/>
        </w:rPr>
        <w:t>main</w:t>
      </w:r>
      <w:r w:rsidRPr="00382821">
        <w:rPr>
          <w:sz w:val="28"/>
          <w:szCs w:val="28"/>
          <w:lang w:val="ru-RU"/>
        </w:rPr>
        <w:t xml:space="preserve"> </w:t>
      </w:r>
      <w:r>
        <w:rPr>
          <w:sz w:val="28"/>
          <w:szCs w:val="28"/>
          <w:lang w:val="ru-RU"/>
        </w:rPr>
        <w:t xml:space="preserve">«На сайт», </w:t>
      </w:r>
      <w:r>
        <w:rPr>
          <w:sz w:val="28"/>
          <w:szCs w:val="28"/>
          <w:lang w:val="ru-RU"/>
        </w:rPr>
        <w:t>«Об образовательной поддержке»</w:t>
      </w:r>
      <w:r>
        <w:rPr>
          <w:sz w:val="28"/>
          <w:szCs w:val="28"/>
          <w:lang w:val="ru-RU"/>
        </w:rPr>
        <w:t>.</w:t>
      </w:r>
    </w:p>
    <w:p w:rsidR="00241D18" w:rsidRDefault="00241D18" w:rsidP="00241D18">
      <w:pPr>
        <w:ind w:firstLine="720"/>
        <w:jc w:val="both"/>
        <w:rPr>
          <w:sz w:val="28"/>
          <w:szCs w:val="28"/>
          <w:lang w:val="ru-RU"/>
        </w:rPr>
      </w:pPr>
    </w:p>
    <w:p w:rsidR="002D7039" w:rsidRDefault="002D7039" w:rsidP="00241D18">
      <w:pPr>
        <w:ind w:firstLine="720"/>
        <w:jc w:val="center"/>
        <w:rPr>
          <w:sz w:val="28"/>
          <w:szCs w:val="28"/>
          <w:lang w:val="ru-RU"/>
        </w:rPr>
      </w:pPr>
    </w:p>
    <w:p w:rsidR="00613975" w:rsidRDefault="00613975" w:rsidP="0048618B">
      <w:pPr>
        <w:pStyle w:val="ConsPlusNonformat"/>
        <w:widowControl/>
        <w:rPr>
          <w:rFonts w:ascii="Times New Roman" w:hAnsi="Times New Roman" w:cs="Times New Roman"/>
          <w:sz w:val="28"/>
          <w:szCs w:val="28"/>
        </w:rPr>
      </w:pPr>
    </w:p>
    <w:p w:rsidR="00D75789" w:rsidRPr="00513D67" w:rsidRDefault="00D75789" w:rsidP="0048618B">
      <w:pPr>
        <w:pStyle w:val="ConsPlusNonformat"/>
        <w:widowControl/>
        <w:rPr>
          <w:rFonts w:ascii="Times New Roman" w:hAnsi="Times New Roman" w:cs="Times New Roman"/>
          <w:sz w:val="28"/>
          <w:szCs w:val="28"/>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420BA3" w:rsidRPr="003F08D2" w:rsidTr="00420BA3">
        <w:tc>
          <w:tcPr>
            <w:tcW w:w="4928" w:type="dxa"/>
          </w:tcPr>
          <w:p w:rsidR="00D44654" w:rsidRDefault="00D44654" w:rsidP="00420BA3">
            <w:pPr>
              <w:pStyle w:val="ConsPlusNonformat"/>
              <w:widowControl/>
              <w:ind w:right="-909"/>
              <w:jc w:val="both"/>
              <w:rPr>
                <w:rFonts w:ascii="Times New Roman" w:hAnsi="Times New Roman" w:cs="Times New Roman"/>
                <w:sz w:val="28"/>
                <w:szCs w:val="28"/>
              </w:rPr>
            </w:pPr>
          </w:p>
          <w:p w:rsidR="00420BA3" w:rsidRDefault="004909C6" w:rsidP="00420BA3">
            <w:pPr>
              <w:pStyle w:val="ConsPlusNonformat"/>
              <w:widowControl/>
              <w:ind w:right="-909"/>
              <w:jc w:val="both"/>
              <w:rPr>
                <w:rFonts w:ascii="Times New Roman" w:hAnsi="Times New Roman" w:cs="Times New Roman"/>
                <w:sz w:val="28"/>
                <w:szCs w:val="28"/>
              </w:rPr>
            </w:pPr>
            <w:r>
              <w:rPr>
                <w:rFonts w:ascii="Times New Roman" w:hAnsi="Times New Roman" w:cs="Times New Roman"/>
                <w:sz w:val="28"/>
                <w:szCs w:val="28"/>
              </w:rPr>
              <w:t>Начальник отдела</w:t>
            </w:r>
          </w:p>
          <w:p w:rsidR="00566344" w:rsidRDefault="00566344" w:rsidP="00420BA3">
            <w:pPr>
              <w:pStyle w:val="ConsPlusNonformat"/>
              <w:widowControl/>
              <w:ind w:right="-909"/>
              <w:jc w:val="both"/>
              <w:rPr>
                <w:rFonts w:ascii="Times New Roman" w:hAnsi="Times New Roman" w:cs="Times New Roman"/>
                <w:sz w:val="28"/>
                <w:szCs w:val="28"/>
              </w:rPr>
            </w:pPr>
          </w:p>
          <w:p w:rsidR="00584E33" w:rsidRDefault="00584E33" w:rsidP="00420BA3">
            <w:pPr>
              <w:pStyle w:val="ConsPlusNonformat"/>
              <w:widowControl/>
              <w:ind w:right="-909"/>
              <w:jc w:val="both"/>
              <w:rPr>
                <w:rFonts w:ascii="Times New Roman" w:hAnsi="Times New Roman" w:cs="Times New Roman"/>
                <w:sz w:val="28"/>
                <w:szCs w:val="28"/>
              </w:rPr>
            </w:pPr>
          </w:p>
          <w:p w:rsidR="00C715E9" w:rsidRDefault="00C715E9" w:rsidP="00420BA3">
            <w:pPr>
              <w:ind w:right="-909"/>
              <w:jc w:val="both"/>
              <w:rPr>
                <w:sz w:val="28"/>
                <w:szCs w:val="28"/>
                <w:lang w:val="ru-RU"/>
              </w:rPr>
            </w:pPr>
          </w:p>
          <w:p w:rsidR="00420BA3" w:rsidRPr="00030B5B" w:rsidRDefault="00420BA3" w:rsidP="00420BA3">
            <w:pPr>
              <w:ind w:right="-909"/>
              <w:jc w:val="both"/>
              <w:rPr>
                <w:sz w:val="28"/>
                <w:szCs w:val="28"/>
                <w:lang w:val="ru-RU"/>
              </w:rPr>
            </w:pPr>
          </w:p>
          <w:p w:rsidR="00420BA3" w:rsidRDefault="00420BA3" w:rsidP="00420BA3">
            <w:pPr>
              <w:ind w:right="-909"/>
              <w:jc w:val="both"/>
              <w:rPr>
                <w:sz w:val="28"/>
                <w:szCs w:val="28"/>
                <w:lang w:val="ru-RU"/>
              </w:rPr>
            </w:pPr>
          </w:p>
          <w:p w:rsidR="00A07CF7" w:rsidRDefault="00A07CF7" w:rsidP="00420BA3">
            <w:pPr>
              <w:ind w:right="-909"/>
              <w:jc w:val="both"/>
              <w:rPr>
                <w:sz w:val="28"/>
                <w:szCs w:val="28"/>
                <w:lang w:val="ru-RU"/>
              </w:rPr>
            </w:pPr>
          </w:p>
          <w:p w:rsidR="00A07CF7" w:rsidRDefault="00A07CF7" w:rsidP="00420BA3">
            <w:pPr>
              <w:ind w:right="-909"/>
              <w:jc w:val="both"/>
              <w:rPr>
                <w:sz w:val="28"/>
                <w:szCs w:val="28"/>
                <w:lang w:val="ru-RU"/>
              </w:rPr>
            </w:pPr>
          </w:p>
          <w:p w:rsidR="00A07CF7" w:rsidRDefault="00A07CF7" w:rsidP="00420BA3">
            <w:pPr>
              <w:ind w:right="-909"/>
              <w:jc w:val="both"/>
              <w:rPr>
                <w:sz w:val="28"/>
                <w:szCs w:val="28"/>
                <w:lang w:val="ru-RU"/>
              </w:rPr>
            </w:pPr>
          </w:p>
          <w:p w:rsidR="00A07CF7" w:rsidRDefault="00A07CF7" w:rsidP="00420BA3">
            <w:pPr>
              <w:ind w:right="-909"/>
              <w:jc w:val="both"/>
              <w:rPr>
                <w:sz w:val="28"/>
                <w:szCs w:val="28"/>
                <w:lang w:val="ru-RU"/>
              </w:rPr>
            </w:pPr>
          </w:p>
          <w:p w:rsidR="00A07CF7" w:rsidRDefault="00A07CF7" w:rsidP="00420BA3">
            <w:pPr>
              <w:ind w:right="-909"/>
              <w:jc w:val="both"/>
              <w:rPr>
                <w:sz w:val="28"/>
                <w:szCs w:val="28"/>
                <w:lang w:val="ru-RU"/>
              </w:rPr>
            </w:pPr>
          </w:p>
          <w:p w:rsidR="00A07CF7" w:rsidRPr="00030B5B" w:rsidRDefault="00A07CF7" w:rsidP="00420BA3">
            <w:pPr>
              <w:ind w:right="-909"/>
              <w:jc w:val="both"/>
              <w:rPr>
                <w:sz w:val="28"/>
                <w:szCs w:val="28"/>
                <w:lang w:val="ru-RU"/>
              </w:rPr>
            </w:pPr>
          </w:p>
          <w:p w:rsidR="00420BA3" w:rsidRDefault="00420BA3" w:rsidP="00391AE5">
            <w:pPr>
              <w:pStyle w:val="ConsPlusNonformat"/>
              <w:widowControl/>
              <w:rPr>
                <w:rFonts w:ascii="Times New Roman" w:hAnsi="Times New Roman" w:cs="Times New Roman"/>
                <w:sz w:val="28"/>
                <w:szCs w:val="28"/>
              </w:rPr>
            </w:pPr>
          </w:p>
          <w:p w:rsidR="00391AE5" w:rsidRPr="00513D67" w:rsidRDefault="00391AE5" w:rsidP="00391AE5">
            <w:pPr>
              <w:pStyle w:val="ConsPlusNonformat"/>
              <w:widowControl/>
              <w:rPr>
                <w:rFonts w:ascii="Times New Roman" w:hAnsi="Times New Roman" w:cs="Times New Roman"/>
                <w:sz w:val="28"/>
                <w:szCs w:val="28"/>
              </w:rPr>
            </w:pPr>
          </w:p>
        </w:tc>
        <w:tc>
          <w:tcPr>
            <w:tcW w:w="4678" w:type="dxa"/>
          </w:tcPr>
          <w:p w:rsidR="00D44654" w:rsidRDefault="00D44654" w:rsidP="00420BA3">
            <w:pPr>
              <w:pStyle w:val="ConsPlusNonformat"/>
              <w:widowControl/>
              <w:ind w:right="-1453"/>
              <w:rPr>
                <w:rFonts w:ascii="Times New Roman" w:hAnsi="Times New Roman" w:cs="Times New Roman"/>
                <w:sz w:val="28"/>
                <w:szCs w:val="28"/>
              </w:rPr>
            </w:pPr>
          </w:p>
          <w:p w:rsidR="00C715E9" w:rsidRPr="00513D67" w:rsidRDefault="00C715E9" w:rsidP="00D75789">
            <w:pPr>
              <w:pStyle w:val="ConsPlusNonformat"/>
              <w:widowControl/>
              <w:tabs>
                <w:tab w:val="left" w:pos="4402"/>
              </w:tabs>
              <w:ind w:right="-1453"/>
              <w:rPr>
                <w:rFonts w:ascii="Times New Roman" w:hAnsi="Times New Roman" w:cs="Times New Roman"/>
                <w:sz w:val="28"/>
                <w:szCs w:val="28"/>
              </w:rPr>
            </w:pPr>
            <w:r>
              <w:rPr>
                <w:rFonts w:ascii="Times New Roman" w:hAnsi="Times New Roman" w:cs="Times New Roman"/>
                <w:sz w:val="28"/>
                <w:szCs w:val="28"/>
              </w:rPr>
              <w:t xml:space="preserve">               </w:t>
            </w:r>
            <w:r w:rsidR="00D75789">
              <w:rPr>
                <w:rFonts w:ascii="Times New Roman" w:hAnsi="Times New Roman" w:cs="Times New Roman"/>
                <w:sz w:val="28"/>
                <w:szCs w:val="28"/>
              </w:rPr>
              <w:t xml:space="preserve">    </w:t>
            </w:r>
            <w:r w:rsidR="004909C6">
              <w:rPr>
                <w:rFonts w:ascii="Times New Roman" w:hAnsi="Times New Roman" w:cs="Times New Roman"/>
                <w:sz w:val="28"/>
                <w:szCs w:val="28"/>
              </w:rPr>
              <w:t xml:space="preserve">                   А.Н. Семенова</w:t>
            </w:r>
          </w:p>
        </w:tc>
      </w:tr>
    </w:tbl>
    <w:p w:rsidR="00FF478D" w:rsidRPr="00FF478D" w:rsidRDefault="00241D18" w:rsidP="00FF478D">
      <w:pPr>
        <w:autoSpaceDE w:val="0"/>
        <w:autoSpaceDN w:val="0"/>
        <w:adjustRightInd w:val="0"/>
        <w:jc w:val="center"/>
        <w:rPr>
          <w:rFonts w:ascii="TimesNewRomanPSMT" w:eastAsiaTheme="minorHAnsi" w:hAnsi="TimesNewRomanPSMT" w:cs="TimesNewRomanPSMT"/>
          <w:b/>
          <w:sz w:val="28"/>
          <w:szCs w:val="28"/>
          <w:lang w:val="ru-RU" w:eastAsia="en-US"/>
        </w:rPr>
      </w:pPr>
      <w:bookmarkStart w:id="1" w:name="bookmark0"/>
      <w:r w:rsidRPr="00241D18">
        <w:rPr>
          <w:rFonts w:ascii="TimesNewRomanPSMT" w:eastAsiaTheme="minorHAnsi" w:hAnsi="TimesNewRomanPSMT" w:cs="TimesNewRomanPSMT"/>
          <w:b/>
          <w:sz w:val="28"/>
          <w:szCs w:val="28"/>
          <w:lang w:val="ru-RU" w:eastAsia="en-US"/>
        </w:rPr>
        <w:lastRenderedPageBreak/>
        <w:t>Об образовательной поддержке</w:t>
      </w:r>
    </w:p>
    <w:p w:rsidR="00FF478D" w:rsidRPr="00FF478D" w:rsidRDefault="00FF478D" w:rsidP="00FF478D">
      <w:pPr>
        <w:autoSpaceDE w:val="0"/>
        <w:autoSpaceDN w:val="0"/>
        <w:adjustRightInd w:val="0"/>
        <w:rPr>
          <w:rFonts w:eastAsiaTheme="minorHAnsi"/>
          <w:color w:val="000000"/>
          <w:sz w:val="24"/>
          <w:szCs w:val="24"/>
          <w:lang w:val="ru-RU" w:eastAsia="en-US"/>
        </w:rPr>
      </w:pPr>
    </w:p>
    <w:p w:rsidR="00FF478D" w:rsidRPr="00FF478D" w:rsidRDefault="00FF478D" w:rsidP="00FF478D">
      <w:pPr>
        <w:autoSpaceDE w:val="0"/>
        <w:autoSpaceDN w:val="0"/>
        <w:adjustRightInd w:val="0"/>
        <w:ind w:firstLine="14"/>
        <w:jc w:val="both"/>
        <w:rPr>
          <w:rFonts w:eastAsiaTheme="minorHAnsi"/>
          <w:color w:val="000000"/>
          <w:sz w:val="28"/>
          <w:szCs w:val="28"/>
          <w:lang w:val="ru-RU" w:eastAsia="en-US"/>
        </w:rPr>
      </w:pPr>
      <w:r w:rsidRPr="00FF478D">
        <w:rPr>
          <w:rFonts w:eastAsiaTheme="minorHAnsi"/>
          <w:color w:val="000000"/>
          <w:sz w:val="24"/>
          <w:szCs w:val="24"/>
          <w:lang w:val="ru-RU" w:eastAsia="en-US"/>
        </w:rPr>
        <w:t xml:space="preserve"> </w:t>
      </w:r>
      <w:r>
        <w:rPr>
          <w:rFonts w:eastAsiaTheme="minorHAnsi"/>
          <w:color w:val="000000"/>
          <w:sz w:val="24"/>
          <w:szCs w:val="24"/>
          <w:lang w:val="ru-RU" w:eastAsia="en-US"/>
        </w:rPr>
        <w:tab/>
      </w:r>
      <w:r w:rsidRPr="00FF478D">
        <w:rPr>
          <w:rFonts w:eastAsiaTheme="minorHAnsi"/>
          <w:color w:val="000000"/>
          <w:sz w:val="28"/>
          <w:szCs w:val="28"/>
          <w:lang w:val="ru-RU" w:eastAsia="en-US"/>
        </w:rPr>
        <w:t xml:space="preserve">В целях создания условий для обеспечения доступа субъектов малого и среднего предпринимательства, </w:t>
      </w:r>
      <w:proofErr w:type="spellStart"/>
      <w:r w:rsidRPr="00FF478D">
        <w:rPr>
          <w:rFonts w:eastAsiaTheme="minorHAnsi"/>
          <w:color w:val="000000"/>
          <w:sz w:val="28"/>
          <w:szCs w:val="28"/>
          <w:lang w:val="ru-RU" w:eastAsia="en-US"/>
        </w:rPr>
        <w:t>самозанятых</w:t>
      </w:r>
      <w:proofErr w:type="spellEnd"/>
      <w:r w:rsidRPr="00FF478D">
        <w:rPr>
          <w:rFonts w:eastAsiaTheme="minorHAnsi"/>
          <w:color w:val="000000"/>
          <w:sz w:val="28"/>
          <w:szCs w:val="28"/>
          <w:lang w:val="ru-RU" w:eastAsia="en-US"/>
        </w:rPr>
        <w:t xml:space="preserve"> граждан и лиц, планирующих начать предпринимательскую деятельность, к поддержке в сфере образования, региональным центром «Мой бизнес» организовано проведение бесплатных обучающих программ по основам предпринимательской деятельности (одобрены Министерством экономического развития Российской Федерации) по результатам прохождения которых участникам предоставляется сертификат (удостоверение), удовлетворяющий требованиям, предъявляемым к субъектам МСП, претендующим на получение финансовой поддержки.</w:t>
      </w:r>
    </w:p>
    <w:p w:rsidR="00FF478D" w:rsidRPr="00FF478D" w:rsidRDefault="00FF478D" w:rsidP="00FF478D">
      <w:pPr>
        <w:autoSpaceDE w:val="0"/>
        <w:autoSpaceDN w:val="0"/>
        <w:adjustRightInd w:val="0"/>
        <w:ind w:firstLine="708"/>
        <w:jc w:val="both"/>
        <w:rPr>
          <w:rFonts w:eastAsiaTheme="minorHAnsi"/>
          <w:color w:val="000000"/>
          <w:sz w:val="28"/>
          <w:szCs w:val="28"/>
          <w:lang w:val="ru-RU" w:eastAsia="en-US"/>
        </w:rPr>
      </w:pPr>
      <w:r w:rsidRPr="00FF478D">
        <w:rPr>
          <w:rFonts w:eastAsiaTheme="minorHAnsi"/>
          <w:color w:val="000000"/>
          <w:sz w:val="28"/>
          <w:szCs w:val="28"/>
          <w:lang w:val="ru-RU" w:eastAsia="en-US"/>
        </w:rPr>
        <w:t>Проведение обучающих мероприятий запланировано на ежемесячной основе в онлайн и офлайн форматах (график прилагается).</w:t>
      </w:r>
    </w:p>
    <w:p w:rsidR="00FF478D" w:rsidRPr="00FF478D" w:rsidRDefault="00FF478D" w:rsidP="00FF478D">
      <w:pPr>
        <w:autoSpaceDE w:val="0"/>
        <w:autoSpaceDN w:val="0"/>
        <w:adjustRightInd w:val="0"/>
        <w:ind w:firstLine="708"/>
        <w:jc w:val="both"/>
        <w:rPr>
          <w:rFonts w:eastAsiaTheme="minorHAnsi"/>
          <w:color w:val="000000"/>
          <w:sz w:val="28"/>
          <w:szCs w:val="28"/>
          <w:lang w:val="ru-RU" w:eastAsia="en-US"/>
        </w:rPr>
      </w:pPr>
      <w:r w:rsidRPr="00FF478D">
        <w:rPr>
          <w:rFonts w:eastAsiaTheme="minorHAnsi"/>
          <w:color w:val="000000"/>
          <w:sz w:val="28"/>
          <w:szCs w:val="28"/>
          <w:lang w:val="ru-RU" w:eastAsia="en-US"/>
        </w:rPr>
        <w:t xml:space="preserve">Записаться на прохождение обучения можно обратившись в центр «Мой бизнес» посредством единой платформы поддержки предпринимателей Красноярского края – www.мойбизнес-24.рф (Главная /Услуги и меры поддержки / Обучающие семинары, </w:t>
      </w:r>
      <w:proofErr w:type="spellStart"/>
      <w:r w:rsidRPr="00FF478D">
        <w:rPr>
          <w:rFonts w:eastAsiaTheme="minorHAnsi"/>
          <w:color w:val="000000"/>
          <w:sz w:val="28"/>
          <w:szCs w:val="28"/>
          <w:lang w:val="ru-RU" w:eastAsia="en-US"/>
        </w:rPr>
        <w:t>вебинары</w:t>
      </w:r>
      <w:proofErr w:type="spellEnd"/>
      <w:r w:rsidRPr="00FF478D">
        <w:rPr>
          <w:rFonts w:eastAsiaTheme="minorHAnsi"/>
          <w:color w:val="000000"/>
          <w:sz w:val="28"/>
          <w:szCs w:val="28"/>
          <w:lang w:val="ru-RU" w:eastAsia="en-US"/>
        </w:rPr>
        <w:t xml:space="preserve">, мастер-классы). </w:t>
      </w:r>
    </w:p>
    <w:p w:rsidR="00FF478D" w:rsidRPr="00FF478D" w:rsidRDefault="00FF478D" w:rsidP="00FF478D">
      <w:pPr>
        <w:autoSpaceDE w:val="0"/>
        <w:autoSpaceDN w:val="0"/>
        <w:adjustRightInd w:val="0"/>
        <w:ind w:firstLine="708"/>
        <w:jc w:val="both"/>
        <w:rPr>
          <w:rFonts w:eastAsiaTheme="minorHAnsi"/>
          <w:color w:val="000000"/>
          <w:sz w:val="28"/>
          <w:szCs w:val="28"/>
          <w:lang w:val="ru-RU" w:eastAsia="en-US"/>
        </w:rPr>
      </w:pPr>
      <w:r>
        <w:rPr>
          <w:rFonts w:eastAsiaTheme="minorHAnsi"/>
          <w:color w:val="000000"/>
          <w:sz w:val="28"/>
          <w:szCs w:val="28"/>
          <w:lang w:val="ru-RU" w:eastAsia="en-US"/>
        </w:rPr>
        <w:t>В</w:t>
      </w:r>
      <w:r w:rsidRPr="00FF478D">
        <w:rPr>
          <w:rFonts w:eastAsiaTheme="minorHAnsi"/>
          <w:color w:val="000000"/>
          <w:sz w:val="28"/>
          <w:szCs w:val="28"/>
          <w:lang w:val="ru-RU" w:eastAsia="en-US"/>
        </w:rPr>
        <w:t xml:space="preserve"> настоящее время, </w:t>
      </w:r>
      <w:r>
        <w:rPr>
          <w:rFonts w:eastAsiaTheme="minorHAnsi"/>
          <w:color w:val="000000"/>
          <w:sz w:val="28"/>
          <w:szCs w:val="28"/>
          <w:lang w:val="ru-RU" w:eastAsia="en-US"/>
        </w:rPr>
        <w:t xml:space="preserve">также можно </w:t>
      </w:r>
      <w:r w:rsidRPr="00FF478D">
        <w:rPr>
          <w:rFonts w:eastAsiaTheme="minorHAnsi"/>
          <w:color w:val="000000"/>
          <w:sz w:val="28"/>
          <w:szCs w:val="28"/>
          <w:lang w:val="ru-RU" w:eastAsia="en-US"/>
        </w:rPr>
        <w:t xml:space="preserve">пройти бесплатное обучение по вопросам ведения предпринимательской деятельности и получить сертификат, удовлетворяющий требованиям, предъявляемым к субъектам МСП, претендующим на получение </w:t>
      </w:r>
      <w:proofErr w:type="spellStart"/>
      <w:r w:rsidRPr="00FF478D">
        <w:rPr>
          <w:rFonts w:eastAsiaTheme="minorHAnsi"/>
          <w:color w:val="000000"/>
          <w:sz w:val="28"/>
          <w:szCs w:val="28"/>
          <w:lang w:val="ru-RU" w:eastAsia="en-US"/>
        </w:rPr>
        <w:t>грантовой</w:t>
      </w:r>
      <w:proofErr w:type="spellEnd"/>
      <w:r w:rsidRPr="00FF478D">
        <w:rPr>
          <w:rFonts w:eastAsiaTheme="minorHAnsi"/>
          <w:color w:val="000000"/>
          <w:sz w:val="28"/>
          <w:szCs w:val="28"/>
          <w:lang w:val="ru-RU" w:eastAsia="en-US"/>
        </w:rPr>
        <w:t xml:space="preserve"> поддержки на начало ведения предпри</w:t>
      </w:r>
      <w:r>
        <w:rPr>
          <w:rFonts w:eastAsiaTheme="minorHAnsi"/>
          <w:color w:val="000000"/>
          <w:sz w:val="28"/>
          <w:szCs w:val="28"/>
          <w:lang w:val="ru-RU" w:eastAsia="en-US"/>
        </w:rPr>
        <w:t>нимательской деятельности</w:t>
      </w:r>
      <w:r w:rsidRPr="00FF478D">
        <w:rPr>
          <w:rFonts w:eastAsiaTheme="minorHAnsi"/>
          <w:color w:val="000000"/>
          <w:sz w:val="28"/>
          <w:szCs w:val="28"/>
          <w:lang w:val="ru-RU" w:eastAsia="en-US"/>
        </w:rPr>
        <w:t xml:space="preserve"> на </w:t>
      </w:r>
      <w:r>
        <w:rPr>
          <w:rFonts w:eastAsiaTheme="minorHAnsi"/>
          <w:color w:val="000000"/>
          <w:sz w:val="28"/>
          <w:szCs w:val="28"/>
          <w:lang w:val="ru-RU" w:eastAsia="en-US"/>
        </w:rPr>
        <w:t xml:space="preserve">предлагаемых </w:t>
      </w:r>
      <w:r w:rsidRPr="00FF478D">
        <w:rPr>
          <w:rFonts w:eastAsiaTheme="minorHAnsi"/>
          <w:color w:val="000000"/>
          <w:sz w:val="28"/>
          <w:szCs w:val="28"/>
          <w:lang w:val="ru-RU" w:eastAsia="en-US"/>
        </w:rPr>
        <w:t>Интернет ресурсах:</w:t>
      </w:r>
    </w:p>
    <w:p w:rsidR="00FF478D" w:rsidRDefault="00FF478D" w:rsidP="00FF478D">
      <w:pPr>
        <w:autoSpaceDE w:val="0"/>
        <w:autoSpaceDN w:val="0"/>
        <w:adjustRightInd w:val="0"/>
        <w:ind w:firstLine="708"/>
        <w:jc w:val="both"/>
        <w:rPr>
          <w:rFonts w:eastAsiaTheme="minorHAnsi"/>
          <w:color w:val="000000"/>
          <w:sz w:val="22"/>
          <w:szCs w:val="22"/>
          <w:lang w:val="ru-RU" w:eastAsia="en-US"/>
        </w:rPr>
      </w:pPr>
      <w:r w:rsidRPr="00FF478D">
        <w:rPr>
          <w:rFonts w:eastAsiaTheme="minorHAnsi"/>
          <w:color w:val="000000"/>
          <w:sz w:val="28"/>
          <w:szCs w:val="28"/>
          <w:lang w:val="ru-RU" w:eastAsia="en-US"/>
        </w:rPr>
        <w:t xml:space="preserve">на образовательной платформе и </w:t>
      </w:r>
      <w:proofErr w:type="spellStart"/>
      <w:r w:rsidRPr="00FF478D">
        <w:rPr>
          <w:rFonts w:eastAsiaTheme="minorHAnsi"/>
          <w:color w:val="000000"/>
          <w:sz w:val="28"/>
          <w:szCs w:val="28"/>
          <w:lang w:val="ru-RU" w:eastAsia="en-US"/>
        </w:rPr>
        <w:t>маркетплейсе</w:t>
      </w:r>
      <w:proofErr w:type="spellEnd"/>
      <w:r w:rsidRPr="00FF478D">
        <w:rPr>
          <w:rFonts w:eastAsiaTheme="minorHAnsi"/>
          <w:color w:val="000000"/>
          <w:sz w:val="28"/>
          <w:szCs w:val="28"/>
          <w:lang w:val="ru-RU" w:eastAsia="en-US"/>
        </w:rPr>
        <w:t xml:space="preserve"> онлайн-курсов (welcome.stepik.org/</w:t>
      </w:r>
      <w:proofErr w:type="spellStart"/>
      <w:r w:rsidRPr="00FF478D">
        <w:rPr>
          <w:rFonts w:eastAsiaTheme="minorHAnsi"/>
          <w:color w:val="000000"/>
          <w:sz w:val="28"/>
          <w:szCs w:val="28"/>
          <w:lang w:val="ru-RU" w:eastAsia="en-US"/>
        </w:rPr>
        <w:t>ru</w:t>
      </w:r>
      <w:proofErr w:type="spellEnd"/>
      <w:r w:rsidRPr="00FF478D">
        <w:rPr>
          <w:rFonts w:eastAsiaTheme="minorHAnsi"/>
          <w:color w:val="000000"/>
          <w:sz w:val="28"/>
          <w:szCs w:val="28"/>
          <w:lang w:val="ru-RU" w:eastAsia="en-US"/>
        </w:rPr>
        <w:t>/);</w:t>
      </w:r>
    </w:p>
    <w:p w:rsidR="00FF478D" w:rsidRPr="00FF478D" w:rsidRDefault="00FF478D" w:rsidP="00FF478D">
      <w:pPr>
        <w:autoSpaceDE w:val="0"/>
        <w:autoSpaceDN w:val="0"/>
        <w:adjustRightInd w:val="0"/>
        <w:ind w:firstLine="708"/>
        <w:jc w:val="both"/>
        <w:rPr>
          <w:rFonts w:eastAsiaTheme="minorHAnsi"/>
          <w:color w:val="000000"/>
          <w:sz w:val="28"/>
          <w:szCs w:val="28"/>
          <w:lang w:val="ru-RU" w:eastAsia="en-US"/>
        </w:rPr>
      </w:pPr>
      <w:r w:rsidRPr="00FF478D">
        <w:rPr>
          <w:rFonts w:eastAsiaTheme="minorHAnsi"/>
          <w:color w:val="000000"/>
          <w:sz w:val="28"/>
          <w:szCs w:val="28"/>
          <w:lang w:val="ru-RU" w:eastAsia="en-US"/>
        </w:rPr>
        <w:t>на официальном сайте государственной платформы поддержки предпринимателей (https://мсп.рф/).</w:t>
      </w:r>
    </w:p>
    <w:p w:rsidR="00FF478D" w:rsidRPr="00FF478D" w:rsidRDefault="00FF478D" w:rsidP="00FF478D">
      <w:pPr>
        <w:autoSpaceDE w:val="0"/>
        <w:autoSpaceDN w:val="0"/>
        <w:adjustRightInd w:val="0"/>
        <w:ind w:firstLine="708"/>
        <w:jc w:val="both"/>
        <w:rPr>
          <w:rFonts w:eastAsiaTheme="minorHAnsi"/>
          <w:color w:val="000000"/>
          <w:sz w:val="22"/>
          <w:szCs w:val="22"/>
          <w:lang w:val="ru-RU" w:eastAsia="en-US"/>
        </w:rPr>
      </w:pPr>
      <w:r w:rsidRPr="00FF478D">
        <w:rPr>
          <w:rFonts w:eastAsiaTheme="minorHAnsi"/>
          <w:color w:val="000000"/>
          <w:sz w:val="28"/>
          <w:szCs w:val="28"/>
          <w:lang w:val="ru-RU" w:eastAsia="en-US"/>
        </w:rPr>
        <w:t>Приложение: на 1 л. в 1 экз.</w:t>
      </w:r>
    </w:p>
    <w:bookmarkEnd w:id="1"/>
    <w:p w:rsidR="00721391" w:rsidRDefault="00721391" w:rsidP="005F5AC1">
      <w:pPr>
        <w:autoSpaceDE w:val="0"/>
        <w:autoSpaceDN w:val="0"/>
        <w:adjustRightInd w:val="0"/>
        <w:jc w:val="center"/>
        <w:rPr>
          <w:rFonts w:ascii="TimesNewRomanPSMT" w:eastAsiaTheme="minorHAnsi" w:hAnsi="TimesNewRomanPSMT" w:cs="TimesNewRomanPSMT"/>
          <w:sz w:val="28"/>
          <w:szCs w:val="28"/>
          <w:lang w:val="ru-RU" w:eastAsia="en-US"/>
        </w:rPr>
      </w:pPr>
    </w:p>
    <w:sectPr w:rsidR="00721391" w:rsidSect="005370A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4F"/>
    <w:rsid w:val="00005730"/>
    <w:rsid w:val="00016F73"/>
    <w:rsid w:val="000216FD"/>
    <w:rsid w:val="00027D36"/>
    <w:rsid w:val="00030B5B"/>
    <w:rsid w:val="00032876"/>
    <w:rsid w:val="00064F33"/>
    <w:rsid w:val="00075A45"/>
    <w:rsid w:val="00084D3A"/>
    <w:rsid w:val="000971B2"/>
    <w:rsid w:val="000C73AA"/>
    <w:rsid w:val="000F3769"/>
    <w:rsid w:val="001224E4"/>
    <w:rsid w:val="00176E36"/>
    <w:rsid w:val="001C36EF"/>
    <w:rsid w:val="001D1B1E"/>
    <w:rsid w:val="001D2AEC"/>
    <w:rsid w:val="001D582A"/>
    <w:rsid w:val="00217689"/>
    <w:rsid w:val="00241D18"/>
    <w:rsid w:val="00245A19"/>
    <w:rsid w:val="002C249C"/>
    <w:rsid w:val="002C3651"/>
    <w:rsid w:val="002D5A4D"/>
    <w:rsid w:val="002D7039"/>
    <w:rsid w:val="002E0030"/>
    <w:rsid w:val="002E49E5"/>
    <w:rsid w:val="00323870"/>
    <w:rsid w:val="00333461"/>
    <w:rsid w:val="00340C6A"/>
    <w:rsid w:val="00377885"/>
    <w:rsid w:val="00382821"/>
    <w:rsid w:val="00391AE5"/>
    <w:rsid w:val="00394C49"/>
    <w:rsid w:val="003B529D"/>
    <w:rsid w:val="003D598E"/>
    <w:rsid w:val="003F08D2"/>
    <w:rsid w:val="00420BA3"/>
    <w:rsid w:val="00444BE2"/>
    <w:rsid w:val="00463F3D"/>
    <w:rsid w:val="0048618B"/>
    <w:rsid w:val="004869ED"/>
    <w:rsid w:val="004909C6"/>
    <w:rsid w:val="004B1203"/>
    <w:rsid w:val="004B26B1"/>
    <w:rsid w:val="004B4925"/>
    <w:rsid w:val="004D2E59"/>
    <w:rsid w:val="004F130B"/>
    <w:rsid w:val="005122D7"/>
    <w:rsid w:val="00513D67"/>
    <w:rsid w:val="005223AE"/>
    <w:rsid w:val="005244CD"/>
    <w:rsid w:val="00532DAD"/>
    <w:rsid w:val="00533E16"/>
    <w:rsid w:val="005370A1"/>
    <w:rsid w:val="005559C9"/>
    <w:rsid w:val="00562F7E"/>
    <w:rsid w:val="00566344"/>
    <w:rsid w:val="00567A38"/>
    <w:rsid w:val="00584E33"/>
    <w:rsid w:val="0059251D"/>
    <w:rsid w:val="005950BF"/>
    <w:rsid w:val="005A5C0E"/>
    <w:rsid w:val="005D0E65"/>
    <w:rsid w:val="005E5905"/>
    <w:rsid w:val="005F5AC1"/>
    <w:rsid w:val="00613975"/>
    <w:rsid w:val="00617046"/>
    <w:rsid w:val="006326B6"/>
    <w:rsid w:val="006605C4"/>
    <w:rsid w:val="00663B0A"/>
    <w:rsid w:val="006E17F1"/>
    <w:rsid w:val="0070098D"/>
    <w:rsid w:val="00714E34"/>
    <w:rsid w:val="00721391"/>
    <w:rsid w:val="00735DC4"/>
    <w:rsid w:val="007532E8"/>
    <w:rsid w:val="00753DD3"/>
    <w:rsid w:val="00774113"/>
    <w:rsid w:val="00790FF6"/>
    <w:rsid w:val="007A2272"/>
    <w:rsid w:val="007A327C"/>
    <w:rsid w:val="007A4644"/>
    <w:rsid w:val="007A6A72"/>
    <w:rsid w:val="007F4467"/>
    <w:rsid w:val="007F6F69"/>
    <w:rsid w:val="00807E8D"/>
    <w:rsid w:val="00821149"/>
    <w:rsid w:val="008267A6"/>
    <w:rsid w:val="00850B42"/>
    <w:rsid w:val="00854317"/>
    <w:rsid w:val="00860D15"/>
    <w:rsid w:val="008718F4"/>
    <w:rsid w:val="008839A0"/>
    <w:rsid w:val="008A395F"/>
    <w:rsid w:val="008B6757"/>
    <w:rsid w:val="008D10D1"/>
    <w:rsid w:val="008E1A49"/>
    <w:rsid w:val="009076F0"/>
    <w:rsid w:val="009174AC"/>
    <w:rsid w:val="0094667B"/>
    <w:rsid w:val="00950588"/>
    <w:rsid w:val="00990111"/>
    <w:rsid w:val="009A6464"/>
    <w:rsid w:val="009C7A4E"/>
    <w:rsid w:val="00A07CF7"/>
    <w:rsid w:val="00A1754C"/>
    <w:rsid w:val="00A33E0B"/>
    <w:rsid w:val="00A76CD5"/>
    <w:rsid w:val="00A779FC"/>
    <w:rsid w:val="00A8289C"/>
    <w:rsid w:val="00AA413F"/>
    <w:rsid w:val="00AB11EE"/>
    <w:rsid w:val="00AC764A"/>
    <w:rsid w:val="00AE69B6"/>
    <w:rsid w:val="00B03F65"/>
    <w:rsid w:val="00B04A38"/>
    <w:rsid w:val="00B062BD"/>
    <w:rsid w:val="00B3276B"/>
    <w:rsid w:val="00B3345C"/>
    <w:rsid w:val="00B7710D"/>
    <w:rsid w:val="00BA517E"/>
    <w:rsid w:val="00BD5774"/>
    <w:rsid w:val="00C06B27"/>
    <w:rsid w:val="00C21DCC"/>
    <w:rsid w:val="00C57583"/>
    <w:rsid w:val="00C715E9"/>
    <w:rsid w:val="00C73632"/>
    <w:rsid w:val="00C742A8"/>
    <w:rsid w:val="00C76B8D"/>
    <w:rsid w:val="00CD19E5"/>
    <w:rsid w:val="00D0084F"/>
    <w:rsid w:val="00D13C10"/>
    <w:rsid w:val="00D44654"/>
    <w:rsid w:val="00D51CE3"/>
    <w:rsid w:val="00D54C93"/>
    <w:rsid w:val="00D5541D"/>
    <w:rsid w:val="00D63F39"/>
    <w:rsid w:val="00D65271"/>
    <w:rsid w:val="00D65E9D"/>
    <w:rsid w:val="00D75789"/>
    <w:rsid w:val="00D92627"/>
    <w:rsid w:val="00DE26E1"/>
    <w:rsid w:val="00DE7359"/>
    <w:rsid w:val="00E86827"/>
    <w:rsid w:val="00EE13E1"/>
    <w:rsid w:val="00EF78B9"/>
    <w:rsid w:val="00F33A4E"/>
    <w:rsid w:val="00F6471E"/>
    <w:rsid w:val="00F64B4C"/>
    <w:rsid w:val="00F91076"/>
    <w:rsid w:val="00F91DB6"/>
    <w:rsid w:val="00F91F15"/>
    <w:rsid w:val="00F979A6"/>
    <w:rsid w:val="00FB45B0"/>
    <w:rsid w:val="00FE0589"/>
    <w:rsid w:val="00FE086C"/>
    <w:rsid w:val="00FF4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AFB63-3582-49C4-8137-AAA7CDD5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18B"/>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61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861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AB1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0E65"/>
    <w:rPr>
      <w:rFonts w:ascii="Tahoma" w:hAnsi="Tahoma" w:cs="Tahoma"/>
      <w:sz w:val="16"/>
      <w:szCs w:val="16"/>
    </w:rPr>
  </w:style>
  <w:style w:type="character" w:customStyle="1" w:styleId="a5">
    <w:name w:val="Текст выноски Знак"/>
    <w:basedOn w:val="a0"/>
    <w:link w:val="a4"/>
    <w:uiPriority w:val="99"/>
    <w:semiHidden/>
    <w:rsid w:val="005D0E65"/>
    <w:rPr>
      <w:rFonts w:ascii="Tahoma" w:eastAsia="Times New Roman" w:hAnsi="Tahoma" w:cs="Tahoma"/>
      <w:sz w:val="16"/>
      <w:szCs w:val="16"/>
      <w:lang w:val="en-US" w:eastAsia="ru-RU"/>
    </w:rPr>
  </w:style>
  <w:style w:type="character" w:styleId="a6">
    <w:name w:val="Hyperlink"/>
    <w:rsid w:val="003B529D"/>
    <w:rPr>
      <w:color w:val="0000FF"/>
      <w:u w:val="single"/>
    </w:rPr>
  </w:style>
  <w:style w:type="character" w:styleId="a7">
    <w:name w:val="Emphasis"/>
    <w:basedOn w:val="a0"/>
    <w:uiPriority w:val="20"/>
    <w:qFormat/>
    <w:rsid w:val="003D598E"/>
    <w:rPr>
      <w:i/>
      <w:iCs/>
    </w:rPr>
  </w:style>
  <w:style w:type="paragraph" w:customStyle="1" w:styleId="Default">
    <w:name w:val="Default"/>
    <w:rsid w:val="004909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a0"/>
    <w:link w:val="20"/>
    <w:rsid w:val="005F5AC1"/>
    <w:rPr>
      <w:rFonts w:ascii="Arial" w:eastAsia="Arial" w:hAnsi="Arial" w:cs="Arial"/>
      <w:sz w:val="16"/>
      <w:szCs w:val="16"/>
      <w:shd w:val="clear" w:color="auto" w:fill="FFFFFF"/>
    </w:rPr>
  </w:style>
  <w:style w:type="character" w:customStyle="1" w:styleId="1">
    <w:name w:val="Заголовок №1_"/>
    <w:basedOn w:val="a0"/>
    <w:rsid w:val="005F5AC1"/>
    <w:rPr>
      <w:rFonts w:ascii="Times New Roman" w:eastAsia="Times New Roman" w:hAnsi="Times New Roman" w:cs="Times New Roman"/>
      <w:b/>
      <w:bCs/>
      <w:i w:val="0"/>
      <w:iCs w:val="0"/>
      <w:smallCaps w:val="0"/>
      <w:strike w:val="0"/>
      <w:sz w:val="40"/>
      <w:szCs w:val="40"/>
      <w:u w:val="none"/>
    </w:rPr>
  </w:style>
  <w:style w:type="character" w:customStyle="1" w:styleId="10">
    <w:name w:val="Заголовок №1"/>
    <w:basedOn w:val="1"/>
    <w:rsid w:val="005F5AC1"/>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style>
  <w:style w:type="character" w:customStyle="1" w:styleId="2TimesNewRoman15pt">
    <w:name w:val="Основной текст (2) + Times New Roman;15 pt;Полужирный"/>
    <w:basedOn w:val="2"/>
    <w:rsid w:val="005F5AC1"/>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character" w:customStyle="1" w:styleId="2TimesNewRoman25pt">
    <w:name w:val="Основной текст (2) + Times New Roman;25 pt;Полужирный"/>
    <w:basedOn w:val="2"/>
    <w:rsid w:val="005F5AC1"/>
    <w:rPr>
      <w:rFonts w:ascii="Times New Roman" w:eastAsia="Times New Roman" w:hAnsi="Times New Roman" w:cs="Times New Roman"/>
      <w:b/>
      <w:bCs/>
      <w:color w:val="000000"/>
      <w:spacing w:val="0"/>
      <w:w w:val="100"/>
      <w:position w:val="0"/>
      <w:sz w:val="50"/>
      <w:szCs w:val="50"/>
      <w:shd w:val="clear" w:color="auto" w:fill="FFFFFF"/>
      <w:lang w:val="ru-RU" w:eastAsia="ru-RU" w:bidi="ru-RU"/>
    </w:rPr>
  </w:style>
  <w:style w:type="character" w:customStyle="1" w:styleId="2TimesNewRoman20pt">
    <w:name w:val="Основной текст (2) + Times New Roman;20 pt;Полужирный"/>
    <w:basedOn w:val="2"/>
    <w:rsid w:val="005F5AC1"/>
    <w:rPr>
      <w:rFonts w:ascii="Times New Roman" w:eastAsia="Times New Roman" w:hAnsi="Times New Roman" w:cs="Times New Roman"/>
      <w:b/>
      <w:bCs/>
      <w:color w:val="000000"/>
      <w:spacing w:val="0"/>
      <w:w w:val="100"/>
      <w:position w:val="0"/>
      <w:sz w:val="40"/>
      <w:szCs w:val="40"/>
      <w:shd w:val="clear" w:color="auto" w:fill="FFFFFF"/>
      <w:lang w:val="ru-RU" w:eastAsia="ru-RU" w:bidi="ru-RU"/>
    </w:rPr>
  </w:style>
  <w:style w:type="character" w:customStyle="1" w:styleId="2TimesNewRoman12pt">
    <w:name w:val="Основной текст (2) + Times New Roman;12 pt;Полужирный"/>
    <w:basedOn w:val="2"/>
    <w:rsid w:val="005F5AC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5">
    <w:name w:val="Основной текст (5)_"/>
    <w:basedOn w:val="a0"/>
    <w:rsid w:val="005F5AC1"/>
    <w:rPr>
      <w:rFonts w:ascii="Times New Roman" w:eastAsia="Times New Roman" w:hAnsi="Times New Roman" w:cs="Times New Roman"/>
      <w:b/>
      <w:bCs/>
      <w:i w:val="0"/>
      <w:iCs w:val="0"/>
      <w:smallCaps w:val="0"/>
      <w:strike w:val="0"/>
      <w:sz w:val="30"/>
      <w:szCs w:val="30"/>
      <w:u w:val="none"/>
    </w:rPr>
  </w:style>
  <w:style w:type="character" w:customStyle="1" w:styleId="50">
    <w:name w:val="Основной текст (5)"/>
    <w:basedOn w:val="5"/>
    <w:rsid w:val="005F5AC1"/>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paragraph" w:customStyle="1" w:styleId="20">
    <w:name w:val="Основной текст (2)"/>
    <w:basedOn w:val="a"/>
    <w:link w:val="2"/>
    <w:rsid w:val="005F5AC1"/>
    <w:pPr>
      <w:widowControl w:val="0"/>
      <w:shd w:val="clear" w:color="auto" w:fill="FFFFFF"/>
      <w:spacing w:before="360" w:line="206" w:lineRule="exact"/>
      <w:jc w:val="both"/>
    </w:pPr>
    <w:rPr>
      <w:rFonts w:ascii="Arial" w:eastAsia="Arial" w:hAnsi="Arial" w:cs="Arial"/>
      <w:sz w:val="16"/>
      <w:szCs w:val="16"/>
      <w:lang w:val="ru-RU" w:eastAsia="en-US"/>
    </w:rPr>
  </w:style>
  <w:style w:type="character" w:customStyle="1" w:styleId="21">
    <w:name w:val="Основной текст (2) + Полужирный"/>
    <w:basedOn w:val="2"/>
    <w:rsid w:val="007213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51">
    <w:name w:val="Основной текст (5) + Не полужирный;Курсив"/>
    <w:basedOn w:val="5"/>
    <w:rsid w:val="00721391"/>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52">
    <w:name w:val="Основной текст (5) + Не полужирный"/>
    <w:basedOn w:val="5"/>
    <w:rsid w:val="0072139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Курсив"/>
    <w:basedOn w:val="2"/>
    <w:rsid w:val="007213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EF3B-C0A7-4C00-8BE4-712F3CD3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2</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XE</cp:lastModifiedBy>
  <cp:revision>112</cp:revision>
  <cp:lastPrinted>2024-03-18T05:54:00Z</cp:lastPrinted>
  <dcterms:created xsi:type="dcterms:W3CDTF">2018-01-25T06:51:00Z</dcterms:created>
  <dcterms:modified xsi:type="dcterms:W3CDTF">2024-03-18T05:55:00Z</dcterms:modified>
</cp:coreProperties>
</file>