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BA3DB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BA3DB0">
        <w:rPr>
          <w:rFonts w:ascii="Segoe UI" w:hAnsi="Segoe UI" w:cs="Segoe UI"/>
          <w:b/>
          <w:sz w:val="32"/>
          <w:szCs w:val="32"/>
        </w:rPr>
        <w:t>Как проверить электронную выписку</w:t>
      </w:r>
    </w:p>
    <w:p w:rsidR="007C0334" w:rsidRPr="00BA3DB0" w:rsidRDefault="007C0334" w:rsidP="00BA3DB0">
      <w:pPr>
        <w:pStyle w:val="ae"/>
        <w:spacing w:after="0"/>
        <w:contextualSpacing/>
        <w:jc w:val="both"/>
        <w:rPr>
          <w:rFonts w:ascii="Segoe UI" w:hAnsi="Segoe UI" w:cs="Segoe UI"/>
          <w:b/>
        </w:rPr>
      </w:pPr>
    </w:p>
    <w:p w:rsidR="00BA3DB0" w:rsidRPr="00BA3DB0" w:rsidRDefault="00BA3DB0" w:rsidP="00BA3DB0">
      <w:pPr>
        <w:ind w:firstLine="708"/>
        <w:jc w:val="both"/>
        <w:rPr>
          <w:rFonts w:ascii="Segoe UI" w:hAnsi="Segoe UI" w:cs="Segoe UI"/>
          <w:b/>
        </w:rPr>
      </w:pPr>
      <w:r w:rsidRPr="00BA3DB0"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3095625" cy="1857375"/>
            <wp:effectExtent l="19050" t="0" r="9525" b="0"/>
            <wp:wrapSquare wrapText="bothSides"/>
            <wp:docPr id="2" name="Рисунок 2" descr="баа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аанне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761" w:rsidRPr="00BA3DB0">
        <w:rPr>
          <w:rFonts w:ascii="Segoe UI" w:hAnsi="Segoe UI" w:cs="Segoe UI"/>
          <w:b/>
        </w:rPr>
        <w:t xml:space="preserve">Красноярск </w:t>
      </w:r>
      <w:r w:rsidR="007C0334" w:rsidRPr="00BA3DB0">
        <w:rPr>
          <w:rFonts w:ascii="Segoe UI" w:hAnsi="Segoe UI" w:cs="Segoe UI"/>
          <w:b/>
        </w:rPr>
        <w:t>7</w:t>
      </w:r>
      <w:r w:rsidR="00F60EC8" w:rsidRPr="00BA3DB0">
        <w:rPr>
          <w:rFonts w:ascii="Segoe UI" w:hAnsi="Segoe UI" w:cs="Segoe UI"/>
          <w:b/>
        </w:rPr>
        <w:t xml:space="preserve"> </w:t>
      </w:r>
      <w:r w:rsidR="007C0334" w:rsidRPr="00BA3DB0">
        <w:rPr>
          <w:rFonts w:ascii="Segoe UI" w:hAnsi="Segoe UI" w:cs="Segoe UI"/>
          <w:b/>
        </w:rPr>
        <w:t>апреля</w:t>
      </w:r>
      <w:r w:rsidR="00610761" w:rsidRPr="00BA3DB0">
        <w:rPr>
          <w:rFonts w:ascii="Segoe UI" w:hAnsi="Segoe UI" w:cs="Segoe UI"/>
          <w:b/>
        </w:rPr>
        <w:t xml:space="preserve"> 2017 года</w:t>
      </w:r>
      <w:r w:rsidR="00610761" w:rsidRPr="00BA3DB0">
        <w:rPr>
          <w:rFonts w:ascii="Segoe UI" w:hAnsi="Segoe UI" w:cs="Segoe UI"/>
        </w:rPr>
        <w:t xml:space="preserve"> -</w:t>
      </w:r>
      <w:r w:rsidRPr="00BA3DB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                  </w:t>
      </w:r>
      <w:r w:rsidRPr="00BA3DB0">
        <w:rPr>
          <w:rFonts w:ascii="Segoe UI" w:hAnsi="Segoe UI" w:cs="Segoe UI"/>
        </w:rPr>
        <w:t xml:space="preserve">С 1 января 2017 года  в связи с объединением ресурсов государственного кадастра недвижимости и единого реестра прав в Единый государственный реестр недвижимости (ЕГРН), на смену таким понятиям, как предоставление сведений, внесенных в ГКН и сведений, содержащихся в ЕГРП, пришел термин - предоставление сведений, содержащихся в ЕГРН. </w:t>
      </w:r>
    </w:p>
    <w:p w:rsidR="00BA3DB0" w:rsidRPr="00BA3DB0" w:rsidRDefault="00BA3DB0" w:rsidP="00BA3DB0">
      <w:pPr>
        <w:ind w:firstLine="709"/>
        <w:contextualSpacing/>
        <w:jc w:val="both"/>
        <w:rPr>
          <w:rFonts w:ascii="Segoe UI" w:eastAsia="Calibri" w:hAnsi="Segoe UI" w:cs="Segoe UI"/>
        </w:rPr>
      </w:pPr>
      <w:r w:rsidRPr="00BA3DB0">
        <w:rPr>
          <w:rFonts w:ascii="Segoe UI" w:eastAsia="Calibri" w:hAnsi="Segoe UI" w:cs="Segoe UI"/>
        </w:rPr>
        <w:t>Данная услуга является одной из наиболее востребованных услуг, предоставляемых Филиалом. Запросить сведения из ЕГРН можно обратившись в офисы приема и выдачи документов кадастровой палаты или многофункционального центра (МФЦ). Однако наиболее удобным способом является запрос сведений в электронном виде. В таком случае заявитель избегает очередей и платит за услугу меньшую сумму.</w:t>
      </w:r>
    </w:p>
    <w:p w:rsidR="00BA3DB0" w:rsidRPr="00BA3DB0" w:rsidRDefault="00BA3DB0" w:rsidP="00BA3DB0">
      <w:pPr>
        <w:ind w:firstLine="709"/>
        <w:contextualSpacing/>
        <w:jc w:val="both"/>
        <w:rPr>
          <w:rFonts w:ascii="Segoe UI" w:eastAsia="Calibri" w:hAnsi="Segoe UI" w:cs="Segoe UI"/>
        </w:rPr>
      </w:pPr>
      <w:r w:rsidRPr="00BA3DB0">
        <w:rPr>
          <w:rFonts w:ascii="Segoe UI" w:eastAsia="Calibri" w:hAnsi="Segoe UI" w:cs="Segoe UI"/>
        </w:rPr>
        <w:t>Стоит добавить, что подать запрос в электронном виде довольно просто и для этого не нужно каких-то особенных знаний. Достаточно иметь компьютер и элементарные навыки владения им, а также выход в Интернет и электронный адрес.</w:t>
      </w:r>
    </w:p>
    <w:p w:rsidR="00BA3DB0" w:rsidRPr="00BA3DB0" w:rsidRDefault="00BA3DB0" w:rsidP="00BA3DB0">
      <w:pPr>
        <w:ind w:firstLine="709"/>
        <w:contextualSpacing/>
        <w:jc w:val="both"/>
        <w:rPr>
          <w:rFonts w:ascii="Segoe UI" w:hAnsi="Segoe UI" w:cs="Segoe UI"/>
        </w:rPr>
      </w:pPr>
      <w:r w:rsidRPr="00BA3DB0">
        <w:rPr>
          <w:rFonts w:ascii="Segoe UI" w:eastAsia="Calibri" w:hAnsi="Segoe UI" w:cs="Segoe UI"/>
        </w:rPr>
        <w:t xml:space="preserve">Запрошенные сведения из ЕГРН в течение трех рабочих дней будут направлены на электронный адрес заявителя в виде выписки. Для того что бы сформировать </w:t>
      </w:r>
      <w:r w:rsidRPr="00BA3DB0">
        <w:rPr>
          <w:rStyle w:val="t12"/>
          <w:rFonts w:ascii="Segoe UI" w:hAnsi="Segoe UI" w:cs="Segoe UI"/>
        </w:rPr>
        <w:t xml:space="preserve">печатную форму полученной выписки и проверить корректность электронной цифровой подписи, которой она подписана создан электронный сервис </w:t>
      </w:r>
      <w:hyperlink r:id="rId8" w:history="1">
        <w:r w:rsidRPr="00BA3DB0">
          <w:rPr>
            <w:rStyle w:val="a5"/>
            <w:rFonts w:ascii="Segoe UI" w:hAnsi="Segoe UI" w:cs="Segoe UI"/>
          </w:rPr>
          <w:t>Проверка электронного документа</w:t>
        </w:r>
      </w:hyperlink>
      <w:r w:rsidRPr="00BA3DB0">
        <w:rPr>
          <w:rFonts w:ascii="Segoe UI" w:hAnsi="Segoe UI" w:cs="Segoe UI"/>
        </w:rPr>
        <w:t>.</w:t>
      </w:r>
    </w:p>
    <w:p w:rsidR="00BA3DB0" w:rsidRPr="00BA3DB0" w:rsidRDefault="00BA3DB0" w:rsidP="00BA3DB0">
      <w:pPr>
        <w:ind w:firstLine="709"/>
        <w:contextualSpacing/>
        <w:jc w:val="both"/>
        <w:rPr>
          <w:rFonts w:ascii="Segoe UI" w:hAnsi="Segoe UI" w:cs="Segoe UI"/>
        </w:rPr>
      </w:pPr>
      <w:r w:rsidRPr="00BA3DB0">
        <w:rPr>
          <w:rFonts w:ascii="Segoe UI" w:hAnsi="Segoe UI" w:cs="Segoe UI"/>
        </w:rPr>
        <w:t xml:space="preserve">Что бы сформировать выписку достаточно с помощью данного сервиса загрузить xml-файл и нажать на кнопку «Проверить», а затем выбрать функцию «Показать файл». В такой же последовательности проверяется и электронная цифровая подпись. </w:t>
      </w:r>
    </w:p>
    <w:p w:rsidR="00BA3DB0" w:rsidRPr="00BA3DB0" w:rsidRDefault="00BA3DB0" w:rsidP="00BA3DB0">
      <w:pPr>
        <w:ind w:firstLine="709"/>
        <w:contextualSpacing/>
        <w:jc w:val="both"/>
        <w:rPr>
          <w:rFonts w:ascii="Segoe UI" w:eastAsia="Calibri" w:hAnsi="Segoe UI" w:cs="Segoe UI"/>
          <w:lang w:eastAsia="en-US"/>
        </w:rPr>
      </w:pPr>
      <w:r w:rsidRPr="00BA3DB0">
        <w:rPr>
          <w:rFonts w:ascii="Segoe UI" w:eastAsia="Calibri" w:hAnsi="Segoe UI" w:cs="Segoe UI"/>
          <w:lang w:eastAsia="en-US"/>
        </w:rPr>
        <w:t>Подводя итог, отметим, что выписка из ЕГРН об основных характеристиках и зарегистрированных правах на объект недвижимости</w:t>
      </w:r>
      <w:r w:rsidRPr="00BA3DB0">
        <w:rPr>
          <w:rFonts w:ascii="Segoe UI" w:hAnsi="Segoe UI" w:cs="Segoe UI"/>
        </w:rPr>
        <w:t xml:space="preserve"> </w:t>
      </w:r>
      <w:r w:rsidRPr="00BA3DB0">
        <w:rPr>
          <w:rFonts w:ascii="Segoe UI" w:eastAsia="Calibri" w:hAnsi="Segoe UI" w:cs="Segoe UI"/>
          <w:lang w:eastAsia="en-US"/>
        </w:rPr>
        <w:t>в электронном виде обойдется физическому лицу в 250, а юридическому лицу в 700 рублей, тогда как в виде бумажного документа стоимость такой выписки составит 400 рублей и 1 100 рублей соответственно</w:t>
      </w:r>
      <w:r w:rsidRPr="00BA3DB0">
        <w:rPr>
          <w:rFonts w:ascii="Segoe UI" w:hAnsi="Segoe UI" w:cs="Segoe UI"/>
        </w:rPr>
        <w:t xml:space="preserve">. </w:t>
      </w:r>
    </w:p>
    <w:p w:rsidR="00BA3DB0" w:rsidRPr="00BA3DB0" w:rsidRDefault="00BA3DB0" w:rsidP="00BA3DB0">
      <w:pPr>
        <w:ind w:firstLine="709"/>
        <w:contextualSpacing/>
        <w:jc w:val="both"/>
        <w:rPr>
          <w:rFonts w:ascii="Segoe UI" w:hAnsi="Segoe UI" w:cs="Segoe UI"/>
        </w:rPr>
      </w:pPr>
    </w:p>
    <w:p w:rsidR="00BA3DB0" w:rsidRDefault="00BA3DB0" w:rsidP="00925C37">
      <w:pPr>
        <w:jc w:val="both"/>
        <w:rPr>
          <w:rFonts w:ascii="Segoe UI" w:hAnsi="Segoe UI" w:cs="Segoe UI"/>
          <w:bCs/>
          <w:iCs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F52834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9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10"/>
      <w:footerReference w:type="first" r:id="rId11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F52834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CC1997">
      <w:rPr>
        <w:noProof/>
        <w:sz w:val="16"/>
        <w:szCs w:val="16"/>
      </w:rPr>
      <w:t>10.04.2017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CC1997">
      <w:rPr>
        <w:noProof/>
        <w:sz w:val="16"/>
        <w:szCs w:val="16"/>
      </w:rPr>
      <w:t>11:43:09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CC1997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CC1997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A39AD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4549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37353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34BF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E6908"/>
    <w:rsid w:val="007F1E37"/>
    <w:rsid w:val="007F5BD7"/>
    <w:rsid w:val="007F68CF"/>
    <w:rsid w:val="0083145E"/>
    <w:rsid w:val="008353E5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A3DB0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C1997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25578"/>
    <w:rsid w:val="00F310F8"/>
    <w:rsid w:val="00F319BF"/>
    <w:rsid w:val="00F31F6F"/>
    <w:rsid w:val="00F52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684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uiPriority w:val="99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12">
    <w:name w:val="t12"/>
    <w:basedOn w:val="a1"/>
    <w:rsid w:val="00BA3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cc_vizualis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2017-03-23T07:43:00Z</cp:lastPrinted>
  <dcterms:created xsi:type="dcterms:W3CDTF">2017-04-10T04:30:00Z</dcterms:created>
  <dcterms:modified xsi:type="dcterms:W3CDTF">2017-04-10T04:43:00Z</dcterms:modified>
</cp:coreProperties>
</file>