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CB" w:rsidRDefault="00CA7CCB" w:rsidP="00AD3275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739C9" w:rsidRPr="00CA7CCB" w:rsidRDefault="004739C9" w:rsidP="004739C9">
      <w:pPr>
        <w:shd w:val="clear" w:color="auto" w:fill="FFFFFF"/>
        <w:spacing w:after="0" w:line="270" w:lineRule="atLeast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A7CCB">
        <w:rPr>
          <w:rFonts w:ascii="Times New Roman" w:hAnsi="Times New Roman" w:cs="Times New Roman"/>
          <w:sz w:val="28"/>
          <w:szCs w:val="28"/>
        </w:rPr>
        <w:t>Информа</w:t>
      </w:r>
      <w:r w:rsidR="0014013C">
        <w:rPr>
          <w:rFonts w:ascii="Times New Roman" w:hAnsi="Times New Roman" w:cs="Times New Roman"/>
          <w:sz w:val="28"/>
          <w:szCs w:val="28"/>
        </w:rPr>
        <w:t>ция</w:t>
      </w:r>
      <w:r w:rsidR="00AD3275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предпринимательства</w:t>
      </w:r>
      <w:r w:rsidRPr="00CA7CCB">
        <w:rPr>
          <w:rFonts w:ascii="Times New Roman" w:hAnsi="Times New Roman" w:cs="Times New Roman"/>
          <w:sz w:val="28"/>
          <w:szCs w:val="28"/>
        </w:rPr>
        <w:t xml:space="preserve"> о</w:t>
      </w:r>
      <w:r w:rsidR="00FF1070">
        <w:rPr>
          <w:rFonts w:ascii="Times New Roman" w:hAnsi="Times New Roman" w:cs="Times New Roman"/>
          <w:sz w:val="28"/>
          <w:szCs w:val="28"/>
        </w:rPr>
        <w:t xml:space="preserve"> работе и</w:t>
      </w:r>
      <w:r w:rsidRPr="00CA7CCB">
        <w:rPr>
          <w:rFonts w:ascii="Times New Roman" w:hAnsi="Times New Roman" w:cs="Times New Roman"/>
          <w:sz w:val="28"/>
          <w:szCs w:val="28"/>
        </w:rPr>
        <w:t xml:space="preserve"> функциональных возмож</w:t>
      </w:r>
      <w:r w:rsidR="006E6122">
        <w:rPr>
          <w:rFonts w:ascii="Times New Roman" w:hAnsi="Times New Roman" w:cs="Times New Roman"/>
          <w:sz w:val="28"/>
          <w:szCs w:val="28"/>
        </w:rPr>
        <w:t>ностях портала Бизнес-навигатор</w:t>
      </w:r>
      <w:r w:rsidRPr="00CA7CCB">
        <w:rPr>
          <w:rFonts w:ascii="Times New Roman" w:hAnsi="Times New Roman" w:cs="Times New Roman"/>
          <w:sz w:val="28"/>
          <w:szCs w:val="28"/>
        </w:rPr>
        <w:t xml:space="preserve"> и механизм регистрации на портале.</w:t>
      </w:r>
    </w:p>
    <w:p w:rsidR="0014013C" w:rsidRPr="00CA7CCB" w:rsidRDefault="0014013C" w:rsidP="008E4EC5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F56DE" w:rsidRDefault="00AF56DE" w:rsidP="00AF56DE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информационно-маркетинговой поддержки </w:t>
      </w:r>
      <w:r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- МСП) </w:t>
      </w:r>
      <w:r w:rsidR="00ED188A" w:rsidRPr="00320546">
        <w:rPr>
          <w:rFonts w:ascii="Times New Roman" w:hAnsi="Times New Roman" w:cs="Times New Roman"/>
          <w:sz w:val="28"/>
          <w:szCs w:val="28"/>
        </w:rPr>
        <w:t>А</w:t>
      </w:r>
      <w:r w:rsidR="00320546">
        <w:rPr>
          <w:rFonts w:ascii="Times New Roman" w:hAnsi="Times New Roman" w:cs="Times New Roman"/>
          <w:sz w:val="28"/>
          <w:szCs w:val="28"/>
        </w:rPr>
        <w:t>кционерным обществом</w:t>
      </w:r>
      <w:r w:rsidR="00ED188A" w:rsidRPr="00320546">
        <w:rPr>
          <w:rFonts w:ascii="Times New Roman" w:hAnsi="Times New Roman" w:cs="Times New Roman"/>
          <w:sz w:val="28"/>
          <w:szCs w:val="28"/>
        </w:rPr>
        <w:t xml:space="preserve"> </w:t>
      </w:r>
      <w:r w:rsidR="00320546">
        <w:rPr>
          <w:rFonts w:ascii="Times New Roman" w:hAnsi="Times New Roman" w:cs="Times New Roman"/>
          <w:sz w:val="28"/>
          <w:szCs w:val="28"/>
        </w:rPr>
        <w:t>«</w:t>
      </w:r>
      <w:r w:rsidR="00320546" w:rsidRPr="003205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корпорация по развитию малого и среднего предпринимательства»</w:t>
      </w:r>
      <w:r w:rsidR="00320546" w:rsidRPr="00320546">
        <w:rPr>
          <w:rFonts w:ascii="Times New Roman" w:hAnsi="Times New Roman" w:cs="Times New Roman"/>
          <w:sz w:val="28"/>
          <w:szCs w:val="28"/>
        </w:rPr>
        <w:t xml:space="preserve"> </w:t>
      </w:r>
      <w:r w:rsidR="00ED188A">
        <w:rPr>
          <w:rFonts w:ascii="Times New Roman" w:hAnsi="Times New Roman" w:cs="Times New Roman"/>
          <w:sz w:val="28"/>
          <w:szCs w:val="28"/>
        </w:rPr>
        <w:t>организовано</w:t>
      </w:r>
      <w:r w:rsidR="009276C1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9276C1" w:rsidRPr="00CA7CCB">
        <w:rPr>
          <w:rFonts w:ascii="Times New Roman" w:hAnsi="Times New Roman" w:cs="Times New Roman"/>
          <w:sz w:val="28"/>
          <w:szCs w:val="28"/>
        </w:rPr>
        <w:t>Пор</w:t>
      </w:r>
      <w:r w:rsidR="009276C1">
        <w:rPr>
          <w:rFonts w:ascii="Times New Roman" w:hAnsi="Times New Roman" w:cs="Times New Roman"/>
          <w:sz w:val="28"/>
          <w:szCs w:val="28"/>
        </w:rPr>
        <w:t>тала</w:t>
      </w:r>
      <w:r w:rsidR="0014013C">
        <w:rPr>
          <w:rFonts w:ascii="Times New Roman" w:hAnsi="Times New Roman" w:cs="Times New Roman"/>
          <w:sz w:val="28"/>
          <w:szCs w:val="28"/>
        </w:rPr>
        <w:t xml:space="preserve"> Бизнес-навигатор</w:t>
      </w:r>
      <w:r w:rsidR="009276C1" w:rsidRPr="00CA7CCB">
        <w:rPr>
          <w:rFonts w:ascii="Times New Roman" w:hAnsi="Times New Roman" w:cs="Times New Roman"/>
          <w:sz w:val="28"/>
          <w:szCs w:val="28"/>
        </w:rPr>
        <w:t xml:space="preserve"> МСП</w:t>
      </w:r>
      <w:r w:rsidR="0014013C">
        <w:rPr>
          <w:rFonts w:ascii="Times New Roman" w:hAnsi="Times New Roman" w:cs="Times New Roman"/>
          <w:sz w:val="28"/>
          <w:szCs w:val="28"/>
        </w:rPr>
        <w:t>,</w:t>
      </w:r>
      <w:r w:rsidR="0081378C">
        <w:rPr>
          <w:rFonts w:ascii="Times New Roman" w:hAnsi="Times New Roman" w:cs="Times New Roman"/>
          <w:sz w:val="28"/>
          <w:szCs w:val="28"/>
        </w:rPr>
        <w:t xml:space="preserve"> на</w:t>
      </w:r>
      <w:r w:rsidR="009276C1">
        <w:rPr>
          <w:rFonts w:ascii="Times New Roman" w:hAnsi="Times New Roman" w:cs="Times New Roman"/>
          <w:sz w:val="28"/>
          <w:szCs w:val="28"/>
        </w:rPr>
        <w:t xml:space="preserve"> котором консолидирована</w:t>
      </w:r>
      <w:r w:rsidR="00E37495">
        <w:rPr>
          <w:rFonts w:ascii="Times New Roman" w:hAnsi="Times New Roman" w:cs="Times New Roman"/>
          <w:sz w:val="28"/>
          <w:szCs w:val="28"/>
        </w:rPr>
        <w:t xml:space="preserve"> ин</w:t>
      </w:r>
      <w:r w:rsidR="009276C1">
        <w:rPr>
          <w:rFonts w:ascii="Times New Roman" w:hAnsi="Times New Roman" w:cs="Times New Roman"/>
          <w:sz w:val="28"/>
          <w:szCs w:val="28"/>
        </w:rPr>
        <w:t>формация</w:t>
      </w:r>
      <w:r w:rsidR="00E37495">
        <w:rPr>
          <w:rFonts w:ascii="Times New Roman" w:hAnsi="Times New Roman" w:cs="Times New Roman"/>
          <w:sz w:val="28"/>
          <w:szCs w:val="28"/>
        </w:rPr>
        <w:t xml:space="preserve"> </w:t>
      </w:r>
      <w:r w:rsidR="00E37495">
        <w:rPr>
          <w:rFonts w:ascii="Times New Roman" w:hAnsi="Times New Roman" w:cs="Times New Roman"/>
          <w:sz w:val="28"/>
          <w:szCs w:val="28"/>
        </w:rPr>
        <w:t>о мерах</w:t>
      </w:r>
      <w:r>
        <w:rPr>
          <w:rFonts w:ascii="Times New Roman" w:hAnsi="Times New Roman" w:cs="Times New Roman"/>
          <w:sz w:val="28"/>
          <w:szCs w:val="28"/>
        </w:rPr>
        <w:t xml:space="preserve"> и видах</w:t>
      </w:r>
      <w:r w:rsidR="00E37495">
        <w:rPr>
          <w:rFonts w:ascii="Times New Roman" w:hAnsi="Times New Roman" w:cs="Times New Roman"/>
          <w:sz w:val="28"/>
          <w:szCs w:val="28"/>
        </w:rPr>
        <w:t xml:space="preserve"> </w:t>
      </w:r>
      <w:r w:rsidR="00E37495">
        <w:rPr>
          <w:rFonts w:ascii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cs="Times New Roman"/>
          <w:sz w:val="28"/>
          <w:szCs w:val="28"/>
        </w:rPr>
        <w:t>представит</w:t>
      </w:r>
      <w:r w:rsidR="00110A18">
        <w:rPr>
          <w:rFonts w:ascii="Times New Roman" w:hAnsi="Times New Roman" w:cs="Times New Roman"/>
          <w:sz w:val="28"/>
          <w:szCs w:val="28"/>
        </w:rPr>
        <w:t>елям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бизнеса.</w:t>
      </w:r>
    </w:p>
    <w:p w:rsidR="00CA7CCB" w:rsidRPr="00CA7CCB" w:rsidRDefault="004739C9" w:rsidP="00840754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A7CCB">
        <w:rPr>
          <w:rFonts w:ascii="Times New Roman" w:hAnsi="Times New Roman" w:cs="Times New Roman"/>
          <w:sz w:val="28"/>
          <w:szCs w:val="28"/>
        </w:rPr>
        <w:t xml:space="preserve">Портал Бизнес-навигатора МСП (www.smbn.ru) является бесплатным </w:t>
      </w:r>
      <w:proofErr w:type="spellStart"/>
      <w:r w:rsidRPr="00CA7CCB">
        <w:rPr>
          <w:rFonts w:ascii="Times New Roman" w:hAnsi="Times New Roman" w:cs="Times New Roman"/>
          <w:sz w:val="28"/>
          <w:szCs w:val="28"/>
        </w:rPr>
        <w:t>интернет-ресурсом</w:t>
      </w:r>
      <w:proofErr w:type="spellEnd"/>
      <w:r w:rsidRPr="00CA7CCB">
        <w:rPr>
          <w:rFonts w:ascii="Times New Roman" w:hAnsi="Times New Roman" w:cs="Times New Roman"/>
          <w:sz w:val="28"/>
          <w:szCs w:val="28"/>
        </w:rPr>
        <w:t xml:space="preserve"> и содержит, в частности: – актуализированные планы закупок крупнейших заказчиков у субъектов МСП; – сводную информацию о мерах поддержки субъектов МСП; – расчет бизнес-планов; – сведения, позволяющие проверить контрагентов; – систему «Поток», позволяющую создавать сайты и продвигать свой бизнес в сети Интернет;</w:t>
      </w:r>
      <w:proofErr w:type="gramEnd"/>
      <w:r w:rsidRPr="00CA7CCB">
        <w:rPr>
          <w:rFonts w:ascii="Times New Roman" w:hAnsi="Times New Roman" w:cs="Times New Roman"/>
          <w:sz w:val="28"/>
          <w:szCs w:val="28"/>
        </w:rPr>
        <w:t xml:space="preserve"> – систему «Жизненные ситуации», включающую в себя практическую информацию для ведения успешной п</w:t>
      </w:r>
      <w:bookmarkStart w:id="0" w:name="_GoBack"/>
      <w:bookmarkEnd w:id="0"/>
      <w:r w:rsidRPr="00CA7CCB">
        <w:rPr>
          <w:rFonts w:ascii="Times New Roman" w:hAnsi="Times New Roman" w:cs="Times New Roman"/>
          <w:sz w:val="28"/>
          <w:szCs w:val="28"/>
        </w:rPr>
        <w:t>редпринимательской деятельности по юридическим, финансовым, кадровым, управленческим вопросам, вопросам участия в закупках крупнейших заказчиков в формате жизненных</w:t>
      </w:r>
      <w:r w:rsidR="00CA7CCB" w:rsidRPr="00CA7CCB">
        <w:rPr>
          <w:rFonts w:ascii="Times New Roman" w:hAnsi="Times New Roman" w:cs="Times New Roman"/>
          <w:sz w:val="28"/>
          <w:szCs w:val="28"/>
        </w:rPr>
        <w:t xml:space="preserve"> ситуаций (кейсов). </w:t>
      </w:r>
    </w:p>
    <w:p w:rsidR="006E6122" w:rsidRDefault="004739C9" w:rsidP="00840754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7CCB">
        <w:rPr>
          <w:rFonts w:ascii="Times New Roman" w:hAnsi="Times New Roman" w:cs="Times New Roman"/>
          <w:sz w:val="28"/>
          <w:szCs w:val="28"/>
        </w:rPr>
        <w:t>Портал Бизнес-навигатора МСП включает информационную систему «ТАСС-Бизнес», которая также предоставляет бесплатный доступ субъектам МСП к информации и различным сервисам, в том числе возможность: – проверять и осуществлять мониторинг деятельности контрагентов; – размещать актуальные контакты и объявления о своей компании; – отслеживать закупки по заданным критериям автопоиска; – получать актуальную информационную и аналитическую поддержку, включая ленту экономических новостей ИТАР-ТАСС и интерактивные макроэкономические отчеты по материалам Росстата, Центрального банка Российской Федерации и ФНС России.</w:t>
      </w:r>
    </w:p>
    <w:p w:rsidR="004739C9" w:rsidRDefault="004739C9" w:rsidP="00840754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7CCB">
        <w:rPr>
          <w:rFonts w:ascii="Times New Roman" w:hAnsi="Times New Roman" w:cs="Times New Roman"/>
          <w:sz w:val="28"/>
          <w:szCs w:val="28"/>
        </w:rPr>
        <w:t>Для использования указанных функциональных возможностей Портала Бизнес-навигатора субъектам МСП необходимо выполнить 4 шага. 1. Обеспечить регистрацию на сайте www.smbn.ru: – указать ИНН субъекта МСП; – внести персональные данные пользователя (фамилию, имя, отчество, номер телефона, адрес электронной почты); – в поле «Откуда Вам стало известно о Портале Бизне</w:t>
      </w:r>
      <w:proofErr w:type="gramStart"/>
      <w:r w:rsidRPr="00CA7CC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A7CCB">
        <w:rPr>
          <w:rFonts w:ascii="Times New Roman" w:hAnsi="Times New Roman" w:cs="Times New Roman"/>
          <w:sz w:val="28"/>
          <w:szCs w:val="28"/>
        </w:rPr>
        <w:t xml:space="preserve"> навигатора МСП?» выбрать пункт «Крупнейшие заказчики». 2. Подтвердить регистрацию пользователя путем перехода по ссылке, направленной на указанную при регистрации электронную почту. 3. Воспользоваться интересующим сервисом (поиск закупок, проверка контрагента и т. д.). 4. Заполнить анкету в личном кабинете (после прохождения 1–3 шагов)</w:t>
      </w:r>
      <w:r w:rsidR="00CA7CCB" w:rsidRPr="00CA7CCB">
        <w:rPr>
          <w:rFonts w:ascii="Times New Roman" w:hAnsi="Times New Roman" w:cs="Times New Roman"/>
          <w:sz w:val="28"/>
          <w:szCs w:val="28"/>
        </w:rPr>
        <w:t>.</w:t>
      </w:r>
    </w:p>
    <w:p w:rsidR="008E4EC5" w:rsidRPr="008E4EC5" w:rsidRDefault="008E4EC5" w:rsidP="00840754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C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22C1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использования полного функционал</w:t>
      </w:r>
      <w:r w:rsidRPr="008E4E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системы необходима регистрация индивидуального предпринимателя</w:t>
      </w:r>
      <w:r w:rsidRPr="00122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юридического лица в Едином реестре субъектов МСП ФНС России</w:t>
      </w:r>
      <w:r w:rsidRPr="008E4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C1D" w:rsidRPr="00EC2C56" w:rsidRDefault="00122C1D" w:rsidP="00EC2C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22C1D" w:rsidRPr="00EC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442A"/>
    <w:multiLevelType w:val="multilevel"/>
    <w:tmpl w:val="689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80B29"/>
    <w:multiLevelType w:val="multilevel"/>
    <w:tmpl w:val="A9F0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DA"/>
    <w:rsid w:val="00110A18"/>
    <w:rsid w:val="00122C1D"/>
    <w:rsid w:val="0014013C"/>
    <w:rsid w:val="00163CC6"/>
    <w:rsid w:val="00294CE2"/>
    <w:rsid w:val="00320546"/>
    <w:rsid w:val="0039487A"/>
    <w:rsid w:val="004739C9"/>
    <w:rsid w:val="004A3A75"/>
    <w:rsid w:val="005244CD"/>
    <w:rsid w:val="005D2C6E"/>
    <w:rsid w:val="00683360"/>
    <w:rsid w:val="006E6122"/>
    <w:rsid w:val="0081378C"/>
    <w:rsid w:val="00840754"/>
    <w:rsid w:val="008E4EC5"/>
    <w:rsid w:val="009276C1"/>
    <w:rsid w:val="00A447AC"/>
    <w:rsid w:val="00AD3275"/>
    <w:rsid w:val="00AF56DE"/>
    <w:rsid w:val="00BC1148"/>
    <w:rsid w:val="00BD5774"/>
    <w:rsid w:val="00C936E3"/>
    <w:rsid w:val="00CA7CCB"/>
    <w:rsid w:val="00CE6EB5"/>
    <w:rsid w:val="00CF7EE0"/>
    <w:rsid w:val="00DC4DD6"/>
    <w:rsid w:val="00DF1460"/>
    <w:rsid w:val="00E37495"/>
    <w:rsid w:val="00EA227A"/>
    <w:rsid w:val="00EB1A69"/>
    <w:rsid w:val="00EC2C56"/>
    <w:rsid w:val="00ED188A"/>
    <w:rsid w:val="00F30EDA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22C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topicannounce">
    <w:name w:val="b-topic__announce"/>
    <w:basedOn w:val="a"/>
    <w:rsid w:val="0012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2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2C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C1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B1A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22C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topicannounce">
    <w:name w:val="b-topic__announce"/>
    <w:basedOn w:val="a"/>
    <w:rsid w:val="0012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2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2C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C1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B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932">
          <w:marLeft w:val="0"/>
          <w:marRight w:val="0"/>
          <w:marTop w:val="0"/>
          <w:marBottom w:val="900"/>
          <w:divBdr>
            <w:top w:val="none" w:sz="0" w:space="31" w:color="FFCB00"/>
            <w:left w:val="single" w:sz="48" w:space="31" w:color="FFCB00"/>
            <w:bottom w:val="none" w:sz="0" w:space="31" w:color="FFCB00"/>
            <w:right w:val="none" w:sz="0" w:space="31" w:color="FFCB00"/>
          </w:divBdr>
          <w:divsChild>
            <w:div w:id="1666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3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912F-D2B7-413D-B417-AD97E13B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28</cp:revision>
  <cp:lastPrinted>2017-11-22T05:22:00Z</cp:lastPrinted>
  <dcterms:created xsi:type="dcterms:W3CDTF">2017-11-22T02:23:00Z</dcterms:created>
  <dcterms:modified xsi:type="dcterms:W3CDTF">2017-11-22T08:28:00Z</dcterms:modified>
</cp:coreProperties>
</file>