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A4" w:rsidRPr="00DD72A4" w:rsidRDefault="00DD72A4" w:rsidP="00DD72A4">
      <w:pPr>
        <w:pStyle w:val="1"/>
        <w:shd w:val="clear" w:color="auto" w:fill="FFFFFF"/>
        <w:spacing w:before="0" w:beforeAutospacing="0" w:after="450" w:afterAutospacing="0"/>
        <w:rPr>
          <w:color w:val="333333"/>
          <w:sz w:val="32"/>
          <w:szCs w:val="32"/>
        </w:rPr>
      </w:pPr>
      <w:r w:rsidRPr="00DD72A4">
        <w:rPr>
          <w:color w:val="000000"/>
          <w:sz w:val="32"/>
          <w:szCs w:val="32"/>
          <w:shd w:val="clear" w:color="auto" w:fill="FFFFFF"/>
        </w:rPr>
        <w:t xml:space="preserve">В каких случаях можно не платить за </w:t>
      </w:r>
      <w:r w:rsidRPr="00DD72A4">
        <w:rPr>
          <w:color w:val="333333"/>
          <w:sz w:val="32"/>
          <w:szCs w:val="32"/>
        </w:rPr>
        <w:t>капитальный ремонт</w:t>
      </w:r>
      <w:r w:rsidRPr="00DD72A4">
        <w:rPr>
          <w:color w:val="000000"/>
          <w:sz w:val="32"/>
          <w:szCs w:val="32"/>
          <w:shd w:val="clear" w:color="auto" w:fill="FFFFFF"/>
        </w:rPr>
        <w:t>.</w:t>
      </w:r>
    </w:p>
    <w:p w:rsidR="00DD72A4" w:rsidRPr="00211690" w:rsidRDefault="00DD72A4" w:rsidP="00DD7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16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много и часто напоминаем о том, почему важно своевременно оплачивать взнос на капитальный ремонт. Сегодня предлагаем поговорить об исключениях из этого правила - расскажем о тех случаях, когда платить не нужно.</w:t>
      </w:r>
      <w:r w:rsidRPr="0021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1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Исключение 1. Дом признан аварийным. </w:t>
      </w:r>
      <w:r w:rsidRPr="0021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16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Это делают органы местного самоуправления — Администрация города/поселка/района. Порядок признания МКД аварийным подробно изложен в </w:t>
      </w:r>
      <w:hyperlink r:id="rId4" w:history="1">
        <w:r w:rsidRPr="00211690">
          <w:rPr>
            <w:rFonts w:ascii="Times New Roman" w:eastAsia="Times New Roman" w:hAnsi="Times New Roman" w:cs="Times New Roman"/>
            <w:color w:val="295CCC"/>
            <w:sz w:val="24"/>
            <w:szCs w:val="24"/>
            <w:lang w:eastAsia="ru-RU"/>
          </w:rPr>
          <w:t>47 Постановлении Правительства РФ.</w:t>
        </w:r>
      </w:hyperlink>
      <w:r w:rsidRPr="0021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D72A4" w:rsidRPr="00211690" w:rsidRDefault="00DD72A4" w:rsidP="00DD72A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1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Исключение 2. Дом не включен в региональную программу. </w:t>
      </w:r>
      <w:r w:rsidRPr="00211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2116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Числится ли ваш МКД в региональной программе реализации капремонта на территории Красноярского края можно узнать на сайте Фонда в разделе "Баланс дома" и «Найти дом».</w:t>
      </w:r>
    </w:p>
    <w:p w:rsidR="00DD72A4" w:rsidRPr="00211690" w:rsidRDefault="00DD72A4" w:rsidP="00DD72A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1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Заблуждение:</w:t>
      </w:r>
      <w:r w:rsidRPr="002116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пенсионеры, ветераны и иные социально поддерживаемые категории населения освобождены от уплаты капремонта.</w:t>
      </w:r>
      <w:r w:rsidRPr="0021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16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Взнос обязаны платить все собственники квартир, независимо от социального статуса, но ряд граждан имеют право на компенсацию. В большинстве случаев она предоставляется государством без активного участия в этом самих граждан: социальные службы самостоятельно запрашивают в Фонде информацию об оплатах. </w:t>
      </w:r>
    </w:p>
    <w:p w:rsidR="00DD72A4" w:rsidRPr="00211690" w:rsidRDefault="00DD72A4" w:rsidP="00DD72A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1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Важно!</w:t>
      </w:r>
      <w:r w:rsidRPr="002116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Компенсация производится только в случае, если по помещению нет задолженности. </w:t>
      </w:r>
    </w:p>
    <w:p w:rsidR="000233EC" w:rsidRPr="00211690" w:rsidRDefault="000233EC">
      <w:pPr>
        <w:rPr>
          <w:rFonts w:ascii="Times New Roman" w:hAnsi="Times New Roman" w:cs="Times New Roman"/>
          <w:sz w:val="24"/>
          <w:szCs w:val="24"/>
        </w:rPr>
      </w:pPr>
    </w:p>
    <w:sectPr w:rsidR="000233EC" w:rsidRPr="00211690" w:rsidSect="00023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D72A4"/>
    <w:rsid w:val="000233EC"/>
    <w:rsid w:val="00211690"/>
    <w:rsid w:val="007C1DC8"/>
    <w:rsid w:val="0081031A"/>
    <w:rsid w:val="008200B9"/>
    <w:rsid w:val="00C377F0"/>
    <w:rsid w:val="00DD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EC"/>
  </w:style>
  <w:style w:type="paragraph" w:styleId="1">
    <w:name w:val="heading 1"/>
    <w:basedOn w:val="a"/>
    <w:link w:val="10"/>
    <w:uiPriority w:val="9"/>
    <w:qFormat/>
    <w:rsid w:val="00DD72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72A4"/>
    <w:rPr>
      <w:b/>
      <w:bCs/>
    </w:rPr>
  </w:style>
  <w:style w:type="character" w:styleId="a4">
    <w:name w:val="Hyperlink"/>
    <w:basedOn w:val="a0"/>
    <w:uiPriority w:val="99"/>
    <w:semiHidden/>
    <w:unhideWhenUsed/>
    <w:rsid w:val="00DD72A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D72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581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Шепелина</dc:creator>
  <cp:keywords/>
  <dc:description/>
  <cp:lastModifiedBy>Шепелина</cp:lastModifiedBy>
  <cp:revision>3</cp:revision>
  <cp:lastPrinted>2023-12-19T01:27:00Z</cp:lastPrinted>
  <dcterms:created xsi:type="dcterms:W3CDTF">2023-12-19T01:06:00Z</dcterms:created>
  <dcterms:modified xsi:type="dcterms:W3CDTF">2023-12-19T01:28:00Z</dcterms:modified>
</cp:coreProperties>
</file>