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4E5990" w:rsidRPr="00484C08" w:rsidRDefault="00925C37" w:rsidP="00484C08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7C0334" w:rsidRDefault="00F939E0" w:rsidP="00484C08">
      <w:pPr>
        <w:pStyle w:val="ae"/>
        <w:spacing w:after="0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484C08">
        <w:rPr>
          <w:rFonts w:ascii="Segoe UI" w:hAnsi="Segoe UI" w:cs="Segoe UI"/>
          <w:b/>
          <w:sz w:val="32"/>
          <w:szCs w:val="32"/>
        </w:rPr>
        <w:t>Апелляционная комиссия при Управлении Росреестра</w:t>
      </w:r>
    </w:p>
    <w:p w:rsidR="00484C08" w:rsidRPr="00484C08" w:rsidRDefault="00484C08" w:rsidP="007C0334">
      <w:pPr>
        <w:pStyle w:val="ae"/>
        <w:spacing w:after="0"/>
        <w:contextualSpacing/>
        <w:jc w:val="both"/>
        <w:rPr>
          <w:rFonts w:ascii="Segoe UI" w:hAnsi="Segoe UI" w:cs="Segoe UI"/>
          <w:b/>
          <w:sz w:val="32"/>
          <w:szCs w:val="32"/>
        </w:rPr>
      </w:pPr>
    </w:p>
    <w:p w:rsidR="00484C08" w:rsidRPr="00484C08" w:rsidRDefault="00610761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3C61C9">
        <w:rPr>
          <w:rFonts w:ascii="Segoe UI" w:hAnsi="Segoe UI" w:cs="Segoe UI"/>
          <w:b/>
        </w:rPr>
        <w:t xml:space="preserve">Красноярск </w:t>
      </w:r>
      <w:r w:rsidR="00484C08">
        <w:rPr>
          <w:rFonts w:ascii="Segoe UI" w:hAnsi="Segoe UI" w:cs="Segoe UI"/>
          <w:b/>
        </w:rPr>
        <w:t>20</w:t>
      </w:r>
      <w:r w:rsidR="00F60EC8">
        <w:rPr>
          <w:rFonts w:ascii="Segoe UI" w:hAnsi="Segoe UI" w:cs="Segoe UI"/>
          <w:b/>
        </w:rPr>
        <w:t xml:space="preserve"> </w:t>
      </w:r>
      <w:r w:rsidR="007C0334">
        <w:rPr>
          <w:rFonts w:ascii="Segoe UI" w:hAnsi="Segoe UI" w:cs="Segoe UI"/>
          <w:b/>
        </w:rPr>
        <w:t>апреля</w:t>
      </w:r>
      <w:r w:rsidRPr="003C61C9">
        <w:rPr>
          <w:rFonts w:ascii="Segoe UI" w:hAnsi="Segoe UI" w:cs="Segoe UI"/>
          <w:b/>
        </w:rPr>
        <w:t xml:space="preserve"> 2017 года</w:t>
      </w:r>
      <w:r w:rsidRPr="004E5990">
        <w:rPr>
          <w:rFonts w:ascii="Segoe UI" w:hAnsi="Segoe UI" w:cs="Segoe UI"/>
        </w:rPr>
        <w:t xml:space="preserve"> - </w:t>
      </w:r>
      <w:r w:rsidR="00484C08" w:rsidRPr="00484C08">
        <w:rPr>
          <w:rFonts w:ascii="Segoe UI" w:hAnsi="Segoe UI" w:cs="Segoe UI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81280</wp:posOffset>
            </wp:positionV>
            <wp:extent cx="2705100" cy="1656715"/>
            <wp:effectExtent l="19050" t="0" r="0" b="0"/>
            <wp:wrapSquare wrapText="bothSides"/>
            <wp:docPr id="2" name="Рисунок 2" descr="По разме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 разме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C08" w:rsidRPr="00484C08">
        <w:rPr>
          <w:rFonts w:ascii="Segoe UI" w:hAnsi="Segoe UI" w:cs="Segoe UI"/>
          <w:lang w:eastAsia="ru-RU"/>
        </w:rPr>
        <w:t>В соответствии с частью 3 статьи 26.1 Федерального от 24.07.20</w:t>
      </w:r>
      <w:r w:rsidR="00484C08">
        <w:rPr>
          <w:rFonts w:ascii="Segoe UI" w:hAnsi="Segoe UI" w:cs="Segoe UI"/>
          <w:lang w:eastAsia="ru-RU"/>
        </w:rPr>
        <w:t xml:space="preserve">07 № 221-ФЗ </w:t>
      </w:r>
      <w:r w:rsidR="00484C08" w:rsidRPr="00484C08">
        <w:rPr>
          <w:rFonts w:ascii="Segoe UI" w:hAnsi="Segoe UI" w:cs="Segoe UI"/>
          <w:lang w:eastAsia="ru-RU"/>
        </w:rPr>
        <w:t xml:space="preserve">«О кадастровой деятельности» при Управлении Росреестра по Красноярскому краю создана апелляционная комиссия по обжалованию решения о приостановлении осуществления кадастрового учета или решений о приостановлении осуществления кадастрового учета и регистрации прав. 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 xml:space="preserve">Отметим, что обжалование указанных решений в судебном порядке возможно только после обжалования такого решения в апелляционной комиссии. 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>Решение о приостановлении может быть обжаловано в течение тридцати дней с даты принятия решения о приостановлении кадастровым инженером (юридическим лицом, работником которого является кадастровый инженер), подготовившим межевой план, технический план или акт обследования, представленные в Кадастровую палату с заявлением о кадастровом учете.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 xml:space="preserve">Во избежание затягивания процедуры рассмотрения, установлен срок (не более тридцати дней </w:t>
      </w:r>
      <w:proofErr w:type="gramStart"/>
      <w:r w:rsidRPr="00484C08">
        <w:rPr>
          <w:rFonts w:ascii="Segoe UI" w:hAnsi="Segoe UI" w:cs="Segoe UI"/>
          <w:lang w:eastAsia="ru-RU"/>
        </w:rPr>
        <w:t>с даты обращения</w:t>
      </w:r>
      <w:proofErr w:type="gramEnd"/>
      <w:r w:rsidRPr="00484C08">
        <w:rPr>
          <w:rFonts w:ascii="Segoe UI" w:hAnsi="Segoe UI" w:cs="Segoe UI"/>
          <w:lang w:eastAsia="ru-RU"/>
        </w:rPr>
        <w:t xml:space="preserve"> с жалобой), в течение которого жалоба должна быть рассмотрена апелляционной комиссией. 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>Заявление об обжаловании решения может подаваться в апелляционную комиссию кадастровым инженером посредством почтового отправления или в форме электронного документа.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>Отмечаем, что повторная подача заявления об обжаловании одного и того же решения о приостановлении не допускается.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>Местонахождение апелляционной комиссии: Красноярский к</w:t>
      </w:r>
      <w:r>
        <w:rPr>
          <w:rFonts w:ascii="Segoe UI" w:hAnsi="Segoe UI" w:cs="Segoe UI"/>
          <w:lang w:eastAsia="ru-RU"/>
        </w:rPr>
        <w:t xml:space="preserve">рай, </w:t>
      </w:r>
      <w:r w:rsidRPr="00484C08">
        <w:rPr>
          <w:rFonts w:ascii="Segoe UI" w:hAnsi="Segoe UI" w:cs="Segoe UI"/>
          <w:lang w:eastAsia="ru-RU"/>
        </w:rPr>
        <w:t>ул. Дубровинского, 114, 3 этаж, зал переговоров.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>Почтовый адрес апелляционной комиссии: 660021, Красноярский край,                            ул. Дубровинского, 114.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 xml:space="preserve">Адрес электронной почты: </w:t>
      </w:r>
      <w:hyperlink r:id="rId8" w:history="1">
        <w:r w:rsidRPr="00484C08">
          <w:rPr>
            <w:rStyle w:val="a5"/>
            <w:rFonts w:ascii="Segoe UI" w:hAnsi="Segoe UI" w:cs="Segoe UI"/>
            <w:lang w:eastAsia="ru-RU"/>
          </w:rPr>
          <w:t>24_</w:t>
        </w:r>
        <w:r w:rsidRPr="00484C08">
          <w:rPr>
            <w:rStyle w:val="a5"/>
            <w:rFonts w:ascii="Segoe UI" w:hAnsi="Segoe UI" w:cs="Segoe UI"/>
            <w:lang w:val="en-US" w:eastAsia="ru-RU"/>
          </w:rPr>
          <w:t>upr</w:t>
        </w:r>
        <w:r w:rsidRPr="00484C08">
          <w:rPr>
            <w:rStyle w:val="a5"/>
            <w:rFonts w:ascii="Segoe UI" w:hAnsi="Segoe UI" w:cs="Segoe UI"/>
            <w:lang w:eastAsia="ru-RU"/>
          </w:rPr>
          <w:t>@</w:t>
        </w:r>
        <w:r w:rsidRPr="00484C08">
          <w:rPr>
            <w:rStyle w:val="a5"/>
            <w:rFonts w:ascii="Segoe UI" w:hAnsi="Segoe UI" w:cs="Segoe UI"/>
            <w:lang w:val="en-US" w:eastAsia="ru-RU"/>
          </w:rPr>
          <w:t>rosreestr</w:t>
        </w:r>
        <w:r w:rsidRPr="00484C08">
          <w:rPr>
            <w:rStyle w:val="a5"/>
            <w:rFonts w:ascii="Segoe UI" w:hAnsi="Segoe UI" w:cs="Segoe UI"/>
            <w:lang w:eastAsia="ru-RU"/>
          </w:rPr>
          <w:t>.</w:t>
        </w:r>
        <w:r w:rsidRPr="00484C08">
          <w:rPr>
            <w:rStyle w:val="a5"/>
            <w:rFonts w:ascii="Segoe UI" w:hAnsi="Segoe UI" w:cs="Segoe UI"/>
            <w:lang w:val="en-US" w:eastAsia="ru-RU"/>
          </w:rPr>
          <w:t>ru</w:t>
        </w:r>
      </w:hyperlink>
      <w:r w:rsidRPr="00484C08">
        <w:rPr>
          <w:rFonts w:ascii="Segoe UI" w:hAnsi="Segoe UI" w:cs="Segoe UI"/>
          <w:lang w:eastAsia="ru-RU"/>
        </w:rPr>
        <w:t xml:space="preserve">; </w:t>
      </w:r>
      <w:hyperlink r:id="rId9" w:history="1">
        <w:r w:rsidRPr="00484C08">
          <w:rPr>
            <w:rStyle w:val="a5"/>
            <w:rFonts w:ascii="Segoe UI" w:hAnsi="Segoe UI" w:cs="Segoe UI"/>
            <w:lang w:val="en-US" w:eastAsia="ru-RU"/>
          </w:rPr>
          <w:t>priemnaya</w:t>
        </w:r>
        <w:r w:rsidRPr="00484C08">
          <w:rPr>
            <w:rStyle w:val="a5"/>
            <w:rFonts w:ascii="Segoe UI" w:hAnsi="Segoe UI" w:cs="Segoe UI"/>
            <w:lang w:eastAsia="ru-RU"/>
          </w:rPr>
          <w:t>@24.</w:t>
        </w:r>
        <w:r w:rsidRPr="00484C08">
          <w:rPr>
            <w:rStyle w:val="a5"/>
            <w:rFonts w:ascii="Segoe UI" w:hAnsi="Segoe UI" w:cs="Segoe UI"/>
            <w:lang w:val="en-US" w:eastAsia="ru-RU"/>
          </w:rPr>
          <w:t>rosreestr</w:t>
        </w:r>
        <w:r w:rsidRPr="00484C08">
          <w:rPr>
            <w:rStyle w:val="a5"/>
            <w:rFonts w:ascii="Segoe UI" w:hAnsi="Segoe UI" w:cs="Segoe UI"/>
            <w:lang w:eastAsia="ru-RU"/>
          </w:rPr>
          <w:t>.</w:t>
        </w:r>
        <w:r w:rsidRPr="00484C08">
          <w:rPr>
            <w:rStyle w:val="a5"/>
            <w:rFonts w:ascii="Segoe UI" w:hAnsi="Segoe UI" w:cs="Segoe UI"/>
            <w:lang w:val="en-US" w:eastAsia="ru-RU"/>
          </w:rPr>
          <w:t>ru</w:t>
        </w:r>
      </w:hyperlink>
      <w:r w:rsidRPr="00484C08">
        <w:rPr>
          <w:rFonts w:ascii="Segoe UI" w:hAnsi="Segoe UI" w:cs="Segoe UI"/>
          <w:lang w:eastAsia="ru-RU"/>
        </w:rPr>
        <w:t>.</w:t>
      </w:r>
    </w:p>
    <w:p w:rsidR="00484C08" w:rsidRPr="00484C08" w:rsidRDefault="00484C08" w:rsidP="00484C08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484C08">
        <w:rPr>
          <w:rFonts w:ascii="Segoe UI" w:hAnsi="Segoe UI" w:cs="Segoe UI"/>
          <w:lang w:eastAsia="ru-RU"/>
        </w:rPr>
        <w:t>Справочные телефоны: 8(391) 2-749-374; 8(391) 2-580-650.</w:t>
      </w:r>
    </w:p>
    <w:p w:rsidR="00925C37" w:rsidRDefault="00925C37" w:rsidP="00610761">
      <w:pPr>
        <w:pStyle w:val="4"/>
        <w:spacing w:before="0"/>
        <w:jc w:val="both"/>
        <w:rPr>
          <w:rFonts w:ascii="Segoe UI" w:eastAsia="Times New Roman" w:hAnsi="Segoe UI" w:cs="Segoe UI"/>
          <w:b w:val="0"/>
          <w:bCs w:val="0"/>
          <w:i w:val="0"/>
          <w:iCs w:val="0"/>
          <w:color w:val="auto"/>
          <w:lang w:eastAsia="ru-RU"/>
        </w:rPr>
      </w:pPr>
    </w:p>
    <w:p w:rsidR="00484C08" w:rsidRPr="00484C08" w:rsidRDefault="00484C08" w:rsidP="00484C08">
      <w:pPr>
        <w:rPr>
          <w:lang w:eastAsia="ru-RU"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6661F9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10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11"/>
      <w:footerReference w:type="first" r:id="rId12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6661F9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D72F2D">
      <w:rPr>
        <w:noProof/>
        <w:sz w:val="16"/>
        <w:szCs w:val="16"/>
      </w:rPr>
      <w:t>21.04.2017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D72F2D">
      <w:rPr>
        <w:noProof/>
        <w:sz w:val="16"/>
        <w:szCs w:val="16"/>
      </w:rPr>
      <w:t>14:30:21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D72F2D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D72F2D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4C08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1F9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B39D9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72F2D"/>
    <w:rsid w:val="00D94A28"/>
    <w:rsid w:val="00D95332"/>
    <w:rsid w:val="00DA0A3F"/>
    <w:rsid w:val="00DA42C7"/>
    <w:rsid w:val="00DA54AF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939E0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_upr@rosrees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essa@24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emnaya@24.rosree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2017-03-23T07:43:00Z</cp:lastPrinted>
  <dcterms:created xsi:type="dcterms:W3CDTF">2017-04-20T06:55:00Z</dcterms:created>
  <dcterms:modified xsi:type="dcterms:W3CDTF">2017-04-21T07:30:00Z</dcterms:modified>
</cp:coreProperties>
</file>